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3D" w:rsidRPr="00A1439A" w:rsidRDefault="00B0133D" w:rsidP="00F3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1439A">
        <w:rPr>
          <w:rFonts w:ascii="Times New Roman" w:hAnsi="Times New Roman" w:cs="Times New Roman"/>
          <w:b/>
          <w:color w:val="FF0000"/>
        </w:rPr>
        <w:t xml:space="preserve">Figyelem ! Minden </w:t>
      </w:r>
      <w:r w:rsidR="006A0410">
        <w:rPr>
          <w:rFonts w:ascii="Times New Roman" w:hAnsi="Times New Roman" w:cs="Times New Roman"/>
          <w:b/>
          <w:color w:val="FF0000"/>
        </w:rPr>
        <w:t>járásra</w:t>
      </w:r>
      <w:r w:rsidRPr="00A1439A">
        <w:rPr>
          <w:rFonts w:ascii="Times New Roman" w:hAnsi="Times New Roman" w:cs="Times New Roman"/>
          <w:b/>
          <w:color w:val="FF0000"/>
        </w:rPr>
        <w:t xml:space="preserve"> külön-külön ajánlat</w:t>
      </w:r>
      <w:r w:rsidR="00FB4DE0" w:rsidRPr="00A1439A">
        <w:rPr>
          <w:rFonts w:ascii="Times New Roman" w:hAnsi="Times New Roman" w:cs="Times New Roman"/>
          <w:b/>
          <w:color w:val="FF0000"/>
        </w:rPr>
        <w:t>tételi adatlapot kell kitölteni</w:t>
      </w:r>
      <w:r w:rsidRPr="00A1439A">
        <w:rPr>
          <w:rFonts w:ascii="Times New Roman" w:hAnsi="Times New Roman" w:cs="Times New Roman"/>
          <w:b/>
          <w:color w:val="FF0000"/>
        </w:rPr>
        <w:t>!</w:t>
      </w:r>
    </w:p>
    <w:p w:rsidR="00535AC2" w:rsidRPr="00A1439A" w:rsidRDefault="00535AC2" w:rsidP="00535AC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353FD" w:rsidRPr="00A1439A" w:rsidRDefault="000F2DD1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439A">
        <w:rPr>
          <w:rFonts w:ascii="Times New Roman" w:hAnsi="Times New Roman" w:cs="Times New Roman"/>
          <w:b/>
        </w:rPr>
        <w:t>Ajánlattételi</w:t>
      </w:r>
      <w:r w:rsidR="0041633A" w:rsidRPr="00A1439A">
        <w:rPr>
          <w:rFonts w:ascii="Times New Roman" w:hAnsi="Times New Roman" w:cs="Times New Roman"/>
          <w:b/>
        </w:rPr>
        <w:t xml:space="preserve"> adatlap a </w:t>
      </w:r>
      <w:r w:rsidR="004769A3" w:rsidRPr="00A1439A">
        <w:rPr>
          <w:rFonts w:ascii="Times New Roman" w:hAnsi="Times New Roman" w:cs="Times New Roman"/>
          <w:b/>
        </w:rPr>
        <w:t>Gyulai</w:t>
      </w:r>
      <w:r w:rsidR="00F353FD" w:rsidRPr="00A1439A">
        <w:rPr>
          <w:rFonts w:ascii="Times New Roman" w:hAnsi="Times New Roman" w:cs="Times New Roman"/>
          <w:b/>
        </w:rPr>
        <w:t xml:space="preserve"> Tankerületi Központ iskolagyümölcs</w:t>
      </w:r>
      <w:r w:rsidR="00424469" w:rsidRPr="00A1439A">
        <w:rPr>
          <w:rFonts w:ascii="Times New Roman" w:hAnsi="Times New Roman" w:cs="Times New Roman"/>
          <w:b/>
        </w:rPr>
        <w:t xml:space="preserve">- és iskolazöldség- </w:t>
      </w:r>
      <w:r w:rsidR="003E666B" w:rsidRPr="00A1439A">
        <w:rPr>
          <w:rFonts w:ascii="Times New Roman" w:hAnsi="Times New Roman" w:cs="Times New Roman"/>
          <w:b/>
        </w:rPr>
        <w:t xml:space="preserve">program végrehajtásáról szóló </w:t>
      </w:r>
      <w:r w:rsidR="00546EAA">
        <w:rPr>
          <w:rFonts w:ascii="Times New Roman" w:hAnsi="Times New Roman" w:cs="Times New Roman"/>
          <w:b/>
        </w:rPr>
        <w:t>15/2021. (III.31.)</w:t>
      </w:r>
      <w:r w:rsidR="003E666B" w:rsidRPr="00A1439A">
        <w:rPr>
          <w:rFonts w:ascii="Times New Roman" w:hAnsi="Times New Roman" w:cs="Times New Roman"/>
          <w:b/>
        </w:rPr>
        <w:t xml:space="preserve"> A</w:t>
      </w:r>
      <w:r w:rsidR="00424469" w:rsidRPr="00A1439A">
        <w:rPr>
          <w:rFonts w:ascii="Times New Roman" w:hAnsi="Times New Roman" w:cs="Times New Roman"/>
          <w:b/>
        </w:rPr>
        <w:t>M rendelet alapján kiírt iskolagyümölcs és iskolazöldség beszerzéshez</w:t>
      </w:r>
      <w:r w:rsidR="00F353FD" w:rsidRPr="00A1439A">
        <w:rPr>
          <w:rFonts w:ascii="Times New Roman" w:hAnsi="Times New Roman" w:cs="Times New Roman"/>
          <w:b/>
        </w:rPr>
        <w:t xml:space="preserve"> </w:t>
      </w:r>
    </w:p>
    <w:p w:rsidR="00F353FD" w:rsidRPr="00A1439A" w:rsidRDefault="003E666B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439A">
        <w:rPr>
          <w:rFonts w:ascii="Times New Roman" w:hAnsi="Times New Roman" w:cs="Times New Roman"/>
          <w:b/>
        </w:rPr>
        <w:t>202</w:t>
      </w:r>
      <w:r w:rsidR="004D58E6">
        <w:rPr>
          <w:rFonts w:ascii="Times New Roman" w:hAnsi="Times New Roman" w:cs="Times New Roman"/>
          <w:b/>
        </w:rPr>
        <w:t>5</w:t>
      </w:r>
      <w:r w:rsidRPr="00A1439A">
        <w:rPr>
          <w:rFonts w:ascii="Times New Roman" w:hAnsi="Times New Roman" w:cs="Times New Roman"/>
          <w:b/>
        </w:rPr>
        <w:t>/202</w:t>
      </w:r>
      <w:r w:rsidR="004D58E6">
        <w:rPr>
          <w:rFonts w:ascii="Times New Roman" w:hAnsi="Times New Roman" w:cs="Times New Roman"/>
          <w:b/>
        </w:rPr>
        <w:t>6</w:t>
      </w:r>
      <w:r w:rsidR="00D279FB" w:rsidRPr="00A1439A">
        <w:rPr>
          <w:rFonts w:ascii="Times New Roman" w:hAnsi="Times New Roman" w:cs="Times New Roman"/>
          <w:b/>
        </w:rPr>
        <w:t>.</w:t>
      </w:r>
      <w:r w:rsidR="00F353FD" w:rsidRPr="00A1439A">
        <w:rPr>
          <w:rFonts w:ascii="Times New Roman" w:hAnsi="Times New Roman" w:cs="Times New Roman"/>
          <w:b/>
        </w:rPr>
        <w:t>tanév</w:t>
      </w:r>
    </w:p>
    <w:p w:rsidR="00F353FD" w:rsidRPr="00A1439A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1B6C" w:rsidRPr="00A1439A" w:rsidTr="00321B6C"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Cég neve:</w:t>
            </w:r>
            <w:r w:rsidRPr="00A1439A">
              <w:rPr>
                <w:rFonts w:ascii="Times New Roman" w:hAnsi="Times New Roman" w:cs="Times New Roman"/>
                <w:b/>
              </w:rPr>
              <w:tab/>
            </w:r>
          </w:p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Adószáma:</w:t>
            </w:r>
          </w:p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MVH ügyfél</w:t>
            </w:r>
            <w:r w:rsidR="00D4645B" w:rsidRPr="00A1439A">
              <w:rPr>
                <w:rFonts w:ascii="Times New Roman" w:hAnsi="Times New Roman" w:cs="Times New Roman"/>
                <w:b/>
              </w:rPr>
              <w:t xml:space="preserve"> </w:t>
            </w:r>
            <w:r w:rsidRPr="00A1439A">
              <w:rPr>
                <w:rFonts w:ascii="Times New Roman" w:hAnsi="Times New Roman" w:cs="Times New Roman"/>
                <w:b/>
              </w:rPr>
              <w:t>azonosító (reg.száma):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Székhelye: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Telephelye(k) címe, ebből a pályázott intézmény székhelye szerinti azonos megyében lévő jelzése: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Képviselő neve: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Képviselő elérhetősége (telefonszám, e-mail cím):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Kapcsolattartó elérhetősége (telefonszám, e-mail cím):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</w:tbl>
    <w:p w:rsidR="00F353FD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342CCD" w:rsidRPr="00A1439A" w:rsidRDefault="00342CC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920"/>
        <w:gridCol w:w="1587"/>
        <w:gridCol w:w="1729"/>
        <w:gridCol w:w="1620"/>
        <w:gridCol w:w="1580"/>
      </w:tblGrid>
      <w:tr w:rsidR="00857E8A" w:rsidRPr="00A1439A" w:rsidTr="00E0428F">
        <w:trPr>
          <w:trHeight w:val="300"/>
        </w:trPr>
        <w:tc>
          <w:tcPr>
            <w:tcW w:w="9480" w:type="dxa"/>
            <w:gridSpan w:val="6"/>
            <w:tcBorders>
              <w:top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57E8A" w:rsidRPr="00A1439A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14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Megpályázott járás megnevezése</w:t>
            </w:r>
          </w:p>
        </w:tc>
      </w:tr>
      <w:tr w:rsidR="00857E8A" w:rsidRPr="00A1439A" w:rsidTr="00E0428F">
        <w:trPr>
          <w:trHeight w:val="315"/>
        </w:trPr>
        <w:tc>
          <w:tcPr>
            <w:tcW w:w="94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8A" w:rsidRPr="00A1439A" w:rsidRDefault="00452F68" w:rsidP="00EC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S</w:t>
            </w:r>
            <w:r w:rsidR="00EC306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zeghalmi</w:t>
            </w:r>
            <w:r w:rsidR="00400E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 xml:space="preserve"> </w:t>
            </w:r>
            <w:r w:rsidR="00857E8A" w:rsidRPr="00A1439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 xml:space="preserve">járás </w:t>
            </w:r>
          </w:p>
        </w:tc>
      </w:tr>
      <w:tr w:rsidR="00857E8A" w:rsidRPr="00A1439A" w:rsidTr="00857E8A">
        <w:trPr>
          <w:trHeight w:val="300"/>
        </w:trPr>
        <w:tc>
          <w:tcPr>
            <w:tcW w:w="94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A1439A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14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Teljesítési időszak és szállítások ütemezése</w:t>
            </w:r>
          </w:p>
        </w:tc>
      </w:tr>
      <w:tr w:rsidR="00F16049" w:rsidRPr="000B1E2E" w:rsidTr="00F84315">
        <w:trPr>
          <w:trHeight w:val="600"/>
        </w:trPr>
        <w:tc>
          <w:tcPr>
            <w:tcW w:w="10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BC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15/2021. (III.31) AM rendelet 9. § (2) és (3) bekezdése alapján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Teljesítési időszakok 2025/2026 tanév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Első teljesítési időszak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Második teljesí-tési időszak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Harmadik telje-sítési időszak: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Negyedik telje-sítési időszak</w:t>
            </w:r>
          </w:p>
        </w:tc>
      </w:tr>
      <w:tr w:rsidR="00F16049" w:rsidRPr="000B1E2E" w:rsidTr="003341E9">
        <w:trPr>
          <w:trHeight w:val="657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4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Vállalt szállítások időszaka (</w:t>
            </w:r>
            <w:r w:rsidRPr="000B1E2E">
              <w:rPr>
                <w:rFonts w:ascii="Times New Roman" w:hAnsi="Times New Roman"/>
                <w:sz w:val="24"/>
                <w:szCs w:val="24"/>
              </w:rPr>
              <w:t>2025.09.01.- 2026.05.03.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</w:tr>
      <w:tr w:rsidR="00F16049" w:rsidRPr="000B1E2E" w:rsidTr="000F767C">
        <w:trPr>
          <w:trHeight w:val="900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4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16049" w:rsidRPr="000B1E2E" w:rsidTr="00F16049">
        <w:trPr>
          <w:trHeight w:val="405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640A31" w:rsidP="0064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Vállalt s</w:t>
            </w:r>
            <w:r w:rsidR="00F16049" w:rsidRPr="000B1E2E">
              <w:rPr>
                <w:rFonts w:ascii="Times New Roman" w:eastAsia="Times New Roman" w:hAnsi="Times New Roman" w:cs="Times New Roman"/>
                <w:lang w:eastAsia="hu-HU"/>
              </w:rPr>
              <w:t>zállítás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sal érintett hetek száma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3 hét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8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Rendelet 9.§ (3) bekezdése alapján minimum vállalt hetek száma: </w:t>
            </w:r>
          </w:p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3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16049" w:rsidRPr="000B1E2E" w:rsidTr="005C01C8">
        <w:trPr>
          <w:trHeight w:val="555"/>
        </w:trPr>
        <w:tc>
          <w:tcPr>
            <w:tcW w:w="10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C589F" w:rsidRDefault="00AC589F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Pr="000B1E2E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p w:rsidR="00AC589F" w:rsidRPr="000B1E2E" w:rsidRDefault="00AC589F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1843"/>
        <w:gridCol w:w="1985"/>
      </w:tblGrid>
      <w:tr w:rsidR="007D7CF7" w:rsidRPr="000B1E2E" w:rsidTr="007D7CF7">
        <w:trPr>
          <w:trHeight w:val="329"/>
        </w:trPr>
        <w:tc>
          <w:tcPr>
            <w:tcW w:w="5670" w:type="dxa"/>
          </w:tcPr>
          <w:p w:rsidR="007D7CF7" w:rsidRPr="001C46D1" w:rsidRDefault="00EC3060" w:rsidP="00EC30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Szeghalmi</w:t>
            </w:r>
            <w:r w:rsidR="00452F6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D7CF7" w:rsidRPr="001C46D1">
              <w:rPr>
                <w:rFonts w:ascii="Times New Roman" w:eastAsia="Times New Roman" w:hAnsi="Times New Roman" w:cs="Times New Roman"/>
                <w:b/>
                <w:lang w:eastAsia="hu-HU"/>
              </w:rPr>
              <w:t>járás érintett feladatellátási helyei</w:t>
            </w:r>
            <w:r w:rsidR="007D7CF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D7CF7" w:rsidRPr="001C46D1">
              <w:rPr>
                <w:rFonts w:ascii="Times New Roman" w:eastAsia="Times New Roman" w:hAnsi="Times New Roman" w:cs="Times New Roman"/>
                <w:lang w:eastAsia="hu-HU"/>
              </w:rPr>
              <w:t>(Ajánlattételi felhívás 3. számú melléklete szerint)</w:t>
            </w:r>
          </w:p>
        </w:tc>
        <w:tc>
          <w:tcPr>
            <w:tcW w:w="1843" w:type="dxa"/>
          </w:tcPr>
          <w:p w:rsidR="007D7CF7" w:rsidRPr="001C46D1" w:rsidRDefault="007D7CF7" w:rsidP="004E0C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Vállalt szállítási helyszínek megjelölése</w:t>
            </w:r>
          </w:p>
        </w:tc>
        <w:tc>
          <w:tcPr>
            <w:tcW w:w="1985" w:type="dxa"/>
          </w:tcPr>
          <w:p w:rsidR="007D7CF7" w:rsidRPr="001C46D1" w:rsidRDefault="007D7CF7" w:rsidP="004E0C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Gyűjtőpontok megjelölése</w:t>
            </w:r>
          </w:p>
        </w:tc>
      </w:tr>
    </w:tbl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2605"/>
        <w:gridCol w:w="1707"/>
        <w:gridCol w:w="1841"/>
        <w:gridCol w:w="1981"/>
      </w:tblGrid>
      <w:tr w:rsidR="00CB26FE" w:rsidRPr="00CB26FE" w:rsidTr="00CB26FE"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Tüköry Lajos Általános Iskola és Alapfokú Művészeti Iskola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5516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Körösladány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,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Wenckheim Béla utca 6/4.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B26FE" w:rsidRPr="00CB26FE" w:rsidTr="00CB26FE">
        <w:trPr>
          <w:trHeight w:val="525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Tildy Zoltán Általános Iskola és Alapfokú Művészeti Iskola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5520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Szeghalom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Tildy utca 19-21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B26FE" w:rsidRPr="00CB26FE" w:rsidTr="00CB26FE">
        <w:trPr>
          <w:trHeight w:val="78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Tildy Zoltán Általános Iskola és Alapfokú Művészeti Iskola Dózsa György utca 13-17.szám alatti telephelye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5520 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Szeghalom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Dózsa György utca 13-17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B26FE" w:rsidRPr="00CB26FE" w:rsidTr="00CB26FE">
        <w:trPr>
          <w:trHeight w:val="525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Kossuth Lajos Általános Iskola és Alapfokú Művészeti Iskola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5525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Füzesgyarmat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Széchenyi utca 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B26FE" w:rsidRPr="00CB26FE" w:rsidTr="00CB26FE">
        <w:trPr>
          <w:trHeight w:val="78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Kossuth Lajos Általános Iskola és Alapfokú Művészeti Iskola Bethlen utcai Telephelye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5525 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Füzesgyarmat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Bethlen utca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B26FE" w:rsidRPr="00CB26FE" w:rsidTr="00CB26FE">
        <w:trPr>
          <w:trHeight w:val="78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Kossuth Lajos Általános Iskola és Alapfokú Művészeti Iskola Hegyesi utcai telephelye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5525 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Füzesgyarmat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Hegyesi János utca 12.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B26FE" w:rsidRPr="00CB26FE" w:rsidTr="00CB26FE">
        <w:trPr>
          <w:trHeight w:val="525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Bucsai II. Rákóczi Ferenc Általános Iskola és Alapfokú Művészeti Iskola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5527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Bucsa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Kossuth utca 61.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B26FE" w:rsidRPr="00CB26FE" w:rsidTr="00CB26FE">
        <w:trPr>
          <w:trHeight w:val="78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Bucsai II. Rákóczi Ferenc Általános Iskola és Alapfokú Művészeti Iskola Bocskai Utcai Telephelye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5527 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Bucsa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Bocskai István utca 4.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B26FE" w:rsidRPr="00CB26FE" w:rsidTr="00CB26FE">
        <w:trPr>
          <w:trHeight w:val="525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FE" w:rsidRPr="00CB26FE" w:rsidRDefault="00CB26FE" w:rsidP="00CB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Szabó Pál Általános Iskola és Alapfokú Művészeti Iskola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5530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Vésztő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CB2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Vörösmarty utca 1-7.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FE" w:rsidRPr="00CB26FE" w:rsidRDefault="00CB26FE" w:rsidP="00CB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EC312A" w:rsidRDefault="00EC312A" w:rsidP="00F353FD">
      <w:pPr>
        <w:spacing w:after="0" w:line="240" w:lineRule="auto"/>
        <w:rPr>
          <w:rFonts w:ascii="Times New Roman" w:hAnsi="Times New Roman" w:cs="Times New Roman"/>
        </w:rPr>
      </w:pPr>
    </w:p>
    <w:p w:rsidR="00CF7B93" w:rsidRDefault="00CF7B93" w:rsidP="00F353FD">
      <w:pPr>
        <w:spacing w:after="0" w:line="240" w:lineRule="auto"/>
        <w:rPr>
          <w:rFonts w:ascii="Times New Roman" w:hAnsi="Times New Roman" w:cs="Times New Roman"/>
        </w:rPr>
      </w:pPr>
    </w:p>
    <w:p w:rsidR="00CF7B93" w:rsidRDefault="00CF7B93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Pr="000B1E2E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901"/>
        <w:gridCol w:w="381"/>
        <w:gridCol w:w="52"/>
        <w:gridCol w:w="1274"/>
        <w:gridCol w:w="603"/>
        <w:gridCol w:w="829"/>
        <w:gridCol w:w="2307"/>
        <w:gridCol w:w="209"/>
        <w:gridCol w:w="599"/>
      </w:tblGrid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I. szállítási időszak</w:t>
            </w:r>
          </w:p>
        </w:tc>
      </w:tr>
      <w:tr w:rsidR="000B1E2E" w:rsidRPr="000B1E2E" w:rsidTr="004F6968">
        <w:trPr>
          <w:trHeight w:val="48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5" w:rsidRDefault="005A317E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termék</w:t>
            </w:r>
            <w:r w:rsidR="0072185C"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 w:rsidR="0072185C"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72185C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br/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5" w:rsidRPr="000B1E2E" w:rsidRDefault="005A317E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A tanulónként hetente kiosztásra 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>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22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4F6968">
        <w:trPr>
          <w:trHeight w:val="369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AD1612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4F6968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4F6968" w:rsidRPr="000B1E2E" w:rsidTr="00F8276B">
        <w:trPr>
          <w:trHeight w:val="323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55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103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13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II. szállítási időszak</w:t>
            </w:r>
          </w:p>
        </w:tc>
      </w:tr>
      <w:tr w:rsidR="000B1E2E" w:rsidRPr="000B1E2E" w:rsidTr="004F6968">
        <w:trPr>
          <w:trHeight w:val="64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2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1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Pr="000B1E2E" w:rsidRDefault="00AD1612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F8276B" w:rsidRPr="000B1E2E" w:rsidTr="00F8276B">
        <w:trPr>
          <w:trHeight w:val="219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0-50 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8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9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2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III. szállítási időszak</w:t>
            </w:r>
          </w:p>
        </w:tc>
      </w:tr>
      <w:tr w:rsidR="000B1E2E" w:rsidRPr="000B1E2E" w:rsidTr="004F6968">
        <w:trPr>
          <w:trHeight w:val="61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6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54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Default="00AD1612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:rsidR="00F8276B" w:rsidRPr="000B1E2E" w:rsidRDefault="00F8276B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261B07" w:rsidRPr="000B1E2E" w:rsidTr="0008142D">
        <w:trPr>
          <w:trHeight w:val="135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2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3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0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IV. szállítási időszak</w:t>
            </w:r>
          </w:p>
        </w:tc>
      </w:tr>
      <w:tr w:rsidR="000B1E2E" w:rsidRPr="000B1E2E" w:rsidTr="004F6968">
        <w:trPr>
          <w:trHeight w:val="70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5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AD1612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261B07" w:rsidRPr="000B1E2E" w:rsidTr="00B92216">
        <w:trPr>
          <w:trHeight w:val="120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20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18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5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E65F44" w:rsidRPr="000B1E2E" w:rsidTr="007A18E5">
        <w:trPr>
          <w:trHeight w:val="599"/>
        </w:trPr>
        <w:tc>
          <w:tcPr>
            <w:tcW w:w="94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tbl>
            <w:tblPr>
              <w:tblStyle w:val="Rcsostblzat"/>
              <w:tblW w:w="9421" w:type="dxa"/>
              <w:tblLook w:val="04A0" w:firstRow="1" w:lastRow="0" w:firstColumn="1" w:lastColumn="0" w:noHBand="0" w:noVBand="1"/>
            </w:tblPr>
            <w:tblGrid>
              <w:gridCol w:w="5671"/>
              <w:gridCol w:w="3750"/>
            </w:tblGrid>
            <w:tr w:rsidR="00C93054" w:rsidTr="0003380B">
              <w:tc>
                <w:tcPr>
                  <w:tcW w:w="9421" w:type="dxa"/>
                  <w:gridSpan w:val="2"/>
                </w:tcPr>
                <w:p w:rsidR="00C93054" w:rsidRPr="002E6DA0" w:rsidRDefault="00C93054" w:rsidP="00C930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2E6DA0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2024/2025 tanévben Ajánlattevő által ellátott tanulók száma </w:t>
                  </w:r>
                </w:p>
              </w:tc>
            </w:tr>
            <w:tr w:rsidR="00E65F44" w:rsidTr="00E65F44">
              <w:trPr>
                <w:trHeight w:val="368"/>
              </w:trPr>
              <w:tc>
                <w:tcPr>
                  <w:tcW w:w="5671" w:type="dxa"/>
                </w:tcPr>
                <w:p w:rsidR="00E65F44" w:rsidRDefault="00E65F4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E65F44" w:rsidRDefault="00C9305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Ajánlattevő által érintett tanulók száma (fő)</w:t>
                  </w:r>
                </w:p>
              </w:tc>
              <w:tc>
                <w:tcPr>
                  <w:tcW w:w="3750" w:type="dxa"/>
                </w:tcPr>
                <w:p w:rsidR="00E65F44" w:rsidRDefault="00E65F4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B1E2E" w:rsidRPr="000B1E2E" w:rsidTr="004F6968">
        <w:trPr>
          <w:trHeight w:val="300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Kísérő intézkedések  </w:t>
            </w:r>
          </w:p>
        </w:tc>
      </w:tr>
      <w:tr w:rsidR="000B1E2E" w:rsidRPr="000B1E2E" w:rsidTr="004F6968">
        <w:trPr>
          <w:trHeight w:val="6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Kóstolás vállalása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C856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Alkalmak száma (2025/2026 tanévben): </w:t>
            </w:r>
          </w:p>
        </w:tc>
      </w:tr>
      <w:tr w:rsidR="000B1E2E" w:rsidRPr="000B1E2E" w:rsidTr="004F6968">
        <w:trPr>
          <w:trHeight w:val="446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M</w:t>
            </w:r>
            <w:r w:rsidR="00DA1B58" w:rsidRPr="000B1E2E">
              <w:rPr>
                <w:rFonts w:ascii="Times New Roman" w:eastAsia="Times New Roman" w:hAnsi="Times New Roman" w:cs="Times New Roman"/>
                <w:lang w:eastAsia="hu-HU"/>
              </w:rPr>
              <w:t>unkafüzet kiosztása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Verseny pályázat szervezése és annak díjazása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Oktatási segédanyagok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Tanulmányút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C856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 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Interaktív honlap és facebook oldal 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F8276B">
        <w:trPr>
          <w:gridAfter w:val="1"/>
          <w:wAfter w:w="709" w:type="dxa"/>
          <w:trHeight w:val="3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115859" w:rsidRDefault="00115859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632E85" w:rsidRDefault="00864D8D" w:rsidP="00632E85">
      <w:pPr>
        <w:pStyle w:val="Norml1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>K</w:t>
      </w:r>
      <w:r w:rsidR="00632E85" w:rsidRPr="000B1E2E">
        <w:rPr>
          <w:rFonts w:ascii="Times New Roman" w:eastAsia="Calibri" w:hAnsi="Times New Roman"/>
          <w:sz w:val="22"/>
          <w:szCs w:val="22"/>
        </w:rPr>
        <w:t>elt: …………………., 202</w:t>
      </w:r>
      <w:r w:rsidR="00120CE6" w:rsidRPr="000B1E2E">
        <w:rPr>
          <w:rFonts w:ascii="Times New Roman" w:eastAsia="Calibri" w:hAnsi="Times New Roman"/>
          <w:sz w:val="22"/>
          <w:szCs w:val="22"/>
        </w:rPr>
        <w:t>5</w:t>
      </w:r>
      <w:r w:rsidR="00632E85" w:rsidRPr="000B1E2E">
        <w:rPr>
          <w:rFonts w:ascii="Times New Roman" w:eastAsia="Calibri" w:hAnsi="Times New Roman"/>
          <w:sz w:val="22"/>
          <w:szCs w:val="22"/>
        </w:rPr>
        <w:t>. ……………. hó …….. nap</w:t>
      </w:r>
    </w:p>
    <w:p w:rsidR="00A92756" w:rsidRDefault="00A92756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92756" w:rsidRPr="000B1E2E" w:rsidRDefault="00A92756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632E85" w:rsidRPr="000B1E2E" w:rsidRDefault="00632E85" w:rsidP="00632E85">
      <w:pPr>
        <w:pStyle w:val="Norml1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</w:t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  <w:t xml:space="preserve">      </w:t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  <w:t>……………………………………</w:t>
      </w:r>
    </w:p>
    <w:p w:rsidR="00632E85" w:rsidRPr="000B1E2E" w:rsidRDefault="00632E85" w:rsidP="00632E85">
      <w:pPr>
        <w:pStyle w:val="Norml1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   cégszerű aláírás</w:t>
      </w:r>
    </w:p>
    <w:p w:rsidR="00632E85" w:rsidRPr="000B1E2E" w:rsidRDefault="00632E85" w:rsidP="00632E85">
      <w:pPr>
        <w:pStyle w:val="Norml1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  p.h.</w:t>
      </w:r>
    </w:p>
    <w:p w:rsidR="00632E85" w:rsidRPr="000B1E2E" w:rsidRDefault="00632E85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32E85" w:rsidRPr="000B1E2E" w:rsidSect="00E32E83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11" w:rsidRDefault="00A35811">
      <w:pPr>
        <w:spacing w:after="0" w:line="240" w:lineRule="auto"/>
      </w:pPr>
      <w:r>
        <w:separator/>
      </w:r>
    </w:p>
  </w:endnote>
  <w:endnote w:type="continuationSeparator" w:id="0">
    <w:p w:rsidR="00A35811" w:rsidRDefault="00A3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:rsidR="00925070" w:rsidRDefault="009250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6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5070" w:rsidRDefault="009250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11" w:rsidRDefault="00A35811">
      <w:pPr>
        <w:spacing w:after="0" w:line="240" w:lineRule="auto"/>
      </w:pPr>
      <w:r>
        <w:separator/>
      </w:r>
    </w:p>
  </w:footnote>
  <w:footnote w:type="continuationSeparator" w:id="0">
    <w:p w:rsidR="00A35811" w:rsidRDefault="00A3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70" w:rsidRDefault="00925070" w:rsidP="00925070">
    <w:pPr>
      <w:tabs>
        <w:tab w:val="left" w:pos="0"/>
      </w:tabs>
      <w:spacing w:after="480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Gyulai Tankerületi Központ</w:t>
    </w:r>
  </w:p>
  <w:p w:rsidR="00925070" w:rsidRPr="00C52DC0" w:rsidRDefault="00B56F3E" w:rsidP="00E32E83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1</w:t>
    </w:r>
    <w:r w:rsidR="00925070">
      <w:rPr>
        <w:rFonts w:ascii="Trajan Pro" w:hAnsi="Trajan Pro"/>
        <w:noProof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D"/>
    <w:rsid w:val="00005A38"/>
    <w:rsid w:val="0001652F"/>
    <w:rsid w:val="000273AF"/>
    <w:rsid w:val="00036755"/>
    <w:rsid w:val="00045447"/>
    <w:rsid w:val="0004574B"/>
    <w:rsid w:val="00073CD2"/>
    <w:rsid w:val="0007513B"/>
    <w:rsid w:val="000822B4"/>
    <w:rsid w:val="00084742"/>
    <w:rsid w:val="000A4405"/>
    <w:rsid w:val="000A7431"/>
    <w:rsid w:val="000B016E"/>
    <w:rsid w:val="000B1E2E"/>
    <w:rsid w:val="000B4DB5"/>
    <w:rsid w:val="000B769D"/>
    <w:rsid w:val="000D42AE"/>
    <w:rsid w:val="000D79E9"/>
    <w:rsid w:val="000F1960"/>
    <w:rsid w:val="000F2DD1"/>
    <w:rsid w:val="000F6F3C"/>
    <w:rsid w:val="00110A79"/>
    <w:rsid w:val="00115859"/>
    <w:rsid w:val="00120CE6"/>
    <w:rsid w:val="00122DA4"/>
    <w:rsid w:val="001358BC"/>
    <w:rsid w:val="001503AD"/>
    <w:rsid w:val="001508E8"/>
    <w:rsid w:val="00151248"/>
    <w:rsid w:val="001619C3"/>
    <w:rsid w:val="00164EB2"/>
    <w:rsid w:val="00177666"/>
    <w:rsid w:val="001A432F"/>
    <w:rsid w:val="001A78DE"/>
    <w:rsid w:val="001C2886"/>
    <w:rsid w:val="001C46D1"/>
    <w:rsid w:val="001F3BCE"/>
    <w:rsid w:val="00261B07"/>
    <w:rsid w:val="002724C5"/>
    <w:rsid w:val="00294730"/>
    <w:rsid w:val="002A0267"/>
    <w:rsid w:val="002B1F7B"/>
    <w:rsid w:val="002B32EF"/>
    <w:rsid w:val="002B6710"/>
    <w:rsid w:val="002E48FE"/>
    <w:rsid w:val="002E6DA0"/>
    <w:rsid w:val="00321B6C"/>
    <w:rsid w:val="003341E9"/>
    <w:rsid w:val="0034212A"/>
    <w:rsid w:val="00342CCD"/>
    <w:rsid w:val="00383A80"/>
    <w:rsid w:val="00385DD1"/>
    <w:rsid w:val="003936CE"/>
    <w:rsid w:val="003A29E1"/>
    <w:rsid w:val="003A52E7"/>
    <w:rsid w:val="003A6879"/>
    <w:rsid w:val="003E666B"/>
    <w:rsid w:val="00400EA3"/>
    <w:rsid w:val="0041633A"/>
    <w:rsid w:val="00424145"/>
    <w:rsid w:val="00424469"/>
    <w:rsid w:val="00425B09"/>
    <w:rsid w:val="00431AF7"/>
    <w:rsid w:val="0043499F"/>
    <w:rsid w:val="00452F68"/>
    <w:rsid w:val="004612C3"/>
    <w:rsid w:val="0046434E"/>
    <w:rsid w:val="004670C5"/>
    <w:rsid w:val="00470711"/>
    <w:rsid w:val="0047612B"/>
    <w:rsid w:val="004769A3"/>
    <w:rsid w:val="00480B8E"/>
    <w:rsid w:val="004D58E6"/>
    <w:rsid w:val="004E0CD9"/>
    <w:rsid w:val="004F6968"/>
    <w:rsid w:val="005143D3"/>
    <w:rsid w:val="0052140B"/>
    <w:rsid w:val="00535AC2"/>
    <w:rsid w:val="005404E7"/>
    <w:rsid w:val="00544FD2"/>
    <w:rsid w:val="00546EAA"/>
    <w:rsid w:val="00565D85"/>
    <w:rsid w:val="00567937"/>
    <w:rsid w:val="005866F8"/>
    <w:rsid w:val="005A317E"/>
    <w:rsid w:val="006016BE"/>
    <w:rsid w:val="00626F6D"/>
    <w:rsid w:val="00632E85"/>
    <w:rsid w:val="00634CB5"/>
    <w:rsid w:val="00635DD7"/>
    <w:rsid w:val="00640A31"/>
    <w:rsid w:val="00647017"/>
    <w:rsid w:val="00650C04"/>
    <w:rsid w:val="00653FF6"/>
    <w:rsid w:val="00670E8E"/>
    <w:rsid w:val="006A0410"/>
    <w:rsid w:val="006C3D7E"/>
    <w:rsid w:val="006D703A"/>
    <w:rsid w:val="006E3583"/>
    <w:rsid w:val="006F5FDD"/>
    <w:rsid w:val="0070070C"/>
    <w:rsid w:val="00717319"/>
    <w:rsid w:val="0072185C"/>
    <w:rsid w:val="00750E47"/>
    <w:rsid w:val="007700A6"/>
    <w:rsid w:val="00776CD1"/>
    <w:rsid w:val="007A0EE6"/>
    <w:rsid w:val="007A5341"/>
    <w:rsid w:val="007B2EF3"/>
    <w:rsid w:val="007D7CF7"/>
    <w:rsid w:val="007E78D5"/>
    <w:rsid w:val="00803A5A"/>
    <w:rsid w:val="00813B48"/>
    <w:rsid w:val="00835ADD"/>
    <w:rsid w:val="00853A89"/>
    <w:rsid w:val="00854717"/>
    <w:rsid w:val="00857E8A"/>
    <w:rsid w:val="00864D8D"/>
    <w:rsid w:val="00864F49"/>
    <w:rsid w:val="00892EA9"/>
    <w:rsid w:val="00894DD3"/>
    <w:rsid w:val="008968BC"/>
    <w:rsid w:val="008A06F5"/>
    <w:rsid w:val="008B5264"/>
    <w:rsid w:val="008C0DC7"/>
    <w:rsid w:val="008D1529"/>
    <w:rsid w:val="008D2463"/>
    <w:rsid w:val="008E1850"/>
    <w:rsid w:val="008E415D"/>
    <w:rsid w:val="008E605B"/>
    <w:rsid w:val="00901690"/>
    <w:rsid w:val="00925070"/>
    <w:rsid w:val="0093574F"/>
    <w:rsid w:val="00937FC1"/>
    <w:rsid w:val="00947AA0"/>
    <w:rsid w:val="00972F4E"/>
    <w:rsid w:val="00982C04"/>
    <w:rsid w:val="00993ED6"/>
    <w:rsid w:val="009A1E5E"/>
    <w:rsid w:val="009B221A"/>
    <w:rsid w:val="009D6BF2"/>
    <w:rsid w:val="009D7840"/>
    <w:rsid w:val="009E1D5E"/>
    <w:rsid w:val="00A04EF3"/>
    <w:rsid w:val="00A1439A"/>
    <w:rsid w:val="00A2102B"/>
    <w:rsid w:val="00A25BD4"/>
    <w:rsid w:val="00A35811"/>
    <w:rsid w:val="00A67644"/>
    <w:rsid w:val="00A75433"/>
    <w:rsid w:val="00A86B8D"/>
    <w:rsid w:val="00A92756"/>
    <w:rsid w:val="00A97A9F"/>
    <w:rsid w:val="00AA5A8F"/>
    <w:rsid w:val="00AC243A"/>
    <w:rsid w:val="00AC589F"/>
    <w:rsid w:val="00AD1612"/>
    <w:rsid w:val="00AF1E6D"/>
    <w:rsid w:val="00B0133D"/>
    <w:rsid w:val="00B13C03"/>
    <w:rsid w:val="00B26953"/>
    <w:rsid w:val="00B46EC9"/>
    <w:rsid w:val="00B46FB7"/>
    <w:rsid w:val="00B53798"/>
    <w:rsid w:val="00B56F3E"/>
    <w:rsid w:val="00B62052"/>
    <w:rsid w:val="00B62CF0"/>
    <w:rsid w:val="00BB5A0C"/>
    <w:rsid w:val="00BC022A"/>
    <w:rsid w:val="00BE461A"/>
    <w:rsid w:val="00BE52D1"/>
    <w:rsid w:val="00BF47A1"/>
    <w:rsid w:val="00C11BA0"/>
    <w:rsid w:val="00C168E8"/>
    <w:rsid w:val="00C33D4D"/>
    <w:rsid w:val="00C85671"/>
    <w:rsid w:val="00C93054"/>
    <w:rsid w:val="00C94BF9"/>
    <w:rsid w:val="00C9589F"/>
    <w:rsid w:val="00CA36D0"/>
    <w:rsid w:val="00CB26FE"/>
    <w:rsid w:val="00CB69F7"/>
    <w:rsid w:val="00CD2BFD"/>
    <w:rsid w:val="00CD3D34"/>
    <w:rsid w:val="00CF7B93"/>
    <w:rsid w:val="00D2707A"/>
    <w:rsid w:val="00D279FB"/>
    <w:rsid w:val="00D4645B"/>
    <w:rsid w:val="00D518F4"/>
    <w:rsid w:val="00D71CFE"/>
    <w:rsid w:val="00D73DB9"/>
    <w:rsid w:val="00D7583D"/>
    <w:rsid w:val="00D93AD7"/>
    <w:rsid w:val="00D94440"/>
    <w:rsid w:val="00DA1B58"/>
    <w:rsid w:val="00DA2FAD"/>
    <w:rsid w:val="00DC32E5"/>
    <w:rsid w:val="00DE5C45"/>
    <w:rsid w:val="00E0428F"/>
    <w:rsid w:val="00E2194E"/>
    <w:rsid w:val="00E277D9"/>
    <w:rsid w:val="00E3218B"/>
    <w:rsid w:val="00E32E83"/>
    <w:rsid w:val="00E37EB8"/>
    <w:rsid w:val="00E536BD"/>
    <w:rsid w:val="00E57A70"/>
    <w:rsid w:val="00E65F44"/>
    <w:rsid w:val="00E9436C"/>
    <w:rsid w:val="00EB40B1"/>
    <w:rsid w:val="00EC3060"/>
    <w:rsid w:val="00EC312A"/>
    <w:rsid w:val="00ED0A9F"/>
    <w:rsid w:val="00ED264A"/>
    <w:rsid w:val="00EE1023"/>
    <w:rsid w:val="00EF3087"/>
    <w:rsid w:val="00F16049"/>
    <w:rsid w:val="00F21388"/>
    <w:rsid w:val="00F353FD"/>
    <w:rsid w:val="00F42535"/>
    <w:rsid w:val="00F75776"/>
    <w:rsid w:val="00F8276B"/>
    <w:rsid w:val="00F83A85"/>
    <w:rsid w:val="00FB4DE0"/>
    <w:rsid w:val="00FC3AB4"/>
    <w:rsid w:val="00FC78B9"/>
    <w:rsid w:val="00FE038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46C6"/>
  <w15:docId w15:val="{30F94F01-D444-44D7-959C-EE9EB6C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632E8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21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7FA3-9749-4C7E-98B2-44ABA37C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757</Words>
  <Characters>5229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Ruszné Tóth Franciska</cp:lastModifiedBy>
  <cp:revision>89</cp:revision>
  <cp:lastPrinted>2025-04-10T06:58:00Z</cp:lastPrinted>
  <dcterms:created xsi:type="dcterms:W3CDTF">2020-04-27T09:43:00Z</dcterms:created>
  <dcterms:modified xsi:type="dcterms:W3CDTF">2025-04-10T06:58:00Z</dcterms:modified>
</cp:coreProperties>
</file>