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55" w:rsidRPr="00BA6155" w:rsidRDefault="00BA6155" w:rsidP="00BA6155">
      <w:pPr>
        <w:spacing w:after="0" w:line="240" w:lineRule="auto"/>
        <w:jc w:val="center"/>
        <w:rPr>
          <w:rFonts w:ascii="Arial" w:eastAsia="Times New Roman" w:hAnsi="Arial" w:cs="Arial"/>
          <w:color w:val="333333"/>
          <w:sz w:val="27"/>
          <w:szCs w:val="27"/>
          <w:lang w:eastAsia="hu-HU"/>
        </w:rPr>
      </w:pPr>
      <w:r w:rsidRPr="00BA6155">
        <w:rPr>
          <w:rFonts w:ascii="Arial" w:eastAsia="Times New Roman" w:hAnsi="Arial" w:cs="Arial"/>
          <w:noProof/>
          <w:color w:val="333333"/>
          <w:sz w:val="27"/>
          <w:szCs w:val="27"/>
          <w:lang w:eastAsia="hu-HU"/>
        </w:rPr>
        <w:drawing>
          <wp:inline distT="0" distB="0" distL="0" distR="0">
            <wp:extent cx="9527540" cy="1365885"/>
            <wp:effectExtent l="0" t="0" r="0" b="571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7540" cy="1365885"/>
                    </a:xfrm>
                    <a:prstGeom prst="rect">
                      <a:avLst/>
                    </a:prstGeom>
                    <a:noFill/>
                    <a:ln>
                      <a:noFill/>
                    </a:ln>
                  </pic:spPr>
                </pic:pic>
              </a:graphicData>
            </a:graphic>
          </wp:inline>
        </w:drawing>
      </w:r>
    </w:p>
    <w:p w:rsidR="00BA6155" w:rsidRPr="00BA6155" w:rsidRDefault="00BA6155" w:rsidP="00BA6155">
      <w:pPr>
        <w:spacing w:before="567" w:after="0" w:line="240" w:lineRule="auto"/>
        <w:jc w:val="center"/>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Emberi Erőforrások Minisztere</w:t>
      </w:r>
    </w:p>
    <w:p w:rsidR="00BA6155" w:rsidRPr="00BA6155" w:rsidRDefault="00BA6155" w:rsidP="00BA6155">
      <w:pPr>
        <w:spacing w:after="0" w:line="240" w:lineRule="auto"/>
        <w:jc w:val="center"/>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                       </w:t>
      </w:r>
    </w:p>
    <w:p w:rsidR="00BA6155" w:rsidRPr="00BA6155" w:rsidRDefault="00BA6155" w:rsidP="00BA6155">
      <w:pPr>
        <w:spacing w:after="0" w:line="240" w:lineRule="auto"/>
        <w:jc w:val="center"/>
        <w:rPr>
          <w:rFonts w:ascii="Arial" w:eastAsia="Times New Roman" w:hAnsi="Arial" w:cs="Arial"/>
          <w:color w:val="333333"/>
          <w:sz w:val="27"/>
          <w:szCs w:val="27"/>
          <w:lang w:eastAsia="hu-HU"/>
        </w:rPr>
      </w:pP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Közalkalmazottak jogállásáról szóló 1992. évi XXXIII. törvény 20/A. § alapján</w:t>
      </w:r>
    </w:p>
    <w:p w:rsidR="00BA6155" w:rsidRPr="00BA6155" w:rsidRDefault="00BA6155" w:rsidP="00BA6155">
      <w:pPr>
        <w:spacing w:after="0" w:line="240" w:lineRule="auto"/>
        <w:jc w:val="center"/>
        <w:rPr>
          <w:rFonts w:ascii="Arial" w:eastAsia="Times New Roman" w:hAnsi="Arial" w:cs="Arial"/>
          <w:color w:val="333333"/>
          <w:sz w:val="27"/>
          <w:szCs w:val="27"/>
          <w:lang w:eastAsia="hu-HU"/>
        </w:rPr>
      </w:pPr>
      <w:proofErr w:type="gramStart"/>
      <w:r w:rsidRPr="00BA6155">
        <w:rPr>
          <w:rFonts w:ascii="Arial" w:eastAsia="Times New Roman" w:hAnsi="Arial" w:cs="Arial"/>
          <w:color w:val="333333"/>
          <w:sz w:val="27"/>
          <w:szCs w:val="27"/>
          <w:lang w:eastAsia="hu-HU"/>
        </w:rPr>
        <w:t>pályázatot</w:t>
      </w:r>
      <w:proofErr w:type="gramEnd"/>
      <w:r w:rsidRPr="00BA6155">
        <w:rPr>
          <w:rFonts w:ascii="Arial" w:eastAsia="Times New Roman" w:hAnsi="Arial" w:cs="Arial"/>
          <w:color w:val="333333"/>
          <w:sz w:val="27"/>
          <w:szCs w:val="27"/>
          <w:lang w:eastAsia="hu-HU"/>
        </w:rPr>
        <w:t xml:space="preserve"> hirdet</w:t>
      </w:r>
    </w:p>
    <w:p w:rsidR="00BA6155" w:rsidRPr="00BA6155" w:rsidRDefault="00BA6155" w:rsidP="00BA6155">
      <w:pPr>
        <w:spacing w:before="284" w:after="0" w:line="240" w:lineRule="auto"/>
        <w:jc w:val="center"/>
        <w:rPr>
          <w:rFonts w:ascii="Arial" w:eastAsia="Times New Roman" w:hAnsi="Arial" w:cs="Arial"/>
          <w:color w:val="333333"/>
          <w:sz w:val="27"/>
          <w:szCs w:val="27"/>
          <w:lang w:eastAsia="hu-HU"/>
        </w:rPr>
      </w:pPr>
      <w:bookmarkStart w:id="0" w:name="_GoBack"/>
      <w:r w:rsidRPr="00BA6155">
        <w:rPr>
          <w:rFonts w:ascii="Arial" w:eastAsia="Times New Roman" w:hAnsi="Arial" w:cs="Arial"/>
          <w:b/>
          <w:bCs/>
          <w:color w:val="333333"/>
          <w:sz w:val="27"/>
          <w:szCs w:val="27"/>
          <w:lang w:eastAsia="hu-HU"/>
        </w:rPr>
        <w:t>Érdi Gárdonyi Géza Általános Iskola és Gimnázium</w:t>
      </w:r>
      <w:bookmarkEnd w:id="0"/>
      <w:r w:rsidRPr="00BA6155">
        <w:rPr>
          <w:rFonts w:ascii="Arial" w:eastAsia="Times New Roman" w:hAnsi="Arial" w:cs="Arial"/>
          <w:b/>
          <w:bCs/>
          <w:color w:val="333333"/>
          <w:sz w:val="27"/>
          <w:szCs w:val="27"/>
          <w:lang w:eastAsia="hu-HU"/>
        </w:rPr>
        <w:br/>
      </w:r>
      <w:r w:rsidRPr="00BA6155">
        <w:rPr>
          <w:rFonts w:ascii="Arial" w:eastAsia="Times New Roman" w:hAnsi="Arial" w:cs="Arial"/>
          <w:b/>
          <w:bCs/>
          <w:color w:val="333333"/>
          <w:sz w:val="27"/>
          <w:szCs w:val="27"/>
          <w:lang w:eastAsia="hu-HU"/>
        </w:rPr>
        <w:br/>
      </w:r>
      <w:r w:rsidRPr="00BA6155">
        <w:rPr>
          <w:rFonts w:ascii="Arial" w:eastAsia="Times New Roman" w:hAnsi="Arial" w:cs="Arial"/>
          <w:b/>
          <w:bCs/>
          <w:color w:val="333333"/>
          <w:sz w:val="33"/>
          <w:szCs w:val="33"/>
          <w:lang w:eastAsia="hu-HU"/>
        </w:rPr>
        <w:t>Intézményvezető</w:t>
      </w:r>
      <w:r w:rsidRPr="00BA6155">
        <w:rPr>
          <w:rFonts w:ascii="Arial" w:eastAsia="Times New Roman" w:hAnsi="Arial" w:cs="Arial"/>
          <w:b/>
          <w:bCs/>
          <w:color w:val="333333"/>
          <w:sz w:val="27"/>
          <w:szCs w:val="27"/>
          <w:lang w:eastAsia="hu-HU"/>
        </w:rPr>
        <w:t> (magasabb vezető)</w:t>
      </w:r>
    </w:p>
    <w:p w:rsidR="00BA6155" w:rsidRPr="00BA6155" w:rsidRDefault="00BA6155" w:rsidP="00BA6155">
      <w:pPr>
        <w:spacing w:before="284" w:after="0" w:line="240" w:lineRule="auto"/>
        <w:jc w:val="center"/>
        <w:rPr>
          <w:rFonts w:ascii="Arial" w:eastAsia="Times New Roman" w:hAnsi="Arial" w:cs="Arial"/>
          <w:color w:val="333333"/>
          <w:sz w:val="27"/>
          <w:szCs w:val="27"/>
          <w:lang w:eastAsia="hu-HU"/>
        </w:rPr>
      </w:pPr>
      <w:proofErr w:type="gramStart"/>
      <w:r w:rsidRPr="00BA6155">
        <w:rPr>
          <w:rFonts w:ascii="Arial" w:eastAsia="Times New Roman" w:hAnsi="Arial" w:cs="Arial"/>
          <w:color w:val="333333"/>
          <w:sz w:val="27"/>
          <w:szCs w:val="27"/>
          <w:lang w:eastAsia="hu-HU"/>
        </w:rPr>
        <w:t>beosztás</w:t>
      </w:r>
      <w:proofErr w:type="gramEnd"/>
      <w:r w:rsidRPr="00BA6155">
        <w:rPr>
          <w:rFonts w:ascii="Arial" w:eastAsia="Times New Roman" w:hAnsi="Arial" w:cs="Arial"/>
          <w:color w:val="333333"/>
          <w:sz w:val="27"/>
          <w:szCs w:val="27"/>
          <w:lang w:eastAsia="hu-HU"/>
        </w:rPr>
        <w:t xml:space="preserve"> ellátására.</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közalkalmazotti jogviszony időtartama:</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proofErr w:type="gramStart"/>
      <w:r w:rsidRPr="00BA6155">
        <w:rPr>
          <w:rFonts w:ascii="Arial" w:eastAsia="Times New Roman" w:hAnsi="Arial" w:cs="Arial"/>
          <w:color w:val="333333"/>
          <w:sz w:val="27"/>
          <w:szCs w:val="27"/>
          <w:lang w:eastAsia="hu-HU"/>
        </w:rPr>
        <w:t>határozatlan</w:t>
      </w:r>
      <w:proofErr w:type="gramEnd"/>
      <w:r w:rsidRPr="00BA6155">
        <w:rPr>
          <w:rFonts w:ascii="Arial" w:eastAsia="Times New Roman" w:hAnsi="Arial" w:cs="Arial"/>
          <w:color w:val="333333"/>
          <w:sz w:val="27"/>
          <w:szCs w:val="27"/>
          <w:lang w:eastAsia="hu-HU"/>
        </w:rPr>
        <w:t xml:space="preserve"> idejű közalkalmazotti jogviszony</w:t>
      </w:r>
    </w:p>
    <w:p w:rsidR="00BA6155" w:rsidRPr="00BA6155" w:rsidRDefault="00BA6155" w:rsidP="00BA6155">
      <w:pPr>
        <w:spacing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                       </w:t>
      </w:r>
    </w:p>
    <w:p w:rsidR="00BA6155" w:rsidRPr="00BA6155" w:rsidRDefault="00BA6155" w:rsidP="00BA6155">
      <w:pPr>
        <w:spacing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Foglalkoztatás jellege:</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Teljes munkaidő</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vezetői megbízás időtartama:</w:t>
      </w:r>
      <w:r w:rsidRPr="00BA6155">
        <w:rPr>
          <w:rFonts w:ascii="Arial" w:eastAsia="Times New Roman" w:hAnsi="Arial" w:cs="Arial"/>
          <w:color w:val="333333"/>
          <w:sz w:val="27"/>
          <w:szCs w:val="27"/>
          <w:lang w:eastAsia="hu-HU"/>
        </w:rPr>
        <w:br/>
      </w:r>
      <w:r w:rsidRPr="00BA6155">
        <w:rPr>
          <w:rFonts w:ascii="Arial" w:eastAsia="Times New Roman" w:hAnsi="Arial" w:cs="Arial"/>
          <w:color w:val="333333"/>
          <w:sz w:val="27"/>
          <w:szCs w:val="27"/>
          <w:lang w:eastAsia="hu-HU"/>
        </w:rPr>
        <w:br/>
        <w:t>A vezetői megbízás határozott időre, 2020. augusztus 16-tól 2025. augusztus 15-ig szól.</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munkavégzés helye:</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Pest megye, 2030 Érd, Gárdonyi Géza utca 1/b.</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beosztáshoz tartozó, illetve a vezetői megbízással járó lényeges feladatok:</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 xml:space="preserve">A köznevelési intézmény vezetőjének feladata az intézmény szakszerű és törvényes működtetése, a fenntartó által rendelkezésre bocsátott eszközök tőle elvárható gondossággal való kezelése, a munkáltatói jogok gyakorlása, intézmény képviselete és döntéshozatal az intézmény működésével </w:t>
      </w:r>
      <w:r w:rsidRPr="00BA6155">
        <w:rPr>
          <w:rFonts w:ascii="Arial" w:eastAsia="Times New Roman" w:hAnsi="Arial" w:cs="Arial"/>
          <w:color w:val="333333"/>
          <w:sz w:val="27"/>
          <w:szCs w:val="27"/>
          <w:lang w:eastAsia="hu-HU"/>
        </w:rPr>
        <w:lastRenderedPageBreak/>
        <w:t>kapcsolatban minden olyan ügyben, amelyet jogszabály nem utal más hatáskörébe.</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Illetmény és juttatások:</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 xml:space="preserve">Az illetmény megállapítására és a juttatásokra a Közalkalmazottak jogállásáról szóló 1992. évi XXXIII. törvény </w:t>
      </w:r>
      <w:proofErr w:type="gramStart"/>
      <w:r w:rsidRPr="00BA6155">
        <w:rPr>
          <w:rFonts w:ascii="Arial" w:eastAsia="Times New Roman" w:hAnsi="Arial" w:cs="Arial"/>
          <w:color w:val="333333"/>
          <w:sz w:val="27"/>
          <w:szCs w:val="27"/>
          <w:lang w:eastAsia="hu-HU"/>
        </w:rPr>
        <w:t>rendelkezései ,</w:t>
      </w:r>
      <w:proofErr w:type="gramEnd"/>
      <w:r w:rsidRPr="00BA6155">
        <w:rPr>
          <w:rFonts w:ascii="Arial" w:eastAsia="Times New Roman" w:hAnsi="Arial" w:cs="Arial"/>
          <w:color w:val="333333"/>
          <w:sz w:val="27"/>
          <w:szCs w:val="27"/>
          <w:lang w:eastAsia="hu-HU"/>
        </w:rPr>
        <w:t xml:space="preserve"> valamint a(z) nemzeti köznevelésről szóló 2011. évi CXC. törvény, valamint a pedagógusok előmeneteli rendszeréről és a közalkalmazottak jogállásáról szóló 1992. évi XXXIII. törvény köznevelési intézményekben történő végrehajtásáról szóló 326/2013. (VIII. 30.) Korm. rendelet rendelkezései az irányadók.</w:t>
      </w:r>
    </w:p>
    <w:p w:rsidR="00BA6155" w:rsidRPr="00BA6155" w:rsidRDefault="00BA6155" w:rsidP="00BA6155">
      <w:pPr>
        <w:spacing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                       </w:t>
      </w:r>
    </w:p>
    <w:p w:rsidR="00BA6155" w:rsidRPr="00BA6155" w:rsidRDefault="00BA6155" w:rsidP="00BA6155">
      <w:pPr>
        <w:spacing w:after="284"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Pályázati feltételek:</w:t>
      </w:r>
    </w:p>
    <w:p w:rsidR="00BA6155" w:rsidRPr="00BA6155" w:rsidRDefault="00BA6155" w:rsidP="00BA6155">
      <w:pPr>
        <w:spacing w:after="0" w:line="240" w:lineRule="auto"/>
        <w:ind w:left="1080" w:hanging="400"/>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r w:rsidRPr="00BA6155">
        <w:rPr>
          <w:rFonts w:ascii="Arial" w:eastAsia="Times New Roman" w:hAnsi="Arial" w:cs="Arial"/>
          <w:color w:val="333333"/>
          <w:sz w:val="27"/>
          <w:szCs w:val="27"/>
          <w:lang w:eastAsia="hu-HU"/>
        </w:rPr>
        <w:t>Egyetem, /egyetemi szintű végzettség és tanári szakképzettség a nemzeti köznevelésről szóló 2011. évi CXC. törvény 98. § (8) bekezdésében foglaltakat is figyelembe véve,</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pedagógus-szakvizsga</w:t>
      </w:r>
      <w:proofErr w:type="gramEnd"/>
      <w:r w:rsidRPr="00BA6155">
        <w:rPr>
          <w:rFonts w:ascii="Arial" w:eastAsia="Times New Roman" w:hAnsi="Arial" w:cs="Arial"/>
          <w:color w:val="333333"/>
          <w:sz w:val="27"/>
          <w:szCs w:val="27"/>
          <w:lang w:eastAsia="hu-HU"/>
        </w:rPr>
        <w:t xml:space="preserve"> keretében szerzett intézményvezetői szakképzettség</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legalább</w:t>
      </w:r>
      <w:proofErr w:type="gramEnd"/>
      <w:r w:rsidRPr="00BA6155">
        <w:rPr>
          <w:rFonts w:ascii="Arial" w:eastAsia="Times New Roman" w:hAnsi="Arial" w:cs="Arial"/>
          <w:color w:val="333333"/>
          <w:sz w:val="27"/>
          <w:szCs w:val="27"/>
          <w:lang w:eastAsia="hu-HU"/>
        </w:rPr>
        <w:t xml:space="preserve"> négy év pedagógus-munkakörben vagy heti tíz tanóra vagy foglalkozás megtartására vonatkozó óraadói megbízás ellátása során szerzett szakmai gyakorlat</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cselekvőképesség</w:t>
      </w:r>
      <w:proofErr w:type="gramEnd"/>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büntetlen</w:t>
      </w:r>
      <w:proofErr w:type="gramEnd"/>
      <w:r w:rsidRPr="00BA6155">
        <w:rPr>
          <w:rFonts w:ascii="Arial" w:eastAsia="Times New Roman" w:hAnsi="Arial" w:cs="Arial"/>
          <w:color w:val="333333"/>
          <w:sz w:val="27"/>
          <w:szCs w:val="27"/>
          <w:lang w:eastAsia="hu-HU"/>
        </w:rPr>
        <w:t xml:space="preserve"> előélet és annak igazolása, hogy a közalkalmazott nem áll a tevékenység folytatását kizáró foglalkozástól eltiltás hatálya alatt</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BA6155" w:rsidRPr="00BA6155" w:rsidRDefault="00BA6155" w:rsidP="00BA6155">
      <w:pPr>
        <w:spacing w:before="284" w:after="284"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 részeként benyújtandó iratok, igazolások:</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az</w:t>
      </w:r>
      <w:proofErr w:type="gramEnd"/>
      <w:r w:rsidRPr="00BA6155">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az</w:t>
      </w:r>
      <w:proofErr w:type="gramEnd"/>
      <w:r w:rsidRPr="00BA6155">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pedagógus-szakvizsga</w:t>
      </w:r>
      <w:proofErr w:type="gramEnd"/>
      <w:r w:rsidRPr="00BA6155">
        <w:rPr>
          <w:rFonts w:ascii="Arial" w:eastAsia="Times New Roman" w:hAnsi="Arial" w:cs="Arial"/>
          <w:color w:val="333333"/>
          <w:sz w:val="27"/>
          <w:szCs w:val="27"/>
          <w:lang w:eastAsia="hu-HU"/>
        </w:rPr>
        <w:t xml:space="preserve"> keretében szerzett intézményvezetői szakképzettség meglétét igazoló oklevél másolata</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lastRenderedPageBreak/>
        <w:t></w:t>
      </w:r>
      <w:r w:rsidRPr="00BA6155">
        <w:rPr>
          <w:rFonts w:ascii="Times New Roman" w:eastAsia="Times New Roman" w:hAnsi="Times New Roman" w:cs="Times New Roman"/>
          <w:color w:val="333333"/>
          <w:sz w:val="14"/>
          <w:szCs w:val="14"/>
          <w:lang w:eastAsia="hu-HU"/>
        </w:rPr>
        <w:t>         </w:t>
      </w:r>
      <w:r w:rsidRPr="00BA6155">
        <w:rPr>
          <w:rFonts w:ascii="Arial" w:eastAsia="Times New Roman" w:hAnsi="Arial" w:cs="Arial"/>
          <w:color w:val="333333"/>
          <w:sz w:val="27"/>
          <w:szCs w:val="27"/>
          <w:lang w:eastAsia="hu-HU"/>
        </w:rPr>
        <w:t>90 napnál nem régebbi hatósági bizonyítvány a büntetlen előélet és annak igazolására, hogy a közalkalmazott nem áll a tevékenység folytatását kizáró foglalkozástól eltiltás hatálya alatt</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pályázó szakmai önéletrajza</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BA6155" w:rsidRPr="00BA6155" w:rsidRDefault="00BA6155" w:rsidP="00BA6155">
      <w:pPr>
        <w:spacing w:after="0" w:line="240" w:lineRule="auto"/>
        <w:ind w:left="1080" w:hanging="400"/>
        <w:jc w:val="both"/>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r w:rsidRPr="00BA6155">
        <w:rPr>
          <w:rFonts w:ascii="Arial" w:eastAsia="Times New Roman" w:hAnsi="Arial" w:cs="Arial"/>
          <w:color w:val="333333"/>
          <w:sz w:val="27"/>
          <w:szCs w:val="27"/>
          <w:lang w:eastAsia="hu-HU"/>
        </w:rPr>
        <w:t>Hiánypótlásra a pályázat beadási határidejét követően nincs lehetőség.</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 xml:space="preserve">A beosztás </w:t>
      </w:r>
      <w:proofErr w:type="spellStart"/>
      <w:r w:rsidRPr="00BA6155">
        <w:rPr>
          <w:rFonts w:ascii="Arial" w:eastAsia="Times New Roman" w:hAnsi="Arial" w:cs="Arial"/>
          <w:b/>
          <w:bCs/>
          <w:color w:val="333333"/>
          <w:sz w:val="27"/>
          <w:szCs w:val="27"/>
          <w:lang w:eastAsia="hu-HU"/>
        </w:rPr>
        <w:t>betölthetőségének</w:t>
      </w:r>
      <w:proofErr w:type="spellEnd"/>
      <w:r w:rsidRPr="00BA6155">
        <w:rPr>
          <w:rFonts w:ascii="Arial" w:eastAsia="Times New Roman" w:hAnsi="Arial" w:cs="Arial"/>
          <w:b/>
          <w:bCs/>
          <w:color w:val="333333"/>
          <w:sz w:val="27"/>
          <w:szCs w:val="27"/>
          <w:lang w:eastAsia="hu-HU"/>
        </w:rPr>
        <w:t xml:space="preserve"> időpontja:</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A beosztás legkorábban 2020. augusztus 16. napjától tölthető be.</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 benyújtásának határideje:</w:t>
      </w:r>
      <w:r w:rsidRPr="00BA6155">
        <w:rPr>
          <w:rFonts w:ascii="Arial" w:eastAsia="Times New Roman" w:hAnsi="Arial" w:cs="Arial"/>
          <w:color w:val="333333"/>
          <w:sz w:val="27"/>
          <w:szCs w:val="27"/>
          <w:lang w:eastAsia="hu-HU"/>
        </w:rPr>
        <w:t> 2020. március 6.</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A pályázati kiírással kapcsolatosan további információt Sárközi Márta tankerületi igazgató nyújt, a 06/30/381-3995 -</w:t>
      </w:r>
      <w:proofErr w:type="spellStart"/>
      <w:r w:rsidRPr="00BA6155">
        <w:rPr>
          <w:rFonts w:ascii="Arial" w:eastAsia="Times New Roman" w:hAnsi="Arial" w:cs="Arial"/>
          <w:color w:val="333333"/>
          <w:sz w:val="27"/>
          <w:szCs w:val="27"/>
          <w:lang w:eastAsia="hu-HU"/>
        </w:rPr>
        <w:t>os</w:t>
      </w:r>
      <w:proofErr w:type="spellEnd"/>
      <w:r w:rsidRPr="00BA6155">
        <w:rPr>
          <w:rFonts w:ascii="Arial" w:eastAsia="Times New Roman" w:hAnsi="Arial" w:cs="Arial"/>
          <w:color w:val="333333"/>
          <w:sz w:val="27"/>
          <w:szCs w:val="27"/>
          <w:lang w:eastAsia="hu-HU"/>
        </w:rPr>
        <w:t xml:space="preserve"> telefonszámon.</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pályázatok benyújtásának módja:</w:t>
      </w:r>
    </w:p>
    <w:p w:rsidR="00BA6155" w:rsidRPr="00BA6155" w:rsidRDefault="00BA6155" w:rsidP="00BA6155">
      <w:pPr>
        <w:spacing w:after="0" w:line="240" w:lineRule="auto"/>
        <w:ind w:left="1080" w:hanging="400"/>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r w:rsidRPr="00BA6155">
        <w:rPr>
          <w:rFonts w:ascii="Arial" w:eastAsia="Times New Roman" w:hAnsi="Arial" w:cs="Arial"/>
          <w:color w:val="333333"/>
          <w:sz w:val="27"/>
          <w:szCs w:val="27"/>
          <w:lang w:eastAsia="hu-HU"/>
        </w:rPr>
        <w:t xml:space="preserve">Postai úton, a pályázatnak </w:t>
      </w:r>
      <w:proofErr w:type="gramStart"/>
      <w:r w:rsidRPr="00BA6155">
        <w:rPr>
          <w:rFonts w:ascii="Arial" w:eastAsia="Times New Roman" w:hAnsi="Arial" w:cs="Arial"/>
          <w:color w:val="333333"/>
          <w:sz w:val="27"/>
          <w:szCs w:val="27"/>
          <w:lang w:eastAsia="hu-HU"/>
        </w:rPr>
        <w:t>a</w:t>
      </w:r>
      <w:proofErr w:type="gramEnd"/>
      <w:r w:rsidRPr="00BA6155">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szereplő azonosító számot: TK/123/310/</w:t>
      </w:r>
      <w:proofErr w:type="gramStart"/>
      <w:r w:rsidRPr="00BA6155">
        <w:rPr>
          <w:rFonts w:ascii="Arial" w:eastAsia="Times New Roman" w:hAnsi="Arial" w:cs="Arial"/>
          <w:color w:val="333333"/>
          <w:sz w:val="27"/>
          <w:szCs w:val="27"/>
          <w:lang w:eastAsia="hu-HU"/>
        </w:rPr>
        <w:t>2020 ,</w:t>
      </w:r>
      <w:proofErr w:type="gramEnd"/>
      <w:r w:rsidRPr="00BA6155">
        <w:rPr>
          <w:rFonts w:ascii="Arial" w:eastAsia="Times New Roman" w:hAnsi="Arial" w:cs="Arial"/>
          <w:color w:val="333333"/>
          <w:sz w:val="27"/>
          <w:szCs w:val="27"/>
          <w:lang w:eastAsia="hu-HU"/>
        </w:rPr>
        <w:t xml:space="preserve"> valamint a beosztás megnevezését: Érdi Gárdonyi Géza Általános Iskola és Gimnázium Intézményvezető.</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 elbírálásának módja, rendje:</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A pályázatról az oktatásért felelős miniszter dönt.</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 elbírálásának határideje:</w:t>
      </w:r>
      <w:r w:rsidRPr="00BA6155">
        <w:rPr>
          <w:rFonts w:ascii="Arial" w:eastAsia="Times New Roman" w:hAnsi="Arial" w:cs="Arial"/>
          <w:color w:val="333333"/>
          <w:sz w:val="27"/>
          <w:szCs w:val="27"/>
          <w:lang w:eastAsia="hu-HU"/>
        </w:rPr>
        <w:t> 2020. június 22.</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pályázati kiírás további közzétételének helye, ideje:</w:t>
      </w:r>
    </w:p>
    <w:p w:rsidR="00BA6155" w:rsidRPr="00BA6155" w:rsidRDefault="00BA6155" w:rsidP="00BA6155">
      <w:pPr>
        <w:spacing w:after="0" w:line="240" w:lineRule="auto"/>
        <w:ind w:left="1080" w:hanging="400"/>
        <w:rPr>
          <w:rFonts w:ascii="Arial" w:eastAsia="Times New Roman" w:hAnsi="Arial" w:cs="Arial"/>
          <w:color w:val="333333"/>
          <w:sz w:val="27"/>
          <w:szCs w:val="27"/>
          <w:lang w:eastAsia="hu-HU"/>
        </w:rPr>
      </w:pPr>
      <w:r w:rsidRPr="00BA6155">
        <w:rPr>
          <w:rFonts w:ascii="Wingdings" w:eastAsia="Times New Roman" w:hAnsi="Wingdings" w:cs="Arial"/>
          <w:color w:val="333333"/>
          <w:sz w:val="27"/>
          <w:szCs w:val="27"/>
          <w:lang w:eastAsia="hu-HU"/>
        </w:rPr>
        <w:t></w:t>
      </w:r>
      <w:r w:rsidRPr="00BA6155">
        <w:rPr>
          <w:rFonts w:ascii="Times New Roman" w:eastAsia="Times New Roman" w:hAnsi="Times New Roman" w:cs="Times New Roman"/>
          <w:color w:val="333333"/>
          <w:sz w:val="14"/>
          <w:szCs w:val="14"/>
          <w:lang w:eastAsia="hu-HU"/>
        </w:rPr>
        <w:t>         </w:t>
      </w:r>
      <w:r w:rsidRPr="00BA6155">
        <w:rPr>
          <w:rFonts w:ascii="Arial" w:eastAsia="Times New Roman" w:hAnsi="Arial" w:cs="Arial"/>
          <w:color w:val="333333"/>
          <w:sz w:val="27"/>
          <w:szCs w:val="27"/>
          <w:lang w:eastAsia="hu-HU"/>
        </w:rPr>
        <w:t xml:space="preserve">helyben szokásos </w:t>
      </w:r>
      <w:proofErr w:type="gramStart"/>
      <w:r w:rsidRPr="00BA6155">
        <w:rPr>
          <w:rFonts w:ascii="Arial" w:eastAsia="Times New Roman" w:hAnsi="Arial" w:cs="Arial"/>
          <w:color w:val="333333"/>
          <w:sz w:val="27"/>
          <w:szCs w:val="27"/>
          <w:lang w:eastAsia="hu-HU"/>
        </w:rPr>
        <w:t>módon</w:t>
      </w:r>
      <w:proofErr w:type="gramEnd"/>
      <w:r w:rsidRPr="00BA6155">
        <w:rPr>
          <w:rFonts w:ascii="Arial" w:eastAsia="Times New Roman" w:hAnsi="Arial" w:cs="Arial"/>
          <w:color w:val="333333"/>
          <w:sz w:val="27"/>
          <w:szCs w:val="27"/>
          <w:lang w:eastAsia="hu-HU"/>
        </w:rPr>
        <w:t xml:space="preserve"> a tankerület honlapján, az intézmény honlapján</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t>A munkáltatóval kapcsolatos egyéb lényeges információ:</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A borítékra írják rá "PÁLYÁZAT- Érdi Gárdonyi Géza Általános Iskola és Gimnázium intézményvezetői beosztására".</w:t>
      </w:r>
    </w:p>
    <w:p w:rsidR="00BA6155" w:rsidRPr="00BA6155" w:rsidRDefault="00BA6155" w:rsidP="00BA6155">
      <w:pPr>
        <w:spacing w:before="284"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b/>
          <w:bCs/>
          <w:color w:val="333333"/>
          <w:sz w:val="27"/>
          <w:szCs w:val="27"/>
          <w:lang w:eastAsia="hu-HU"/>
        </w:rPr>
        <w:lastRenderedPageBreak/>
        <w:t>A munkáltatóval kapcsolatban további információt a www.kk.gov.hu/erd honlapon szerezhet.</w:t>
      </w:r>
    </w:p>
    <w:p w:rsidR="00BA6155" w:rsidRPr="00BA6155" w:rsidRDefault="00BA6155" w:rsidP="00BA6155">
      <w:pPr>
        <w:spacing w:after="0" w:line="240" w:lineRule="auto"/>
        <w:jc w:val="both"/>
        <w:rPr>
          <w:rFonts w:ascii="Arial" w:eastAsia="Times New Roman" w:hAnsi="Arial" w:cs="Arial"/>
          <w:color w:val="333333"/>
          <w:sz w:val="27"/>
          <w:szCs w:val="27"/>
          <w:lang w:eastAsia="hu-HU"/>
        </w:rPr>
      </w:pPr>
      <w:r w:rsidRPr="00BA6155">
        <w:rPr>
          <w:rFonts w:ascii="Arial" w:eastAsia="Times New Roman" w:hAnsi="Arial" w:cs="Arial"/>
          <w:color w:val="333333"/>
          <w:sz w:val="27"/>
          <w:szCs w:val="27"/>
          <w:lang w:eastAsia="hu-HU"/>
        </w:rPr>
        <w:t> </w:t>
      </w:r>
    </w:p>
    <w:p w:rsidR="00BA6155" w:rsidRPr="00BA6155" w:rsidRDefault="00BA6155" w:rsidP="00BA6155">
      <w:pPr>
        <w:spacing w:after="0" w:line="240" w:lineRule="auto"/>
        <w:jc w:val="center"/>
        <w:rPr>
          <w:rFonts w:ascii="Arial" w:eastAsia="Times New Roman" w:hAnsi="Arial" w:cs="Arial"/>
          <w:color w:val="333333"/>
          <w:sz w:val="18"/>
          <w:szCs w:val="18"/>
          <w:lang w:eastAsia="hu-HU"/>
        </w:rPr>
      </w:pPr>
      <w:r w:rsidRPr="00BA6155">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BA6155" w:rsidRPr="00BA6155" w:rsidTr="00BA6155">
        <w:trPr>
          <w:tblCellSpacing w:w="15" w:type="dxa"/>
          <w:jc w:val="center"/>
        </w:trPr>
        <w:tc>
          <w:tcPr>
            <w:tcW w:w="14115" w:type="dxa"/>
            <w:vAlign w:val="center"/>
            <w:hideMark/>
          </w:tcPr>
          <w:p w:rsidR="00BA6155" w:rsidRPr="00BA6155" w:rsidRDefault="00BA6155" w:rsidP="00BA6155">
            <w:pPr>
              <w:spacing w:after="0" w:line="240" w:lineRule="auto"/>
              <w:rPr>
                <w:rFonts w:ascii="Arial" w:eastAsia="Times New Roman" w:hAnsi="Arial" w:cs="Arial"/>
                <w:color w:val="333333"/>
                <w:sz w:val="18"/>
                <w:szCs w:val="18"/>
                <w:lang w:eastAsia="hu-HU"/>
              </w:rPr>
            </w:pPr>
          </w:p>
        </w:tc>
      </w:tr>
    </w:tbl>
    <w:p w:rsidR="00155D0D" w:rsidRDefault="00155D0D"/>
    <w:sectPr w:rsidR="0015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55"/>
    <w:rsid w:val="00155D0D"/>
    <w:rsid w:val="002857F3"/>
    <w:rsid w:val="00BA61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0463-AA38-46E3-B433-5AE9DB5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2857F3"/>
    <w:pPr>
      <w:pBdr>
        <w:top w:val="single" w:sz="4" w:space="1" w:color="auto"/>
        <w:bottom w:val="single" w:sz="4" w:space="1" w:color="auto"/>
      </w:pBdr>
      <w:spacing w:after="0" w:line="240" w:lineRule="auto"/>
      <w:ind w:left="709"/>
      <w:jc w:val="both"/>
    </w:pPr>
    <w:rPr>
      <w:rFonts w:ascii="Times New Roman" w:eastAsia="Times New Roman" w:hAnsi="Times New Roman"/>
      <w:sz w:val="24"/>
      <w:szCs w:val="24"/>
    </w:rPr>
  </w:style>
  <w:style w:type="character" w:customStyle="1" w:styleId="Stlus1Char">
    <w:name w:val="Stílus1 Char"/>
    <w:basedOn w:val="Bekezdsalapbettpusa"/>
    <w:link w:val="Stlus1"/>
    <w:rsid w:val="002857F3"/>
    <w:rPr>
      <w:rFonts w:ascii="Times New Roman" w:eastAsia="Times New Roman" w:hAnsi="Times New Roman"/>
      <w:sz w:val="24"/>
      <w:szCs w:val="24"/>
    </w:rPr>
  </w:style>
  <w:style w:type="character" w:customStyle="1" w:styleId="msonormal1">
    <w:name w:val="msonormal1"/>
    <w:basedOn w:val="Bekezdsalapbettpusa"/>
    <w:rsid w:val="00BA6155"/>
  </w:style>
  <w:style w:type="character" w:customStyle="1" w:styleId="msolarger">
    <w:name w:val="msolarger"/>
    <w:basedOn w:val="Bekezdsalapbettpusa"/>
    <w:rsid w:val="00BA6155"/>
  </w:style>
  <w:style w:type="character" w:styleId="Kiemels2">
    <w:name w:val="Strong"/>
    <w:basedOn w:val="Bekezdsalapbettpusa"/>
    <w:uiPriority w:val="22"/>
    <w:qFormat/>
    <w:rsid w:val="00BA6155"/>
    <w:rPr>
      <w:b/>
      <w:bCs/>
    </w:rPr>
  </w:style>
  <w:style w:type="paragraph" w:styleId="Jegyzetszveg">
    <w:name w:val="annotation text"/>
    <w:basedOn w:val="Norml"/>
    <w:link w:val="JegyzetszvegChar"/>
    <w:uiPriority w:val="99"/>
    <w:semiHidden/>
    <w:unhideWhenUsed/>
    <w:rsid w:val="00BA61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BA615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2163">
      <w:bodyDiv w:val="1"/>
      <w:marLeft w:val="0"/>
      <w:marRight w:val="0"/>
      <w:marTop w:val="0"/>
      <w:marBottom w:val="0"/>
      <w:divBdr>
        <w:top w:val="none" w:sz="0" w:space="0" w:color="auto"/>
        <w:left w:val="none" w:sz="0" w:space="0" w:color="auto"/>
        <w:bottom w:val="none" w:sz="0" w:space="0" w:color="auto"/>
        <w:right w:val="none" w:sz="0" w:space="0" w:color="auto"/>
      </w:divBdr>
      <w:divsChild>
        <w:div w:id="1155338663">
          <w:marLeft w:val="0"/>
          <w:marRight w:val="0"/>
          <w:marTop w:val="0"/>
          <w:marBottom w:val="0"/>
          <w:divBdr>
            <w:top w:val="none" w:sz="0" w:space="0" w:color="auto"/>
            <w:left w:val="none" w:sz="0" w:space="0" w:color="auto"/>
            <w:bottom w:val="none" w:sz="0" w:space="0" w:color="auto"/>
            <w:right w:val="none" w:sz="0" w:space="0" w:color="auto"/>
          </w:divBdr>
          <w:divsChild>
            <w:div w:id="125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4521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Papp</dc:creator>
  <cp:keywords/>
  <dc:description/>
  <cp:lastModifiedBy>Noémi Papp</cp:lastModifiedBy>
  <cp:revision>1</cp:revision>
  <dcterms:created xsi:type="dcterms:W3CDTF">2020-01-30T17:48:00Z</dcterms:created>
  <dcterms:modified xsi:type="dcterms:W3CDTF">2020-01-30T17:49:00Z</dcterms:modified>
</cp:coreProperties>
</file>