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43" w:rsidRDefault="00387043" w:rsidP="00387043">
      <w:pPr>
        <w:pStyle w:val="Standard"/>
        <w:spacing w:line="276" w:lineRule="auto"/>
        <w:jc w:val="right"/>
      </w:pPr>
      <w:r>
        <w:rPr>
          <w:rFonts w:ascii="Times New Roman" w:hAnsi="Times New Roman"/>
          <w:i/>
        </w:rPr>
        <w:t>Melléklet</w:t>
      </w:r>
    </w:p>
    <w:p w:rsidR="00387043" w:rsidRDefault="00387043" w:rsidP="00387043">
      <w:pPr>
        <w:pStyle w:val="Standard"/>
        <w:spacing w:line="276" w:lineRule="auto"/>
        <w:jc w:val="center"/>
      </w:pPr>
    </w:p>
    <w:p w:rsidR="00387043" w:rsidRDefault="00387043" w:rsidP="00387043">
      <w:pPr>
        <w:pStyle w:val="Standard"/>
        <w:spacing w:line="276" w:lineRule="auto"/>
        <w:jc w:val="center"/>
      </w:pPr>
      <w:r>
        <w:rPr>
          <w:rFonts w:ascii="Times New Roman" w:hAnsi="Times New Roman"/>
          <w:b/>
          <w:sz w:val="22"/>
          <w:szCs w:val="22"/>
        </w:rPr>
        <w:t>Átláthatósági Nyilatkozat</w:t>
      </w:r>
    </w:p>
    <w:p w:rsidR="00387043" w:rsidRDefault="00387043" w:rsidP="00387043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Alulírott,</w:t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Nincstrkz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Név, beosztás: </w:t>
      </w:r>
      <w:r>
        <w:rPr>
          <w:rFonts w:cs="Times New Roman"/>
          <w:sz w:val="22"/>
          <w:szCs w:val="22"/>
        </w:rPr>
        <w:tab/>
      </w:r>
    </w:p>
    <w:p w:rsidR="00387043" w:rsidRDefault="00387043" w:rsidP="00387043">
      <w:pPr>
        <w:pStyle w:val="Nincstrkz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Születéskori név: </w:t>
      </w:r>
      <w:r>
        <w:rPr>
          <w:rFonts w:cs="Times New Roman"/>
          <w:sz w:val="22"/>
          <w:szCs w:val="22"/>
        </w:rPr>
        <w:tab/>
      </w:r>
    </w:p>
    <w:p w:rsidR="00387043" w:rsidRDefault="00387043" w:rsidP="00387043">
      <w:pPr>
        <w:pStyle w:val="Nincstrkz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Anyja neve: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Születési hely, idő: </w:t>
      </w:r>
      <w:r>
        <w:rPr>
          <w:rFonts w:ascii="Times New Roman" w:hAnsi="Times New Roman"/>
          <w:sz w:val="22"/>
          <w:szCs w:val="22"/>
        </w:rPr>
        <w:tab/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</w:pPr>
      <w:proofErr w:type="gramStart"/>
      <w:r>
        <w:rPr>
          <w:rFonts w:ascii="Times New Roman" w:hAnsi="Times New Roman"/>
          <w:sz w:val="22"/>
          <w:szCs w:val="22"/>
        </w:rPr>
        <w:t>mint</w:t>
      </w:r>
      <w:proofErr w:type="gramEnd"/>
      <w:r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b/>
          <w:sz w:val="22"/>
          <w:szCs w:val="22"/>
        </w:rPr>
        <w:t xml:space="preserve">………….. </w:t>
      </w:r>
      <w:r>
        <w:rPr>
          <w:rFonts w:ascii="Times New Roman" w:hAnsi="Times New Roman"/>
          <w:sz w:val="22"/>
          <w:szCs w:val="22"/>
        </w:rPr>
        <w:t xml:space="preserve">törvényes képviselője, tudomásul veszem, hogy </w:t>
      </w:r>
      <w:r>
        <w:rPr>
          <w:rFonts w:ascii="Times New Roman" w:hAnsi="Times New Roman"/>
          <w:b/>
          <w:sz w:val="22"/>
          <w:szCs w:val="22"/>
        </w:rPr>
        <w:t>az Államháztartásról szóló 2011. évi CXCV. törvény (a továbbiakban: Áht.) 41. § (6) bekezdésében</w:t>
      </w:r>
      <w:r>
        <w:rPr>
          <w:rFonts w:ascii="Times New Roman" w:hAnsi="Times New Roman"/>
          <w:sz w:val="22"/>
          <w:szCs w:val="22"/>
        </w:rPr>
        <w:t xml:space="preserve"> foglaltak alapján </w:t>
      </w:r>
      <w:r>
        <w:rPr>
          <w:rFonts w:ascii="Times New Roman" w:hAnsi="Times New Roman"/>
          <w:bCs/>
          <w:sz w:val="22"/>
          <w:szCs w:val="22"/>
        </w:rPr>
        <w:t>a Győri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Polgári és büntetőjogi felelősségem teljes körű tudatában</w:t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nyilatkozom</w:t>
      </w:r>
      <w:proofErr w:type="gramEnd"/>
      <w:r>
        <w:rPr>
          <w:rFonts w:ascii="Times New Roman" w:hAnsi="Times New Roman"/>
          <w:b/>
          <w:sz w:val="22"/>
          <w:szCs w:val="22"/>
        </w:rPr>
        <w:t>,</w:t>
      </w:r>
    </w:p>
    <w:p w:rsidR="00387043" w:rsidRDefault="00387043" w:rsidP="00387043">
      <w:pPr>
        <w:pStyle w:val="Standard"/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</w:pPr>
      <w:proofErr w:type="gramStart"/>
      <w:r>
        <w:rPr>
          <w:rFonts w:ascii="Times New Roman" w:hAnsi="Times New Roman"/>
          <w:sz w:val="22"/>
          <w:szCs w:val="22"/>
        </w:rPr>
        <w:t>hogy</w:t>
      </w:r>
      <w:proofErr w:type="gramEnd"/>
      <w:r>
        <w:rPr>
          <w:rFonts w:ascii="Times New Roman" w:hAnsi="Times New Roman"/>
          <w:sz w:val="22"/>
          <w:szCs w:val="22"/>
        </w:rPr>
        <w:t xml:space="preserve"> az általam képviselt szervezet az </w:t>
      </w:r>
      <w:r>
        <w:rPr>
          <w:rFonts w:ascii="Times New Roman" w:hAnsi="Times New Roman"/>
          <w:b/>
          <w:sz w:val="22"/>
          <w:szCs w:val="22"/>
        </w:rPr>
        <w:t>Áht. 41. § (6) bekezdésében</w:t>
      </w:r>
      <w:r>
        <w:rPr>
          <w:rFonts w:ascii="Times New Roman" w:hAnsi="Times New Roman"/>
          <w:sz w:val="22"/>
          <w:szCs w:val="22"/>
        </w:rPr>
        <w:t xml:space="preserve"> előírt, a </w:t>
      </w:r>
      <w:r>
        <w:rPr>
          <w:rFonts w:ascii="Times New Roman" w:hAnsi="Times New Roman"/>
          <w:b/>
          <w:sz w:val="22"/>
          <w:szCs w:val="22"/>
        </w:rPr>
        <w:t>Nemzeti vagyonról szóló 2011. évi CXCVI. törvény 3. § (1) bekezdésben</w:t>
      </w:r>
      <w:r>
        <w:rPr>
          <w:rFonts w:ascii="Times New Roman" w:hAnsi="Times New Roman"/>
          <w:sz w:val="22"/>
          <w:szCs w:val="22"/>
        </w:rPr>
        <w:t xml:space="preserve"> foglaltak szerinti átlátható szervezetnek minősül az alábbiak </w:t>
      </w:r>
      <w:proofErr w:type="gramStart"/>
      <w:r>
        <w:rPr>
          <w:rFonts w:ascii="Times New Roman" w:hAnsi="Times New Roman"/>
          <w:sz w:val="22"/>
          <w:szCs w:val="22"/>
        </w:rPr>
        <w:t>szerint</w:t>
      </w:r>
      <w:r>
        <w:rPr>
          <w:rStyle w:val="Lbjegyzet-hivatkozs"/>
        </w:rPr>
        <w:footnoteReference w:id="1"/>
      </w:r>
      <w:r>
        <w:rPr>
          <w:rFonts w:ascii="Times New Roman" w:hAnsi="Times New Roman"/>
          <w:sz w:val="22"/>
          <w:szCs w:val="22"/>
        </w:rPr>
        <w:t>:</w:t>
      </w:r>
      <w:proofErr w:type="gramEnd"/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Listaszerbekezds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387043" w:rsidRDefault="00387043" w:rsidP="00387043">
      <w:pPr>
        <w:pStyle w:val="Listaszerbekezds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belföldi vagy külföldi jogi személy vagy jogi személyiséggel nem rendelkező gazdálkodó szervezet, amely megfelel a következő feltételeknek:</w:t>
      </w:r>
    </w:p>
    <w:p w:rsidR="00387043" w:rsidRDefault="00387043" w:rsidP="00387043">
      <w:pPr>
        <w:pStyle w:val="Listaszerbekezds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387043" w:rsidRDefault="00387043" w:rsidP="00387043">
      <w:pPr>
        <w:pStyle w:val="Listaszerbekezds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Európai Unió tagállamában, az Európai Gazdasági Térségről szóló </w:t>
      </w:r>
      <w:proofErr w:type="gramStart"/>
      <w:r>
        <w:rPr>
          <w:sz w:val="22"/>
          <w:szCs w:val="22"/>
        </w:rPr>
        <w:t>megállapodásban</w:t>
      </w:r>
      <w:proofErr w:type="gramEnd"/>
      <w:r>
        <w:rPr>
          <w:sz w:val="22"/>
          <w:szCs w:val="22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387043" w:rsidRDefault="00387043" w:rsidP="00387043">
      <w:pPr>
        <w:pStyle w:val="Listaszerbekezds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nem minősül a társasági adóról és az osztalékadóról szóló törvény szerint meghatározott ellenőrzött külföldi társaságnak,</w:t>
      </w:r>
    </w:p>
    <w:p w:rsidR="00387043" w:rsidRDefault="00387043" w:rsidP="00387043">
      <w:pPr>
        <w:pStyle w:val="Listaszerbekezds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 gazdálkodó szervezetben közvetlenül vagy közvetetten több mint 25%-os tulajdonnal, befolyással vagy szavazati joggal bíró jogi személy, jogi személyiséggel nem rendelkező gazdálkodó szervezet tekintetében a 2./</w:t>
      </w:r>
    </w:p>
    <w:p w:rsidR="00387043" w:rsidRDefault="00387043" w:rsidP="00387043">
      <w:pPr>
        <w:pStyle w:val="Listaszerbekezds"/>
        <w:spacing w:line="276" w:lineRule="auto"/>
        <w:ind w:left="14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), 2./b) és 2./c) pont szerinti feltételek fennállnak;</w:t>
      </w:r>
    </w:p>
    <w:p w:rsidR="00387043" w:rsidRDefault="00387043" w:rsidP="00387043">
      <w:pPr>
        <w:pStyle w:val="Listaszerbekezds"/>
        <w:numPr>
          <w:ilvl w:val="0"/>
          <w:numId w:val="1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civil szervezet és a </w:t>
      </w:r>
      <w:proofErr w:type="spellStart"/>
      <w:r>
        <w:rPr>
          <w:b/>
          <w:sz w:val="22"/>
          <w:szCs w:val="22"/>
        </w:rPr>
        <w:t>vízitársulat</w:t>
      </w:r>
      <w:proofErr w:type="spellEnd"/>
      <w:r>
        <w:rPr>
          <w:b/>
          <w:sz w:val="22"/>
          <w:szCs w:val="22"/>
        </w:rPr>
        <w:t>, amely megfelel a következő feltételeknek:</w:t>
      </w:r>
    </w:p>
    <w:p w:rsidR="00387043" w:rsidRDefault="00387043" w:rsidP="00387043">
      <w:pPr>
        <w:pStyle w:val="Listaszerbekezds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vezető tisztségviselői megismerhetők,</w:t>
      </w:r>
    </w:p>
    <w:p w:rsidR="00387043" w:rsidRDefault="00387043" w:rsidP="00387043">
      <w:pPr>
        <w:pStyle w:val="Listaszerbekezds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civil szervezet és a </w:t>
      </w:r>
      <w:proofErr w:type="spellStart"/>
      <w:r>
        <w:rPr>
          <w:sz w:val="22"/>
          <w:szCs w:val="22"/>
        </w:rPr>
        <w:t>vízitársulat</w:t>
      </w:r>
      <w:proofErr w:type="spellEnd"/>
      <w:r>
        <w:rPr>
          <w:sz w:val="22"/>
          <w:szCs w:val="22"/>
        </w:rPr>
        <w:t>, valamint ezek vezető tisztségviselői nem átlátható szervezetben nem rendelkeznek 25%-ot meghaladó részesedéssel,</w:t>
      </w:r>
    </w:p>
    <w:p w:rsidR="00387043" w:rsidRDefault="00387043" w:rsidP="00387043">
      <w:pPr>
        <w:pStyle w:val="Listaszerbekezds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székhelye az Európai Unió tagállamában, az Európai Gazdasági Térségről szóló </w:t>
      </w:r>
      <w:proofErr w:type="gramStart"/>
      <w:r>
        <w:rPr>
          <w:sz w:val="22"/>
          <w:szCs w:val="22"/>
        </w:rPr>
        <w:t>megállapodásban</w:t>
      </w:r>
      <w:proofErr w:type="gramEnd"/>
      <w:r>
        <w:rPr>
          <w:sz w:val="22"/>
          <w:szCs w:val="22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</w:pPr>
      <w:r>
        <w:rPr>
          <w:rFonts w:ascii="Times New Roman" w:hAnsi="Times New Roman"/>
          <w:sz w:val="22"/>
          <w:szCs w:val="22"/>
        </w:rPr>
        <w:t xml:space="preserve">Hozzájárulok ahhoz, hogy ezen átláthatósági feltétel ellenőrzése céljából, a szerződésből eredő követelések elévüléséig, az </w:t>
      </w:r>
      <w:r>
        <w:rPr>
          <w:rFonts w:ascii="Times New Roman" w:hAnsi="Times New Roman"/>
          <w:b/>
          <w:sz w:val="22"/>
          <w:szCs w:val="22"/>
        </w:rPr>
        <w:t>Áht. 54/</w:t>
      </w:r>
      <w:proofErr w:type="gramStart"/>
      <w:r>
        <w:rPr>
          <w:rFonts w:ascii="Times New Roman" w:hAnsi="Times New Roman"/>
          <w:b/>
          <w:sz w:val="22"/>
          <w:szCs w:val="22"/>
        </w:rPr>
        <w:t>A.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§</w:t>
      </w:r>
      <w:proofErr w:type="spellStart"/>
      <w:r>
        <w:rPr>
          <w:rFonts w:ascii="Times New Roman" w:hAnsi="Times New Roman"/>
          <w:b/>
          <w:sz w:val="22"/>
          <w:szCs w:val="22"/>
        </w:rPr>
        <w:t>-ban</w:t>
      </w:r>
      <w:proofErr w:type="spellEnd"/>
      <w:r>
        <w:rPr>
          <w:rFonts w:ascii="Times New Roman" w:hAnsi="Times New Roman"/>
          <w:sz w:val="22"/>
          <w:szCs w:val="22"/>
        </w:rPr>
        <w:t xml:space="preserve"> meghatározott – a Vállalkozó átláthatóságával összefüggő – adatokat a Győri Tankerületi Központ kezelje.</w:t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Vállalom, hogy ha a nyilatkozatban foglaltakban változás következne be, erről a Győri Tankerületi Központot haladéktalanul, de legkésőbb a változás bekövetkeztétől számított 8 napon belül tájékoztatom.</w:t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Tudomásul veszem, hogy a valótlan tartalmú nyilatkozat alapján kötött szerződést a Győri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>Kelt</w:t>
      </w:r>
      <w:proofErr w:type="gramStart"/>
      <w:r>
        <w:rPr>
          <w:rFonts w:ascii="Times New Roman" w:hAnsi="Times New Roman"/>
          <w:color w:val="222222"/>
          <w:sz w:val="22"/>
          <w:szCs w:val="22"/>
        </w:rPr>
        <w:t>:…………..,</w:t>
      </w:r>
      <w:proofErr w:type="gramEnd"/>
      <w:r>
        <w:rPr>
          <w:rFonts w:ascii="Times New Roman" w:hAnsi="Times New Roman"/>
          <w:color w:val="222222"/>
          <w:sz w:val="22"/>
          <w:szCs w:val="22"/>
        </w:rPr>
        <w:t xml:space="preserve"> 2020…………</w:t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387043" w:rsidRDefault="00387043" w:rsidP="00387043">
      <w:pPr>
        <w:pStyle w:val="Standard"/>
        <w:spacing w:line="276" w:lineRule="auto"/>
        <w:ind w:left="4956" w:firstLine="70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….……………………………..</w:t>
      </w:r>
    </w:p>
    <w:p w:rsidR="00387043" w:rsidRDefault="00387043" w:rsidP="00387043">
      <w:pPr>
        <w:pStyle w:val="Standard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                   Vállalkozó</w:t>
      </w:r>
    </w:p>
    <w:p w:rsidR="00387043" w:rsidRDefault="00387043" w:rsidP="00387043">
      <w:pPr>
        <w:pStyle w:val="Standard"/>
        <w:spacing w:line="276" w:lineRule="auto"/>
      </w:pPr>
    </w:p>
    <w:p w:rsidR="000F0263" w:rsidRDefault="000F0263">
      <w:bookmarkStart w:id="0" w:name="_GoBack"/>
      <w:bookmarkEnd w:id="0"/>
    </w:p>
    <w:sectPr w:rsidR="000F0263">
      <w:pgSz w:w="11906" w:h="16838"/>
      <w:pgMar w:top="1417" w:right="991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32" w:rsidRDefault="00220E32" w:rsidP="00387043">
      <w:pPr>
        <w:spacing w:after="0" w:line="240" w:lineRule="auto"/>
      </w:pPr>
      <w:r>
        <w:separator/>
      </w:r>
    </w:p>
  </w:endnote>
  <w:endnote w:type="continuationSeparator" w:id="0">
    <w:p w:rsidR="00220E32" w:rsidRDefault="00220E32" w:rsidP="00387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32" w:rsidRDefault="00220E32" w:rsidP="00387043">
      <w:pPr>
        <w:spacing w:after="0" w:line="240" w:lineRule="auto"/>
      </w:pPr>
      <w:r>
        <w:separator/>
      </w:r>
    </w:p>
  </w:footnote>
  <w:footnote w:type="continuationSeparator" w:id="0">
    <w:p w:rsidR="00220E32" w:rsidRDefault="00220E32" w:rsidP="00387043">
      <w:pPr>
        <w:spacing w:after="0" w:line="240" w:lineRule="auto"/>
      </w:pPr>
      <w:r>
        <w:continuationSeparator/>
      </w:r>
    </w:p>
  </w:footnote>
  <w:footnote w:id="1">
    <w:p w:rsidR="00387043" w:rsidRDefault="00387043" w:rsidP="00387043">
      <w:pPr>
        <w:pStyle w:val="Lbjegyzetszveg"/>
      </w:pPr>
      <w:r>
        <w:rPr>
          <w:rStyle w:val="Lbjegyzet-hivatkozs"/>
        </w:rPr>
        <w:footnoteRef/>
      </w:r>
      <w:r>
        <w:rPr>
          <w:rFonts w:ascii="Times New Roman" w:hAnsi="Times New Roman"/>
          <w:b/>
        </w:rPr>
        <w:t>A megfelelő részt kérjük aláhúzni, vagy bekarikázni.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033F"/>
    <w:multiLevelType w:val="multilevel"/>
    <w:tmpl w:val="5406C2D2"/>
    <w:styleLink w:val="WWNum16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  <w:rPr>
        <w:b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B6"/>
    <w:rsid w:val="000F0263"/>
    <w:rsid w:val="00220E32"/>
    <w:rsid w:val="00387043"/>
    <w:rsid w:val="00A3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387043"/>
    <w:pPr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kern w:val="3"/>
      <w:sz w:val="24"/>
      <w:szCs w:val="24"/>
      <w:lang w:eastAsia="hu-HU"/>
    </w:rPr>
  </w:style>
  <w:style w:type="paragraph" w:styleId="Listaszerbekezds">
    <w:name w:val="List Paragraph"/>
    <w:basedOn w:val="Standard"/>
    <w:rsid w:val="00387043"/>
    <w:pPr>
      <w:ind w:left="720"/>
    </w:pPr>
    <w:rPr>
      <w:rFonts w:ascii="Times New Roman" w:hAnsi="Times New Roman"/>
    </w:rPr>
  </w:style>
  <w:style w:type="paragraph" w:styleId="Lbjegyzetszveg">
    <w:name w:val="footnote text"/>
    <w:basedOn w:val="Standard"/>
    <w:link w:val="LbjegyzetszvegChar"/>
    <w:rsid w:val="00387043"/>
    <w:rPr>
      <w:rFonts w:ascii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387043"/>
    <w:rPr>
      <w:rFonts w:ascii="Calibri" w:eastAsia="Times New Roman" w:hAnsi="Calibri" w:cs="Times New Roman"/>
      <w:kern w:val="3"/>
      <w:sz w:val="20"/>
      <w:szCs w:val="20"/>
    </w:rPr>
  </w:style>
  <w:style w:type="paragraph" w:styleId="Nincstrkz">
    <w:name w:val="No Spacing"/>
    <w:rsid w:val="003870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character" w:styleId="Lbjegyzet-hivatkozs">
    <w:name w:val="footnote reference"/>
    <w:basedOn w:val="Bekezdsalapbettpusa"/>
    <w:rsid w:val="00387043"/>
    <w:rPr>
      <w:position w:val="0"/>
      <w:vertAlign w:val="superscript"/>
    </w:rPr>
  </w:style>
  <w:style w:type="numbering" w:customStyle="1" w:styleId="WWNum16">
    <w:name w:val="WWNum16"/>
    <w:basedOn w:val="Nemlista"/>
    <w:rsid w:val="0038704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387043"/>
    <w:pPr>
      <w:suppressAutoHyphens/>
      <w:autoSpaceDN w:val="0"/>
      <w:spacing w:after="0" w:line="240" w:lineRule="auto"/>
      <w:textAlignment w:val="baseline"/>
    </w:pPr>
    <w:rPr>
      <w:rFonts w:ascii="Bookman Old Style" w:eastAsia="Times New Roman" w:hAnsi="Bookman Old Style" w:cs="Times New Roman"/>
      <w:kern w:val="3"/>
      <w:sz w:val="24"/>
      <w:szCs w:val="24"/>
      <w:lang w:eastAsia="hu-HU"/>
    </w:rPr>
  </w:style>
  <w:style w:type="paragraph" w:styleId="Listaszerbekezds">
    <w:name w:val="List Paragraph"/>
    <w:basedOn w:val="Standard"/>
    <w:rsid w:val="00387043"/>
    <w:pPr>
      <w:ind w:left="720"/>
    </w:pPr>
    <w:rPr>
      <w:rFonts w:ascii="Times New Roman" w:hAnsi="Times New Roman"/>
    </w:rPr>
  </w:style>
  <w:style w:type="paragraph" w:styleId="Lbjegyzetszveg">
    <w:name w:val="footnote text"/>
    <w:basedOn w:val="Standard"/>
    <w:link w:val="LbjegyzetszvegChar"/>
    <w:rsid w:val="00387043"/>
    <w:rPr>
      <w:rFonts w:ascii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387043"/>
    <w:rPr>
      <w:rFonts w:ascii="Calibri" w:eastAsia="Times New Roman" w:hAnsi="Calibri" w:cs="Times New Roman"/>
      <w:kern w:val="3"/>
      <w:sz w:val="20"/>
      <w:szCs w:val="20"/>
    </w:rPr>
  </w:style>
  <w:style w:type="paragraph" w:styleId="Nincstrkz">
    <w:name w:val="No Spacing"/>
    <w:rsid w:val="003870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character" w:styleId="Lbjegyzet-hivatkozs">
    <w:name w:val="footnote reference"/>
    <w:basedOn w:val="Bekezdsalapbettpusa"/>
    <w:rsid w:val="00387043"/>
    <w:rPr>
      <w:position w:val="0"/>
      <w:vertAlign w:val="superscript"/>
    </w:rPr>
  </w:style>
  <w:style w:type="numbering" w:customStyle="1" w:styleId="WWNum16">
    <w:name w:val="WWNum16"/>
    <w:basedOn w:val="Nemlista"/>
    <w:rsid w:val="0038704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2020-05-20T11:39:00Z</dcterms:created>
  <dcterms:modified xsi:type="dcterms:W3CDTF">2020-05-20T11:40:00Z</dcterms:modified>
</cp:coreProperties>
</file>