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51" w:rsidRPr="003D7062" w:rsidRDefault="003E3B51" w:rsidP="003E3B51">
      <w:pPr>
        <w:keepNext/>
        <w:keepLines/>
        <w:numPr>
          <w:ilvl w:val="1"/>
          <w:numId w:val="0"/>
        </w:numPr>
        <w:jc w:val="center"/>
        <w:outlineLvl w:val="1"/>
        <w:rPr>
          <w:rFonts w:ascii="Times New Roman" w:eastAsia="Times New Roman" w:hAnsi="Times New Roman"/>
          <w:b/>
          <w:bCs/>
          <w:smallCaps/>
          <w:sz w:val="22"/>
        </w:rPr>
      </w:pPr>
      <w:r w:rsidRPr="003D7062">
        <w:rPr>
          <w:rFonts w:ascii="Times New Roman" w:eastAsia="Times New Roman" w:hAnsi="Times New Roman"/>
          <w:b/>
          <w:bCs/>
          <w:smallCaps/>
          <w:sz w:val="22"/>
        </w:rPr>
        <w:t xml:space="preserve">Adatvédelmi tájékoztató és folyamatleírás </w:t>
      </w:r>
      <w:r>
        <w:rPr>
          <w:rFonts w:ascii="Times New Roman" w:eastAsia="Times New Roman" w:hAnsi="Times New Roman"/>
          <w:b/>
          <w:bCs/>
          <w:smallCaps/>
          <w:sz w:val="22"/>
        </w:rPr>
        <w:t>panaszkezeléssel és közérdekű bejelentéssel összefüggő adatkezelésekről</w:t>
      </w:r>
    </w:p>
    <w:p w:rsidR="003E3B51" w:rsidRPr="00F5623C" w:rsidRDefault="003E3B51" w:rsidP="003E3B51">
      <w:pPr>
        <w:jc w:val="both"/>
        <w:rPr>
          <w:rFonts w:ascii="Times New Roman" w:hAnsi="Times New Roman"/>
          <w:sz w:val="22"/>
        </w:rPr>
      </w:pPr>
    </w:p>
    <w:p w:rsidR="003E3B51" w:rsidRPr="009330BA" w:rsidRDefault="003E3B51" w:rsidP="003E3B51">
      <w:pPr>
        <w:jc w:val="both"/>
        <w:rPr>
          <w:rFonts w:ascii="Times New Roman" w:hAnsi="Times New Roman"/>
          <w:bCs/>
          <w:sz w:val="22"/>
        </w:rPr>
      </w:pPr>
      <w:proofErr w:type="gramStart"/>
      <w:r w:rsidRPr="009330BA">
        <w:rPr>
          <w:rFonts w:ascii="Times New Roman" w:hAnsi="Times New Roman"/>
          <w:bCs/>
          <w:sz w:val="22"/>
        </w:rPr>
        <w:t xml:space="preserve">A </w:t>
      </w:r>
      <w:r>
        <w:rPr>
          <w:rFonts w:ascii="Times New Roman" w:hAnsi="Times New Roman"/>
          <w:b/>
          <w:bCs/>
          <w:i/>
          <w:sz w:val="22"/>
        </w:rPr>
        <w:t xml:space="preserve">Nagykanizsai Tankerületi Központ </w:t>
      </w:r>
      <w:r w:rsidRPr="009330BA">
        <w:rPr>
          <w:rFonts w:ascii="Times New Roman" w:hAnsi="Times New Roman"/>
          <w:bCs/>
          <w:sz w:val="22"/>
        </w:rPr>
        <w:t xml:space="preserve">az Európai Parlament és a Tanács (EU) 2016/679 rendelete (2016. április 27.) a természetes személyeknek a személyes adatok kezelése tekintetében történő védelméről és az ilyen adatok szabad áramlásáról, valamint a 95/46/EK </w:t>
      </w:r>
      <w:r>
        <w:rPr>
          <w:rFonts w:ascii="Times New Roman" w:hAnsi="Times New Roman"/>
          <w:bCs/>
          <w:sz w:val="22"/>
        </w:rPr>
        <w:t>irányelv</w:t>
      </w:r>
      <w:r w:rsidRPr="009330BA">
        <w:rPr>
          <w:rFonts w:ascii="Times New Roman" w:hAnsi="Times New Roman"/>
          <w:bCs/>
          <w:sz w:val="22"/>
        </w:rPr>
        <w:t xml:space="preserve"> hatályon kívül helyezéséről (általános adatvédelmi rendelet, a továbbiakban GDPR) előírásai szerint ezúton tájékoztatja Önt, jelen tájékoztatóval és folyamatleírással </w:t>
      </w:r>
      <w:r w:rsidRPr="009330BA">
        <w:rPr>
          <w:rFonts w:ascii="Times New Roman" w:hAnsi="Times New Roman"/>
          <w:sz w:val="22"/>
        </w:rPr>
        <w:t>az Ön személyes adatai kezelésével kapcsolatos minden tényről.</w:t>
      </w:r>
      <w:proofErr w:type="gramEnd"/>
      <w:r w:rsidRPr="009330BA">
        <w:rPr>
          <w:rFonts w:ascii="Times New Roman" w:hAnsi="Times New Roman"/>
          <w:sz w:val="22"/>
        </w:rPr>
        <w:t xml:space="preserve"> A folyamatban való részvétellel Ön, mint érintett a jelen folyamatleírás szerint válik az adatkezelés érintettjévé.</w:t>
      </w:r>
    </w:p>
    <w:p w:rsidR="003E3B51" w:rsidRPr="009330BA" w:rsidRDefault="003E3B51" w:rsidP="003E3B51">
      <w:pPr>
        <w:jc w:val="both"/>
        <w:rPr>
          <w:rFonts w:ascii="Times New Roman" w:hAnsi="Times New Roman"/>
          <w:sz w:val="22"/>
        </w:rPr>
      </w:pPr>
    </w:p>
    <w:p w:rsidR="003E3B51" w:rsidRPr="009330BA" w:rsidRDefault="003E3B51" w:rsidP="003E3B51">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bCs/>
          <w:smallCaps/>
          <w:sz w:val="22"/>
        </w:rPr>
      </w:pPr>
      <w:bookmarkStart w:id="0" w:name="_Hlk24461777"/>
      <w:r w:rsidRPr="009330BA">
        <w:rPr>
          <w:rFonts w:ascii="Times New Roman" w:hAnsi="Times New Roman"/>
          <w:b/>
          <w:bCs/>
          <w:smallCaps/>
          <w:sz w:val="22"/>
        </w:rPr>
        <w:t>Az adatkezelő pontos megnevezése, elérhetőségei:</w:t>
      </w:r>
    </w:p>
    <w:bookmarkEnd w:id="0"/>
    <w:p w:rsidR="003E3B51" w:rsidRPr="009330BA" w:rsidRDefault="003E3B51" w:rsidP="003E3B51">
      <w:pPr>
        <w:jc w:val="both"/>
        <w:rPr>
          <w:rFonts w:ascii="Times New Roman" w:hAnsi="Times New Roman"/>
          <w:b/>
          <w:bCs/>
          <w:smallCaps/>
          <w:sz w:val="22"/>
        </w:rPr>
      </w:pPr>
    </w:p>
    <w:p w:rsidR="003E3B51" w:rsidRDefault="003E3B51" w:rsidP="003E3B51">
      <w:pPr>
        <w:tabs>
          <w:tab w:val="right" w:pos="-4678"/>
          <w:tab w:val="left" w:pos="3544"/>
        </w:tabs>
        <w:spacing w:line="276" w:lineRule="auto"/>
        <w:ind w:left="3540" w:hanging="3540"/>
        <w:jc w:val="both"/>
        <w:rPr>
          <w:rFonts w:ascii="Times New Roman" w:hAnsi="Times New Roman"/>
          <w:b/>
          <w:bCs/>
          <w:sz w:val="22"/>
        </w:rPr>
      </w:pPr>
      <w:bookmarkStart w:id="1" w:name="_Hlk3459927"/>
      <w:r>
        <w:rPr>
          <w:rFonts w:ascii="Times New Roman" w:hAnsi="Times New Roman"/>
          <w:b/>
          <w:sz w:val="22"/>
        </w:rPr>
        <w:t>Adatkezelő megnevezése</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b/>
          <w:bCs/>
          <w:sz w:val="22"/>
        </w:rPr>
        <w:t>Nagykanizsai Tankerületi Központ</w:t>
      </w:r>
      <w:r>
        <w:rPr>
          <w:rFonts w:ascii="Times New Roman" w:hAnsi="Times New Roman"/>
          <w:b/>
          <w:bCs/>
          <w:sz w:val="22"/>
        </w:rPr>
        <w:tab/>
      </w:r>
      <w:r>
        <w:rPr>
          <w:rFonts w:ascii="Times New Roman" w:hAnsi="Times New Roman"/>
          <w:b/>
          <w:bCs/>
          <w:sz w:val="22"/>
        </w:rPr>
        <w:tab/>
      </w:r>
    </w:p>
    <w:p w:rsidR="003E3B51" w:rsidRDefault="003E3B51" w:rsidP="003E3B51">
      <w:pPr>
        <w:tabs>
          <w:tab w:val="right" w:pos="-4678"/>
          <w:tab w:val="left" w:pos="3544"/>
        </w:tabs>
        <w:spacing w:line="276" w:lineRule="auto"/>
        <w:jc w:val="both"/>
        <w:rPr>
          <w:rFonts w:ascii="Times New Roman" w:hAnsi="Times New Roman"/>
          <w:b/>
          <w:bCs/>
          <w:sz w:val="22"/>
          <w:shd w:val="clear" w:color="auto" w:fill="FFFFFF"/>
        </w:rPr>
      </w:pPr>
      <w:r>
        <w:rPr>
          <w:rFonts w:ascii="Times New Roman" w:hAnsi="Times New Roman"/>
          <w:b/>
          <w:bCs/>
          <w:sz w:val="22"/>
        </w:rPr>
        <w:t>Adatkezelő adószáma:</w:t>
      </w:r>
      <w:r>
        <w:rPr>
          <w:rFonts w:ascii="Times New Roman" w:hAnsi="Times New Roman"/>
          <w:b/>
          <w:bCs/>
          <w:sz w:val="22"/>
        </w:rPr>
        <w:tab/>
      </w:r>
      <w:r w:rsidRPr="00402773">
        <w:rPr>
          <w:rFonts w:ascii="Times New Roman" w:hAnsi="Times New Roman"/>
          <w:b/>
          <w:bCs/>
          <w:sz w:val="22"/>
        </w:rPr>
        <w:t>15835327-2-20</w:t>
      </w:r>
    </w:p>
    <w:p w:rsidR="003E3B51" w:rsidRDefault="003E3B51" w:rsidP="003E3B51">
      <w:pPr>
        <w:tabs>
          <w:tab w:val="left" w:pos="3544"/>
        </w:tabs>
        <w:rPr>
          <w:rFonts w:ascii="Times New Roman" w:hAnsi="Times New Roman"/>
          <w:b/>
          <w:bCs/>
          <w:sz w:val="22"/>
          <w:lang w:bidi="th-TH"/>
        </w:rPr>
      </w:pPr>
      <w:r>
        <w:rPr>
          <w:rFonts w:ascii="Times New Roman" w:hAnsi="Times New Roman"/>
          <w:b/>
          <w:bCs/>
          <w:sz w:val="22"/>
        </w:rPr>
        <w:t>Adatkezelő székhelye:</w:t>
      </w:r>
      <w:r>
        <w:rPr>
          <w:rFonts w:ascii="Times New Roman" w:hAnsi="Times New Roman"/>
          <w:b/>
          <w:bCs/>
          <w:sz w:val="22"/>
        </w:rPr>
        <w:tab/>
      </w:r>
      <w:r w:rsidRPr="00402773">
        <w:rPr>
          <w:rFonts w:ascii="Times New Roman" w:hAnsi="Times New Roman"/>
          <w:b/>
          <w:bCs/>
          <w:sz w:val="22"/>
        </w:rPr>
        <w:t>8800 Nagykanizsa, Vécsey u.6.</w:t>
      </w:r>
    </w:p>
    <w:p w:rsidR="003E3B51" w:rsidRDefault="003E3B51" w:rsidP="003E3B51">
      <w:pPr>
        <w:tabs>
          <w:tab w:val="left" w:pos="3544"/>
        </w:tabs>
        <w:rPr>
          <w:rFonts w:ascii="Times New Roman" w:hAnsi="Times New Roman"/>
          <w:b/>
          <w:bCs/>
          <w:sz w:val="22"/>
        </w:rPr>
      </w:pPr>
      <w:r>
        <w:rPr>
          <w:rFonts w:ascii="Times New Roman" w:hAnsi="Times New Roman"/>
          <w:b/>
          <w:bCs/>
          <w:sz w:val="22"/>
        </w:rPr>
        <w:t>Adatkezelő telephelye:</w:t>
      </w:r>
      <w:r>
        <w:rPr>
          <w:rFonts w:ascii="Times New Roman" w:hAnsi="Times New Roman"/>
          <w:b/>
          <w:bCs/>
          <w:sz w:val="22"/>
        </w:rPr>
        <w:tab/>
      </w:r>
      <w:r w:rsidRPr="00402773">
        <w:rPr>
          <w:rFonts w:ascii="Times New Roman" w:hAnsi="Times New Roman"/>
          <w:b/>
          <w:bCs/>
          <w:sz w:val="22"/>
        </w:rPr>
        <w:t>8360 Keszthely, Deák Ferenc u. 23.</w:t>
      </w:r>
    </w:p>
    <w:p w:rsidR="003E3B51" w:rsidRDefault="003E3B51" w:rsidP="003E3B51">
      <w:pPr>
        <w:tabs>
          <w:tab w:val="right" w:pos="-4678"/>
          <w:tab w:val="left" w:pos="3828"/>
        </w:tabs>
        <w:spacing w:line="276" w:lineRule="auto"/>
        <w:ind w:left="3828" w:hanging="3828"/>
        <w:jc w:val="both"/>
        <w:rPr>
          <w:rFonts w:ascii="Times New Roman" w:hAnsi="Times New Roman"/>
          <w:b/>
          <w:bCs/>
          <w:sz w:val="22"/>
        </w:rPr>
      </w:pPr>
    </w:p>
    <w:p w:rsidR="003E3B51" w:rsidRDefault="003E3B51" w:rsidP="003E3B51">
      <w:pPr>
        <w:tabs>
          <w:tab w:val="left" w:pos="3544"/>
        </w:tabs>
        <w:rPr>
          <w:rFonts w:ascii="Times New Roman" w:hAnsi="Times New Roman"/>
          <w:b/>
          <w:bCs/>
          <w:sz w:val="22"/>
          <w:lang w:bidi="th-TH"/>
        </w:rPr>
      </w:pPr>
      <w:r>
        <w:rPr>
          <w:rFonts w:ascii="Times New Roman" w:hAnsi="Times New Roman"/>
          <w:b/>
          <w:bCs/>
          <w:sz w:val="22"/>
        </w:rPr>
        <w:t>Adatkezelő e-elérhetősége:</w:t>
      </w:r>
      <w:r>
        <w:rPr>
          <w:rFonts w:ascii="Times New Roman" w:hAnsi="Times New Roman"/>
          <w:b/>
          <w:bCs/>
          <w:sz w:val="22"/>
        </w:rPr>
        <w:tab/>
        <w:t>nagykanizsa@kk.gov.hu</w:t>
      </w:r>
    </w:p>
    <w:p w:rsidR="003E3B51" w:rsidRDefault="003E3B51" w:rsidP="003E3B51">
      <w:pPr>
        <w:spacing w:line="276" w:lineRule="auto"/>
        <w:rPr>
          <w:rFonts w:ascii="Times New Roman" w:hAnsi="Times New Roman"/>
          <w:b/>
          <w:bCs/>
          <w:sz w:val="22"/>
        </w:rPr>
      </w:pPr>
    </w:p>
    <w:p w:rsidR="003E3B51" w:rsidRDefault="003E3B51" w:rsidP="003E3B51">
      <w:pPr>
        <w:tabs>
          <w:tab w:val="right" w:pos="-4678"/>
          <w:tab w:val="left" w:pos="3544"/>
        </w:tabs>
        <w:spacing w:line="276" w:lineRule="auto"/>
        <w:ind w:left="3825" w:hanging="3825"/>
        <w:jc w:val="both"/>
        <w:rPr>
          <w:rFonts w:ascii="Times New Roman" w:hAnsi="Times New Roman"/>
          <w:b/>
          <w:bCs/>
          <w:sz w:val="22"/>
        </w:rPr>
      </w:pPr>
      <w:bookmarkStart w:id="2" w:name="_Hlk10630754"/>
      <w:r>
        <w:rPr>
          <w:rFonts w:ascii="Times New Roman" w:hAnsi="Times New Roman"/>
          <w:b/>
          <w:bCs/>
          <w:sz w:val="22"/>
        </w:rPr>
        <w:t xml:space="preserve">Adatvédelmi tisztviselő elérhetősége: </w:t>
      </w:r>
      <w:r>
        <w:rPr>
          <w:rFonts w:ascii="Times New Roman" w:hAnsi="Times New Roman"/>
          <w:b/>
          <w:bCs/>
          <w:sz w:val="22"/>
        </w:rPr>
        <w:tab/>
      </w:r>
      <w:r w:rsidR="00E35986" w:rsidRPr="0081340C">
        <w:rPr>
          <w:rFonts w:ascii="Times New Roman" w:hAnsi="Times New Roman"/>
          <w:b/>
          <w:bCs/>
          <w:sz w:val="22"/>
        </w:rPr>
        <w:t>lilla.morocz</w:t>
      </w:r>
      <w:r w:rsidRPr="0081340C">
        <w:rPr>
          <w:rFonts w:ascii="Times New Roman" w:hAnsi="Times New Roman"/>
          <w:b/>
          <w:bCs/>
          <w:sz w:val="22"/>
        </w:rPr>
        <w:t>@kk.gov.hu</w:t>
      </w:r>
    </w:p>
    <w:bookmarkEnd w:id="1"/>
    <w:bookmarkEnd w:id="2"/>
    <w:p w:rsidR="003E3B51" w:rsidRDefault="003E3B51" w:rsidP="003E3B51">
      <w:pPr>
        <w:jc w:val="both"/>
        <w:rPr>
          <w:rFonts w:ascii="Times New Roman" w:hAnsi="Times New Roman"/>
          <w:sz w:val="22"/>
        </w:rPr>
      </w:pPr>
    </w:p>
    <w:p w:rsidR="003E3B51" w:rsidRPr="009330BA" w:rsidRDefault="003E3B51" w:rsidP="003E3B51">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smallCaps/>
          <w:sz w:val="22"/>
        </w:rPr>
      </w:pPr>
      <w:proofErr w:type="gramStart"/>
      <w:r>
        <w:rPr>
          <w:rFonts w:ascii="Times New Roman" w:hAnsi="Times New Roman"/>
          <w:b/>
          <w:smallCaps/>
          <w:sz w:val="22"/>
        </w:rPr>
        <w:t>panaszkezelés</w:t>
      </w:r>
      <w:proofErr w:type="gramEnd"/>
      <w:r>
        <w:rPr>
          <w:rFonts w:ascii="Times New Roman" w:hAnsi="Times New Roman"/>
          <w:b/>
          <w:smallCaps/>
          <w:sz w:val="22"/>
        </w:rPr>
        <w:t>, közérdekű bejelentés során</w:t>
      </w:r>
      <w:r w:rsidRPr="009330BA">
        <w:rPr>
          <w:rFonts w:ascii="Times New Roman" w:hAnsi="Times New Roman"/>
          <w:b/>
          <w:smallCaps/>
          <w:sz w:val="22"/>
        </w:rPr>
        <w:t xml:space="preserve"> </w:t>
      </w:r>
      <w:r>
        <w:rPr>
          <w:rFonts w:ascii="Times New Roman" w:hAnsi="Times New Roman"/>
          <w:b/>
          <w:smallCaps/>
          <w:sz w:val="22"/>
        </w:rPr>
        <w:t>megvalósított</w:t>
      </w:r>
      <w:r w:rsidRPr="009330BA">
        <w:rPr>
          <w:rFonts w:ascii="Times New Roman" w:hAnsi="Times New Roman"/>
          <w:b/>
          <w:smallCaps/>
          <w:sz w:val="22"/>
        </w:rPr>
        <w:t xml:space="preserve"> adatkezelés</w:t>
      </w:r>
    </w:p>
    <w:p w:rsidR="003E3B51" w:rsidRPr="009330BA" w:rsidRDefault="003E3B51" w:rsidP="003E3B51">
      <w:pPr>
        <w:jc w:val="both"/>
        <w:rPr>
          <w:rFonts w:ascii="Times New Roman" w:hAnsi="Times New Roman"/>
          <w:b/>
          <w:smallCaps/>
          <w:sz w:val="22"/>
        </w:rPr>
      </w:pPr>
    </w:p>
    <w:p w:rsidR="003E3B51" w:rsidRPr="009330BA" w:rsidRDefault="003E3B51" w:rsidP="003E3B51">
      <w:pPr>
        <w:jc w:val="both"/>
        <w:rPr>
          <w:rFonts w:ascii="Times New Roman" w:hAnsi="Times New Roman"/>
          <w:b/>
          <w:smallCaps/>
          <w:sz w:val="22"/>
        </w:rPr>
      </w:pPr>
      <w:r w:rsidRPr="009330BA">
        <w:rPr>
          <w:rFonts w:ascii="Times New Roman" w:hAnsi="Times New Roman"/>
          <w:b/>
          <w:smallCaps/>
          <w:sz w:val="22"/>
        </w:rPr>
        <w:t>Az adatkezelés célja:</w:t>
      </w:r>
    </w:p>
    <w:p w:rsidR="003E3B51" w:rsidRDefault="003E3B51" w:rsidP="003E3B51">
      <w:pPr>
        <w:jc w:val="both"/>
        <w:rPr>
          <w:rFonts w:ascii="Times New Roman" w:eastAsia="Times New Roman" w:hAnsi="Times New Roman"/>
          <w:color w:val="000000"/>
          <w:sz w:val="22"/>
          <w:lang w:eastAsia="hu-HU"/>
        </w:rPr>
      </w:pPr>
      <w:proofErr w:type="gramStart"/>
      <w:r>
        <w:rPr>
          <w:rFonts w:ascii="Times New Roman" w:eastAsia="Times New Roman" w:hAnsi="Times New Roman"/>
          <w:color w:val="000000"/>
          <w:sz w:val="22"/>
          <w:lang w:eastAsia="hu-HU"/>
        </w:rPr>
        <w:t>panaszok</w:t>
      </w:r>
      <w:proofErr w:type="gramEnd"/>
      <w:r>
        <w:rPr>
          <w:rFonts w:ascii="Times New Roman" w:eastAsia="Times New Roman" w:hAnsi="Times New Roman"/>
          <w:color w:val="000000"/>
          <w:sz w:val="22"/>
          <w:lang w:eastAsia="hu-HU"/>
        </w:rPr>
        <w:t xml:space="preserve"> és közérdekű bejelentések elbírálása</w:t>
      </w:r>
    </w:p>
    <w:p w:rsidR="003E3B51" w:rsidRPr="009330BA" w:rsidRDefault="003E3B51" w:rsidP="003E3B51">
      <w:pPr>
        <w:jc w:val="both"/>
        <w:rPr>
          <w:rFonts w:ascii="Times New Roman" w:hAnsi="Times New Roman"/>
          <w:b/>
          <w:smallCaps/>
          <w:sz w:val="22"/>
        </w:rPr>
      </w:pPr>
    </w:p>
    <w:p w:rsidR="003E3B51" w:rsidRPr="009330BA" w:rsidRDefault="003E3B51" w:rsidP="003E3B51">
      <w:pPr>
        <w:jc w:val="both"/>
        <w:rPr>
          <w:rFonts w:ascii="Times New Roman" w:hAnsi="Times New Roman"/>
          <w:i/>
          <w:smallCaps/>
          <w:sz w:val="22"/>
        </w:rPr>
      </w:pPr>
      <w:r w:rsidRPr="009330BA">
        <w:rPr>
          <w:rFonts w:ascii="Times New Roman" w:hAnsi="Times New Roman"/>
          <w:b/>
          <w:smallCaps/>
          <w:sz w:val="22"/>
        </w:rPr>
        <w:t>Az adatkezelés jogalapja:</w:t>
      </w:r>
    </w:p>
    <w:p w:rsidR="003E3B51" w:rsidRPr="005F2934" w:rsidRDefault="003E3B51" w:rsidP="003E3B51">
      <w:pPr>
        <w:jc w:val="both"/>
        <w:rPr>
          <w:rFonts w:ascii="Times New Roman" w:eastAsia="Times New Roman" w:hAnsi="Times New Roman"/>
          <w:color w:val="000000"/>
          <w:sz w:val="22"/>
          <w:lang w:eastAsia="hu-HU"/>
        </w:rPr>
      </w:pPr>
      <w:bookmarkStart w:id="3" w:name="_Hlk24461832"/>
      <w:bookmarkStart w:id="4" w:name="_Hlk24461856"/>
      <w:proofErr w:type="gramStart"/>
      <w:r w:rsidRPr="003E7AA9">
        <w:rPr>
          <w:rFonts w:ascii="Times New Roman" w:eastAsia="Times New Roman" w:hAnsi="Times New Roman"/>
          <w:color w:val="000000"/>
          <w:sz w:val="22"/>
          <w:lang w:eastAsia="hu-HU"/>
        </w:rPr>
        <w:t>a GDPR 6. cikk (1)</w:t>
      </w:r>
      <w:r w:rsidR="0081340C">
        <w:rPr>
          <w:rFonts w:ascii="Times New Roman" w:eastAsia="Times New Roman" w:hAnsi="Times New Roman"/>
          <w:color w:val="000000"/>
          <w:sz w:val="22"/>
          <w:lang w:eastAsia="hu-HU"/>
        </w:rPr>
        <w:t xml:space="preserve"> bekezdés</w:t>
      </w:r>
      <w:r w:rsidRPr="003E7AA9">
        <w:rPr>
          <w:rFonts w:ascii="Times New Roman" w:eastAsia="Times New Roman" w:hAnsi="Times New Roman"/>
          <w:color w:val="000000"/>
          <w:sz w:val="22"/>
          <w:lang w:eastAsia="hu-HU"/>
        </w:rPr>
        <w:t xml:space="preserve"> e)</w:t>
      </w:r>
      <w:r w:rsidR="0081340C">
        <w:rPr>
          <w:rFonts w:ascii="Times New Roman" w:eastAsia="Times New Roman" w:hAnsi="Times New Roman"/>
          <w:color w:val="000000"/>
          <w:sz w:val="22"/>
          <w:lang w:eastAsia="hu-HU"/>
        </w:rPr>
        <w:t xml:space="preserve"> pontja alapján</w:t>
      </w:r>
      <w:r w:rsidRPr="003E7AA9">
        <w:rPr>
          <w:rFonts w:ascii="Times New Roman" w:eastAsia="Times New Roman" w:hAnsi="Times New Roman"/>
          <w:color w:val="000000"/>
          <w:sz w:val="22"/>
          <w:lang w:eastAsia="hu-HU"/>
        </w:rPr>
        <w:t xml:space="preserve"> az adatkezelés közérdekű vagy az adatkezelőre ruházott közhatalmi jogosítvány gyakorlásának keretében végzett feladat végrehajtásához szükséges, amely MINTEGY MAGÁBA OLVASZTJA, ELNYELI A TOVÁBBI ADATKEZELÉSI JOGALAPOKAT, ebben az esetben a </w:t>
      </w:r>
      <w:bookmarkEnd w:id="3"/>
      <w:r w:rsidRPr="005F2934">
        <w:rPr>
          <w:rFonts w:ascii="Times New Roman" w:eastAsia="Times New Roman" w:hAnsi="Times New Roman"/>
          <w:color w:val="000000"/>
          <w:sz w:val="22"/>
          <w:lang w:eastAsia="hu-HU"/>
        </w:rPr>
        <w:t>GDPR 6. cikk (1)</w:t>
      </w:r>
      <w:r w:rsidR="0081340C">
        <w:rPr>
          <w:rFonts w:ascii="Times New Roman" w:eastAsia="Times New Roman" w:hAnsi="Times New Roman"/>
          <w:color w:val="000000"/>
          <w:sz w:val="22"/>
          <w:lang w:eastAsia="hu-HU"/>
        </w:rPr>
        <w:t xml:space="preserve"> bekezdés</w:t>
      </w:r>
      <w:r w:rsidRPr="005F2934">
        <w:rPr>
          <w:rFonts w:ascii="Times New Roman" w:eastAsia="Times New Roman" w:hAnsi="Times New Roman"/>
          <w:color w:val="000000"/>
          <w:sz w:val="22"/>
          <w:lang w:eastAsia="hu-HU"/>
        </w:rPr>
        <w:t xml:space="preserve"> c)</w:t>
      </w:r>
      <w:r>
        <w:rPr>
          <w:rFonts w:ascii="Times New Roman" w:eastAsia="Times New Roman" w:hAnsi="Times New Roman"/>
          <w:color w:val="000000"/>
          <w:sz w:val="22"/>
          <w:lang w:eastAsia="hu-HU"/>
        </w:rPr>
        <w:t xml:space="preserve"> </w:t>
      </w:r>
      <w:bookmarkEnd w:id="4"/>
      <w:r w:rsidR="0081340C">
        <w:rPr>
          <w:rFonts w:ascii="Times New Roman" w:eastAsia="Times New Roman" w:hAnsi="Times New Roman"/>
          <w:color w:val="000000"/>
          <w:sz w:val="22"/>
          <w:lang w:eastAsia="hu-HU"/>
        </w:rPr>
        <w:t>pontot,</w:t>
      </w:r>
      <w:r>
        <w:rPr>
          <w:rFonts w:ascii="Times New Roman" w:eastAsia="Times New Roman" w:hAnsi="Times New Roman"/>
          <w:color w:val="000000"/>
          <w:sz w:val="22"/>
          <w:lang w:eastAsia="hu-HU"/>
        </w:rPr>
        <w:t xml:space="preserve"> miszerint</w:t>
      </w:r>
      <w:r w:rsidRPr="005F2934">
        <w:rPr>
          <w:rFonts w:ascii="Times New Roman" w:eastAsia="Times New Roman" w:hAnsi="Times New Roman"/>
          <w:color w:val="000000"/>
          <w:sz w:val="22"/>
          <w:lang w:eastAsia="hu-HU"/>
        </w:rPr>
        <w:t xml:space="preserve"> az adatkezelés az adatkezelőre vonatkozó jogi kötelezettség teljesítéséhez szükséges</w:t>
      </w:r>
      <w:r>
        <w:rPr>
          <w:rFonts w:ascii="Times New Roman" w:eastAsia="Times New Roman" w:hAnsi="Times New Roman"/>
          <w:color w:val="000000"/>
          <w:sz w:val="22"/>
          <w:lang w:eastAsia="hu-HU"/>
        </w:rPr>
        <w:t xml:space="preserve"> </w:t>
      </w:r>
      <w:bookmarkStart w:id="5" w:name="_Hlk24461923"/>
      <w:r w:rsidRPr="003E7AA9">
        <w:rPr>
          <w:rFonts w:ascii="Times New Roman" w:eastAsia="Times New Roman" w:hAnsi="Times New Roman"/>
          <w:color w:val="000000"/>
          <w:sz w:val="22"/>
          <w:lang w:eastAsia="hu-HU"/>
        </w:rPr>
        <w:t>(NAIH B/4542. számú beszámolójában foglalt elnöki álláspont alapján)</w:t>
      </w:r>
      <w:r w:rsidR="0081340C">
        <w:rPr>
          <w:rFonts w:ascii="Times New Roman" w:eastAsia="Times New Roman" w:hAnsi="Times New Roman"/>
          <w:color w:val="000000"/>
          <w:sz w:val="22"/>
          <w:lang w:eastAsia="hu-HU"/>
        </w:rPr>
        <w:t>.</w:t>
      </w:r>
      <w:proofErr w:type="gramEnd"/>
      <w:r>
        <w:rPr>
          <w:rFonts w:ascii="Times New Roman" w:eastAsia="Times New Roman" w:hAnsi="Times New Roman"/>
          <w:color w:val="000000"/>
          <w:sz w:val="22"/>
          <w:lang w:eastAsia="hu-HU"/>
        </w:rPr>
        <w:t xml:space="preserve"> </w:t>
      </w:r>
      <w:bookmarkEnd w:id="5"/>
      <w:r>
        <w:rPr>
          <w:rFonts w:ascii="Times New Roman" w:eastAsia="Times New Roman" w:hAnsi="Times New Roman"/>
          <w:color w:val="000000"/>
          <w:sz w:val="22"/>
          <w:lang w:eastAsia="hu-HU"/>
        </w:rPr>
        <w:t>A jogi kötelezettséget a</w:t>
      </w:r>
      <w:r w:rsidRPr="001556AF">
        <w:rPr>
          <w:rFonts w:ascii="Times New Roman" w:eastAsia="Times New Roman" w:hAnsi="Times New Roman"/>
          <w:color w:val="000000"/>
          <w:sz w:val="22"/>
          <w:lang w:eastAsia="hu-HU"/>
        </w:rPr>
        <w:t xml:space="preserve"> panaszokról és a közérdekű bejelentésekről</w:t>
      </w:r>
      <w:r>
        <w:rPr>
          <w:rFonts w:ascii="Times New Roman" w:eastAsia="Times New Roman" w:hAnsi="Times New Roman"/>
          <w:color w:val="000000"/>
          <w:sz w:val="22"/>
          <w:lang w:eastAsia="hu-HU"/>
        </w:rPr>
        <w:t xml:space="preserve"> szóló </w:t>
      </w:r>
      <w:r w:rsidRPr="001556AF">
        <w:rPr>
          <w:rFonts w:ascii="Times New Roman" w:eastAsia="Times New Roman" w:hAnsi="Times New Roman"/>
          <w:color w:val="000000"/>
          <w:sz w:val="22"/>
          <w:lang w:eastAsia="hu-HU"/>
        </w:rPr>
        <w:t>2013. évi CLXV. törvény</w:t>
      </w:r>
      <w:r w:rsidR="0081340C">
        <w:rPr>
          <w:rFonts w:ascii="Times New Roman" w:eastAsia="Times New Roman" w:hAnsi="Times New Roman"/>
          <w:color w:val="000000"/>
          <w:sz w:val="22"/>
          <w:lang w:eastAsia="hu-HU"/>
        </w:rPr>
        <w:t xml:space="preserve"> </w:t>
      </w:r>
      <w:r>
        <w:rPr>
          <w:rFonts w:ascii="Times New Roman" w:eastAsia="Times New Roman" w:hAnsi="Times New Roman"/>
          <w:color w:val="000000"/>
          <w:sz w:val="22"/>
          <w:lang w:eastAsia="hu-HU"/>
        </w:rPr>
        <w:t>alapozza meg.</w:t>
      </w:r>
    </w:p>
    <w:p w:rsidR="003E3B51" w:rsidRPr="005F2934" w:rsidRDefault="003E3B51" w:rsidP="003E3B51">
      <w:pPr>
        <w:jc w:val="both"/>
        <w:rPr>
          <w:rFonts w:ascii="Times New Roman" w:eastAsia="Times New Roman" w:hAnsi="Times New Roman"/>
          <w:color w:val="000000"/>
          <w:sz w:val="22"/>
          <w:lang w:eastAsia="hu-HU"/>
        </w:rPr>
      </w:pPr>
    </w:p>
    <w:p w:rsidR="003E3B51" w:rsidRPr="009330BA" w:rsidRDefault="003E3B51" w:rsidP="003E3B51">
      <w:pPr>
        <w:spacing w:before="120" w:line="276" w:lineRule="auto"/>
        <w:jc w:val="both"/>
        <w:rPr>
          <w:rFonts w:ascii="Times New Roman" w:hAnsi="Times New Roman"/>
          <w:sz w:val="22"/>
        </w:rPr>
      </w:pPr>
      <w:proofErr w:type="gramStart"/>
      <w:r w:rsidRPr="009330BA">
        <w:rPr>
          <w:rFonts w:ascii="Times New Roman" w:hAnsi="Times New Roman"/>
          <w:b/>
          <w:smallCaps/>
          <w:sz w:val="22"/>
        </w:rPr>
        <w:t>kezelt</w:t>
      </w:r>
      <w:proofErr w:type="gramEnd"/>
      <w:r w:rsidRPr="009330BA">
        <w:rPr>
          <w:rFonts w:ascii="Times New Roman" w:hAnsi="Times New Roman"/>
          <w:b/>
          <w:smallCaps/>
          <w:sz w:val="22"/>
        </w:rPr>
        <w:t xml:space="preserve"> adatok köre:</w:t>
      </w:r>
      <w:r w:rsidRPr="009330BA">
        <w:rPr>
          <w:rFonts w:ascii="Times New Roman" w:hAnsi="Times New Roman"/>
          <w:sz w:val="22"/>
        </w:rPr>
        <w:t xml:space="preserve"> </w:t>
      </w:r>
    </w:p>
    <w:p w:rsidR="003E3B51" w:rsidRDefault="000441C8" w:rsidP="003E3B51">
      <w:pPr>
        <w:jc w:val="both"/>
        <w:rPr>
          <w:rFonts w:ascii="Times New Roman" w:eastAsia="Times New Roman" w:hAnsi="Times New Roman"/>
          <w:color w:val="000000"/>
          <w:sz w:val="22"/>
          <w:lang w:eastAsia="hu-HU"/>
        </w:rPr>
      </w:pPr>
      <w:proofErr w:type="gramStart"/>
      <w:r>
        <w:rPr>
          <w:rFonts w:ascii="Times New Roman" w:eastAsia="Times New Roman" w:hAnsi="Times New Roman"/>
          <w:color w:val="000000"/>
          <w:sz w:val="22"/>
          <w:lang w:eastAsia="hu-HU"/>
        </w:rPr>
        <w:t>bejelentő</w:t>
      </w:r>
      <w:proofErr w:type="gramEnd"/>
      <w:r>
        <w:rPr>
          <w:rFonts w:ascii="Times New Roman" w:eastAsia="Times New Roman" w:hAnsi="Times New Roman"/>
          <w:color w:val="000000"/>
          <w:sz w:val="22"/>
          <w:lang w:eastAsia="hu-HU"/>
        </w:rPr>
        <w:t xml:space="preserve"> neve, bejelentő címe, elérhetősége (telefon. e-mail), bejelentés előterjesztésének helye, ideje, módja, bejelentés részletes leírása, bemutatott dokumentumok jegyzéke</w:t>
      </w:r>
    </w:p>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smallCaps/>
          <w:sz w:val="22"/>
        </w:rPr>
      </w:pPr>
      <w:r w:rsidRPr="009330BA">
        <w:rPr>
          <w:rFonts w:ascii="Times New Roman" w:hAnsi="Times New Roman"/>
          <w:b/>
          <w:smallCaps/>
          <w:sz w:val="22"/>
        </w:rPr>
        <w:t>Az adatkezelés során az adat az alábbi harmadik személyek részére, a megjelölt jogalappal kerül továbbításra:</w:t>
      </w:r>
    </w:p>
    <w:p w:rsidR="003E3B51" w:rsidRPr="001556AF" w:rsidRDefault="003E3B51" w:rsidP="003E3B51">
      <w:pPr>
        <w:jc w:val="both"/>
        <w:rPr>
          <w:rFonts w:ascii="Times New Roman" w:hAnsi="Times New Roman"/>
          <w:b/>
          <w:smallCaps/>
          <w:sz w:val="22"/>
        </w:rPr>
      </w:pPr>
      <w:r w:rsidRPr="009330BA">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w:t>
      </w:r>
      <w:r w:rsidR="0081340C">
        <w:rPr>
          <w:rFonts w:ascii="Times New Roman" w:hAnsi="Times New Roman"/>
          <w:b/>
          <w:i/>
          <w:sz w:val="22"/>
        </w:rPr>
        <w:t>i Központ</w:t>
      </w:r>
      <w:r w:rsidRPr="009330BA">
        <w:rPr>
          <w:rFonts w:ascii="Times New Roman" w:hAnsi="Times New Roman"/>
          <w:sz w:val="22"/>
        </w:rPr>
        <w:t xml:space="preserve"> 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w:t>
      </w:r>
      <w:r>
        <w:rPr>
          <w:rFonts w:ascii="Times New Roman" w:hAnsi="Times New Roman"/>
          <w:sz w:val="22"/>
        </w:rPr>
        <w:t xml:space="preserve">a </w:t>
      </w:r>
      <w:r w:rsidRPr="009330BA">
        <w:rPr>
          <w:rFonts w:ascii="Times New Roman" w:hAnsi="Times New Roman"/>
          <w:b/>
          <w:i/>
          <w:sz w:val="22"/>
        </w:rPr>
        <w:t>T</w:t>
      </w:r>
      <w:r w:rsidR="0081340C">
        <w:rPr>
          <w:rFonts w:ascii="Times New Roman" w:hAnsi="Times New Roman"/>
          <w:b/>
          <w:i/>
          <w:sz w:val="22"/>
        </w:rPr>
        <w:t>ankerületi Központot</w:t>
      </w:r>
      <w:r w:rsidR="0081340C">
        <w:rPr>
          <w:rFonts w:ascii="Times New Roman" w:hAnsi="Times New Roman"/>
          <w:sz w:val="22"/>
        </w:rPr>
        <w:t>,</w:t>
      </w:r>
      <w:r>
        <w:rPr>
          <w:rFonts w:ascii="Times New Roman" w:hAnsi="Times New Roman"/>
          <w:sz w:val="22"/>
        </w:rPr>
        <w:t xml:space="preserve"> a</w:t>
      </w:r>
      <w:r w:rsidRPr="009330BA">
        <w:rPr>
          <w:rFonts w:ascii="Times New Roman" w:hAnsi="Times New Roman"/>
          <w:sz w:val="22"/>
        </w:rPr>
        <w:t xml:space="preserve"> </w:t>
      </w:r>
      <w:r w:rsidRPr="009330BA">
        <w:rPr>
          <w:rFonts w:ascii="Times New Roman" w:hAnsi="Times New Roman"/>
          <w:b/>
          <w:i/>
          <w:sz w:val="22"/>
        </w:rPr>
        <w:t>T</w:t>
      </w:r>
      <w:r>
        <w:rPr>
          <w:rFonts w:ascii="Times New Roman" w:hAnsi="Times New Roman"/>
          <w:b/>
          <w:i/>
          <w:sz w:val="22"/>
        </w:rPr>
        <w:t>ankerület</w:t>
      </w:r>
      <w:r w:rsidR="0081340C">
        <w:rPr>
          <w:rFonts w:ascii="Times New Roman" w:hAnsi="Times New Roman"/>
          <w:b/>
          <w:i/>
          <w:sz w:val="22"/>
        </w:rPr>
        <w:t>i Központ</w:t>
      </w:r>
      <w:r>
        <w:rPr>
          <w:rFonts w:ascii="Times New Roman" w:hAnsi="Times New Roman"/>
          <w:b/>
          <w:i/>
          <w:sz w:val="22"/>
        </w:rPr>
        <w:t xml:space="preserve"> </w:t>
      </w:r>
      <w:r w:rsidRPr="009330BA">
        <w:rPr>
          <w:rFonts w:ascii="Times New Roman" w:hAnsi="Times New Roman"/>
          <w:sz w:val="22"/>
        </w:rPr>
        <w:t>jogszabályi kötelezettségét teljesítve, köteles a kért adatokat az eljáró bíróság vagy hatóság rendelkezésére bocsájtani.</w:t>
      </w:r>
    </w:p>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smallCaps/>
          <w:sz w:val="22"/>
        </w:rPr>
      </w:pPr>
      <w:r w:rsidRPr="009330BA">
        <w:rPr>
          <w:rFonts w:ascii="Times New Roman" w:hAnsi="Times New Roman"/>
          <w:b/>
          <w:smallCaps/>
          <w:sz w:val="22"/>
        </w:rPr>
        <w:t>A személyes adatok tárolásának időtartama:</w:t>
      </w:r>
      <w:bookmarkStart w:id="6" w:name="_Hlk3956675"/>
    </w:p>
    <w:p w:rsidR="003E3B51" w:rsidRPr="003137EA" w:rsidRDefault="003E3B51" w:rsidP="003E3B51">
      <w:pPr>
        <w:jc w:val="both"/>
        <w:rPr>
          <w:rFonts w:ascii="Times New Roman" w:hAnsi="Times New Roman"/>
          <w:b/>
          <w:smallCaps/>
          <w:sz w:val="22"/>
        </w:rPr>
      </w:pPr>
      <w:proofErr w:type="gramStart"/>
      <w:r>
        <w:rPr>
          <w:rFonts w:ascii="Times New Roman" w:hAnsi="Times New Roman"/>
          <w:sz w:val="22"/>
        </w:rPr>
        <w:t>a</w:t>
      </w:r>
      <w:proofErr w:type="gramEnd"/>
      <w:r>
        <w:rPr>
          <w:rFonts w:ascii="Times New Roman" w:hAnsi="Times New Roman"/>
          <w:sz w:val="22"/>
        </w:rPr>
        <w:t xml:space="preserve"> panasz, közérdekű bejelentés rögzítésétől számított 5 évig őrzi meg.</w:t>
      </w:r>
    </w:p>
    <w:bookmarkEnd w:id="6"/>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i/>
          <w:smallCaps/>
          <w:sz w:val="22"/>
        </w:rPr>
      </w:pPr>
      <w:r w:rsidRPr="009330BA">
        <w:rPr>
          <w:rFonts w:ascii="Times New Roman" w:hAnsi="Times New Roman"/>
          <w:b/>
          <w:smallCaps/>
          <w:sz w:val="22"/>
        </w:rPr>
        <w:t>Automatizált döntéshozatal ténye:</w:t>
      </w:r>
      <w:r w:rsidRPr="009330BA">
        <w:rPr>
          <w:rFonts w:ascii="Times New Roman" w:hAnsi="Times New Roman"/>
          <w:b/>
          <w:i/>
          <w:smallCaps/>
          <w:sz w:val="22"/>
        </w:rPr>
        <w:t xml:space="preserve"> </w:t>
      </w:r>
    </w:p>
    <w:p w:rsidR="003E3B51" w:rsidRDefault="003E3B51" w:rsidP="003E3B51">
      <w:pPr>
        <w:jc w:val="both"/>
        <w:rPr>
          <w:rFonts w:ascii="Times New Roman" w:hAnsi="Times New Roman"/>
          <w:sz w:val="22"/>
        </w:rPr>
      </w:pPr>
      <w:proofErr w:type="gramStart"/>
      <w:r w:rsidRPr="009330BA">
        <w:rPr>
          <w:rFonts w:ascii="Times New Roman" w:hAnsi="Times New Roman"/>
          <w:sz w:val="22"/>
        </w:rPr>
        <w:t>az</w:t>
      </w:r>
      <w:proofErr w:type="gramEnd"/>
      <w:r w:rsidRPr="009330BA">
        <w:rPr>
          <w:rFonts w:ascii="Times New Roman" w:hAnsi="Times New Roman"/>
          <w:sz w:val="22"/>
        </w:rPr>
        <w:t xml:space="preserve"> adatkezelés során automatizált döntéshozatal nem történik.</w:t>
      </w:r>
    </w:p>
    <w:p w:rsidR="00666F14" w:rsidRDefault="00666F14" w:rsidP="003E3B51">
      <w:pPr>
        <w:jc w:val="both"/>
        <w:rPr>
          <w:rFonts w:ascii="Times New Roman" w:hAnsi="Times New Roman"/>
          <w:sz w:val="22"/>
        </w:rPr>
      </w:pPr>
    </w:p>
    <w:p w:rsidR="00666F14" w:rsidRPr="009330BA" w:rsidRDefault="00666F14" w:rsidP="00666F14">
      <w:pPr>
        <w:jc w:val="both"/>
        <w:rPr>
          <w:rFonts w:ascii="Times New Roman" w:hAnsi="Times New Roman"/>
          <w:b/>
          <w:smallCaps/>
          <w:sz w:val="22"/>
        </w:rPr>
      </w:pPr>
      <w:r w:rsidRPr="009330BA">
        <w:rPr>
          <w:rFonts w:ascii="Times New Roman" w:hAnsi="Times New Roman"/>
          <w:b/>
          <w:smallCaps/>
          <w:sz w:val="22"/>
        </w:rPr>
        <w:t>Az adatkezelés folyamatának leírása:</w:t>
      </w:r>
    </w:p>
    <w:p w:rsidR="00666F14" w:rsidRPr="00265430" w:rsidRDefault="00666F14" w:rsidP="00666F14">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Panasszal és közérdekű bejelentéssel bárki fordulhat a panasszal vagy a közérdekű bejelentéssel érintett Tankerületi Központhoz az alábbi elérhetőségek bármelyikén:</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postai úton: </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Nagykanizsai</w:t>
      </w:r>
      <w:r w:rsidRPr="00265430">
        <w:rPr>
          <w:rFonts w:ascii="Times New Roman" w:eastAsia="Times New Roman" w:hAnsi="Times New Roman"/>
          <w:color w:val="000000"/>
          <w:sz w:val="22"/>
          <w:lang w:eastAsia="hu-HU"/>
        </w:rPr>
        <w:t xml:space="preserve"> Tankerületi Központ, </w:t>
      </w:r>
      <w:r w:rsidRPr="003E3B51">
        <w:rPr>
          <w:rFonts w:ascii="Times New Roman" w:eastAsia="Times New Roman" w:hAnsi="Times New Roman"/>
          <w:color w:val="000000"/>
          <w:sz w:val="22"/>
          <w:lang w:eastAsia="hu-HU"/>
        </w:rPr>
        <w:t>8800 Nagykanizsa, Vécsey u.6.</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e-mail-cím:</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ferenc.magyar</w:t>
      </w:r>
      <w:r w:rsidRPr="00265430">
        <w:rPr>
          <w:rFonts w:ascii="Times New Roman" w:eastAsia="Times New Roman" w:hAnsi="Times New Roman"/>
          <w:color w:val="000000"/>
          <w:sz w:val="22"/>
          <w:lang w:eastAsia="hu-HU"/>
        </w:rPr>
        <w:t xml:space="preserve">@kk.gov.hu; </w:t>
      </w:r>
      <w:r>
        <w:rPr>
          <w:rFonts w:ascii="Times New Roman" w:eastAsia="Times New Roman" w:hAnsi="Times New Roman"/>
          <w:color w:val="000000"/>
          <w:sz w:val="22"/>
          <w:lang w:eastAsia="hu-HU"/>
        </w:rPr>
        <w:t>nagykanizsa</w:t>
      </w:r>
      <w:r w:rsidRPr="00265430">
        <w:rPr>
          <w:rFonts w:ascii="Times New Roman" w:eastAsia="Times New Roman" w:hAnsi="Times New Roman"/>
          <w:color w:val="000000"/>
          <w:sz w:val="22"/>
          <w:lang w:eastAsia="hu-HU"/>
        </w:rPr>
        <w:t xml:space="preserve">@kk.gov.hu </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telefonszám:</w:t>
      </w:r>
      <w:r w:rsidRPr="00265430">
        <w:rPr>
          <w:rFonts w:ascii="Times New Roman" w:eastAsia="Times New Roman" w:hAnsi="Times New Roman"/>
          <w:color w:val="000000"/>
          <w:sz w:val="22"/>
          <w:lang w:eastAsia="hu-HU"/>
        </w:rPr>
        <w:tab/>
      </w:r>
      <w:r w:rsidRPr="003E3B51">
        <w:rPr>
          <w:rFonts w:ascii="Times New Roman" w:eastAsia="Times New Roman" w:hAnsi="Times New Roman"/>
          <w:color w:val="000000"/>
          <w:sz w:val="22"/>
          <w:lang w:eastAsia="hu-HU"/>
        </w:rPr>
        <w:t>06 (93) 795-203</w:t>
      </w:r>
    </w:p>
    <w:p w:rsidR="00666F14" w:rsidRPr="00265430"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szóban.</w:t>
      </w:r>
    </w:p>
    <w:p w:rsidR="00666F14" w:rsidRPr="00265430" w:rsidRDefault="00666F14" w:rsidP="00666F14">
      <w:pPr>
        <w:jc w:val="both"/>
        <w:rPr>
          <w:rFonts w:ascii="Times New Roman" w:eastAsia="Times New Roman" w:hAnsi="Times New Roman"/>
          <w:color w:val="000000"/>
          <w:sz w:val="22"/>
          <w:lang w:eastAsia="hu-HU"/>
        </w:rPr>
      </w:pPr>
    </w:p>
    <w:p w:rsidR="00666F14" w:rsidRPr="00265430" w:rsidRDefault="00666F14" w:rsidP="00666F14">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Közérdekű bejelentés, panasz bejelentése esetén az érintettnek egy bejelentésre szolgáló űrlapot kell kitölteni. A kezelt adatok köre: a címzett eljárásra jogosult szerv, panasszal érintett szervezeti egység, bejelentő neve, lakcíme, telefonszáma, e-mail címe, értesítés módja, bejelentés alapjául szolgáló esemény észlelésének helye, ideje, bejelentés rövid leírása, csatolt dokumentumok. Amennyiben szülőtől érkezik panasz, abban az esetben a Tankerület</w:t>
      </w:r>
      <w:r>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w:t>
      </w:r>
      <w:proofErr w:type="spellStart"/>
      <w:r w:rsidRPr="00265430">
        <w:rPr>
          <w:rFonts w:ascii="Times New Roman" w:eastAsia="Times New Roman" w:hAnsi="Times New Roman"/>
          <w:color w:val="000000"/>
          <w:sz w:val="22"/>
          <w:lang w:eastAsia="hu-HU"/>
        </w:rPr>
        <w:t>anonimizálja</w:t>
      </w:r>
      <w:proofErr w:type="spellEnd"/>
      <w:r w:rsidRPr="00265430">
        <w:rPr>
          <w:rFonts w:ascii="Times New Roman" w:eastAsia="Times New Roman" w:hAnsi="Times New Roman"/>
          <w:color w:val="000000"/>
          <w:sz w:val="22"/>
          <w:lang w:eastAsia="hu-HU"/>
        </w:rPr>
        <w:t xml:space="preserve"> és ezt követően továbbítja az adott intézmény felé.</w:t>
      </w:r>
    </w:p>
    <w:p w:rsidR="00666F14" w:rsidRPr="00265430" w:rsidRDefault="00666F14" w:rsidP="00666F14">
      <w:pPr>
        <w:jc w:val="both"/>
        <w:rPr>
          <w:rFonts w:ascii="Times New Roman" w:eastAsia="Times New Roman" w:hAnsi="Times New Roman"/>
          <w:color w:val="000000"/>
          <w:sz w:val="22"/>
          <w:lang w:eastAsia="hu-HU"/>
        </w:rPr>
      </w:pPr>
    </w:p>
    <w:p w:rsidR="003E3B51" w:rsidRPr="009330BA" w:rsidRDefault="00666F14" w:rsidP="003E3B51">
      <w:pPr>
        <w:jc w:val="both"/>
        <w:rPr>
          <w:rFonts w:ascii="Times New Roman" w:hAnsi="Times New Roman"/>
          <w:b/>
          <w:smallCaps/>
          <w:sz w:val="22"/>
        </w:rPr>
      </w:pPr>
      <w:r w:rsidRPr="009A1315">
        <w:rPr>
          <w:rFonts w:ascii="Times New Roman" w:eastAsia="Times New Roman" w:hAnsi="Times New Roman"/>
          <w:color w:val="000000"/>
          <w:sz w:val="22"/>
          <w:lang w:eastAsia="hu-HU"/>
        </w:rPr>
        <w:t xml:space="preserve">Amennyiben a bejelentés szóban érkezik abban az esetben a közérdekű bejelentést az eljáró személy jegyzőkönyvbe foglalja és a közérdekű bejelentő számára másodpéldányban átadja. </w:t>
      </w:r>
      <w:r>
        <w:rPr>
          <w:rFonts w:ascii="Times New Roman" w:eastAsia="Times New Roman" w:hAnsi="Times New Roman"/>
          <w:color w:val="000000"/>
          <w:sz w:val="22"/>
          <w:lang w:eastAsia="hu-HU"/>
        </w:rPr>
        <w:t>A bejelentő ügyfélfogadási időben teheti meg a szóban (személyesen) a közérdekű bejelentést (</w:t>
      </w:r>
      <w:r w:rsidRPr="00666F14">
        <w:rPr>
          <w:rFonts w:ascii="Times New Roman" w:eastAsia="Times New Roman" w:hAnsi="Times New Roman"/>
          <w:color w:val="000000"/>
          <w:sz w:val="22"/>
          <w:lang w:eastAsia="hu-HU"/>
        </w:rPr>
        <w:t>(hétfő-csütörtök:8-12 óra, 13-15:30 óra, péntek: 8-12 óra).</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Közérdekű bejelentés, panasz bejelentése esetén az érintettnek egy bejelentésre szolgáló űrlapot kell kitölteni. A kezelt adatok köre: </w:t>
      </w:r>
      <w:r w:rsidR="000441C8" w:rsidRPr="000441C8">
        <w:rPr>
          <w:rFonts w:ascii="Times New Roman" w:eastAsia="Times New Roman" w:hAnsi="Times New Roman"/>
          <w:color w:val="000000"/>
          <w:sz w:val="22"/>
          <w:lang w:eastAsia="hu-HU"/>
        </w:rPr>
        <w:t>bejelentő neve, bejelentő címe, elérhetősége (telefon. e-mail), bejelentés előterjesztésének helye, ideje, módja, bejelentés részletes leírása, bemutatott dokumentumok jegyzéke</w:t>
      </w:r>
      <w:r w:rsidRPr="00265430">
        <w:rPr>
          <w:rFonts w:ascii="Times New Roman" w:eastAsia="Times New Roman" w:hAnsi="Times New Roman"/>
          <w:color w:val="000000"/>
          <w:sz w:val="22"/>
          <w:lang w:eastAsia="hu-HU"/>
        </w:rPr>
        <w:t>. Amennyiben szülőtől érkezik panasz, abban az esetben a Tankerület</w:t>
      </w:r>
      <w:r w:rsidR="00040350">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w:t>
      </w:r>
      <w:proofErr w:type="spellStart"/>
      <w:r w:rsidRPr="00265430">
        <w:rPr>
          <w:rFonts w:ascii="Times New Roman" w:eastAsia="Times New Roman" w:hAnsi="Times New Roman"/>
          <w:color w:val="000000"/>
          <w:sz w:val="22"/>
          <w:lang w:eastAsia="hu-HU"/>
        </w:rPr>
        <w:t>anonimizálja</w:t>
      </w:r>
      <w:proofErr w:type="spellEnd"/>
      <w:r w:rsidRPr="00265430">
        <w:rPr>
          <w:rFonts w:ascii="Times New Roman" w:eastAsia="Times New Roman" w:hAnsi="Times New Roman"/>
          <w:color w:val="000000"/>
          <w:sz w:val="22"/>
          <w:lang w:eastAsia="hu-HU"/>
        </w:rPr>
        <w:t xml:space="preserve"> és ez</w:t>
      </w:r>
      <w:r w:rsidR="00040350">
        <w:rPr>
          <w:rFonts w:ascii="Times New Roman" w:eastAsia="Times New Roman" w:hAnsi="Times New Roman"/>
          <w:color w:val="000000"/>
          <w:sz w:val="22"/>
          <w:lang w:eastAsia="hu-HU"/>
        </w:rPr>
        <w:t>t követően továbbítja az adott i</w:t>
      </w:r>
      <w:r w:rsidRPr="00265430">
        <w:rPr>
          <w:rFonts w:ascii="Times New Roman" w:eastAsia="Times New Roman" w:hAnsi="Times New Roman"/>
          <w:color w:val="000000"/>
          <w:sz w:val="22"/>
          <w:lang w:eastAsia="hu-HU"/>
        </w:rPr>
        <w:t>ntézmény felé.</w:t>
      </w:r>
    </w:p>
    <w:p w:rsidR="003E3B51" w:rsidRPr="00265430" w:rsidRDefault="003E3B51" w:rsidP="003E3B51">
      <w:pPr>
        <w:jc w:val="both"/>
        <w:rPr>
          <w:rFonts w:ascii="Times New Roman" w:eastAsia="Times New Roman" w:hAnsi="Times New Roman"/>
          <w:color w:val="000000"/>
          <w:sz w:val="22"/>
          <w:lang w:eastAsia="hu-HU"/>
        </w:rPr>
      </w:pPr>
    </w:p>
    <w:p w:rsidR="003E3B51" w:rsidRPr="009A1315" w:rsidRDefault="003E3B51" w:rsidP="003E3B51">
      <w:pPr>
        <w:jc w:val="both"/>
        <w:rPr>
          <w:rFonts w:ascii="Times New Roman" w:eastAsia="Times New Roman" w:hAnsi="Times New Roman"/>
          <w:color w:val="000000"/>
          <w:sz w:val="22"/>
          <w:lang w:eastAsia="hu-HU"/>
        </w:rPr>
      </w:pPr>
      <w:r w:rsidRPr="009A1315">
        <w:rPr>
          <w:rFonts w:ascii="Times New Roman" w:eastAsia="Times New Roman" w:hAnsi="Times New Roman"/>
          <w:color w:val="000000"/>
          <w:sz w:val="22"/>
          <w:lang w:eastAsia="hu-HU"/>
        </w:rPr>
        <w:t xml:space="preserve">Amennyiben a bejelentés szóban érkezik abban az esetben a közérdekű bejelentést az eljáró személy jegyzőkönyvbe foglalja és a közérdekű bejelentő számára másodpéldányban átadja. </w:t>
      </w:r>
    </w:p>
    <w:p w:rsidR="003E3B51" w:rsidRPr="00265430" w:rsidRDefault="003E3B51"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Telefonon történő közérdekű bejelentés vagy panasz esetén a bejelentőt tájékoztatni kell, hogy a hívásról és a beszélgetésről feljegyzés készül, amelynek elkészítéséről a hívást fogadó ügyintéző köteles gondoskodni. A feljegyzés tartalma megegyezik a jegyzőkönyv tartalmával. A bejövő telefonhívások</w:t>
      </w:r>
      <w:r>
        <w:rPr>
          <w:rFonts w:ascii="Times New Roman" w:eastAsia="Times New Roman" w:hAnsi="Times New Roman"/>
          <w:color w:val="000000"/>
          <w:sz w:val="22"/>
          <w:lang w:eastAsia="hu-HU"/>
        </w:rPr>
        <w:t xml:space="preserve"> nem kerülnek rögzítésre.</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Ha a közérdekű bejelentést és panaszt törvényes képviselő vagy meghatalmazott útján – írásban – nyú</w:t>
      </w:r>
      <w:r w:rsidR="000441C8">
        <w:rPr>
          <w:rFonts w:ascii="Times New Roman" w:eastAsia="Times New Roman" w:hAnsi="Times New Roman"/>
          <w:color w:val="000000"/>
          <w:sz w:val="22"/>
          <w:lang w:eastAsia="hu-HU"/>
        </w:rPr>
        <w:t>jtják be, a benyújtott kérelmen</w:t>
      </w:r>
      <w:r w:rsidRPr="00265430">
        <w:rPr>
          <w:rFonts w:ascii="Times New Roman" w:eastAsia="Times New Roman" w:hAnsi="Times New Roman"/>
          <w:color w:val="000000"/>
          <w:sz w:val="22"/>
          <w:lang w:eastAsia="hu-HU"/>
        </w:rPr>
        <w:t xml:space="preserve"> fel kell tüntetni a bejelentő bejelentéséhez szükséges adatain kívül a – törvényes képviselő vagy meghatalmazott – szükséges adatait (a képviselő születési nevét, anyja nevét, személyazonosító igazolvány számát), továbbá csatolni kell a képviseleti jogosultság megfelelő – közokiratban, vagy teljes bizonyító erejű magánokiratban történő – igazolását.</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A panaszt és a közérdekű bejelentést – ha törvény eltérően nem rendelkezik – a Tankerületi Központhoz történő beérkezésétől számított harminc napon belül kell elbírálni. A vizsgálat befejezésekor a megtett </w:t>
      </w:r>
      <w:proofErr w:type="gramStart"/>
      <w:r w:rsidRPr="00265430">
        <w:rPr>
          <w:rFonts w:ascii="Times New Roman" w:eastAsia="Times New Roman" w:hAnsi="Times New Roman"/>
          <w:color w:val="000000"/>
          <w:sz w:val="22"/>
          <w:lang w:eastAsia="hu-HU"/>
        </w:rPr>
        <w:t>intézkedésről</w:t>
      </w:r>
      <w:proofErr w:type="gramEnd"/>
      <w:r w:rsidRPr="00265430">
        <w:rPr>
          <w:rFonts w:ascii="Times New Roman" w:eastAsia="Times New Roman" w:hAnsi="Times New Roman"/>
          <w:color w:val="000000"/>
          <w:sz w:val="22"/>
          <w:lang w:eastAsia="hu-HU"/>
        </w:rPr>
        <w:t xml:space="preserve"> vagy annak mellőzéséről – az indokok megjelölésével – a bejelentőt haladéktalanul értesíti a Tankerület</w:t>
      </w:r>
      <w:r w:rsidR="000441C8">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Az írásbeli értesítés mellőzhető, ha a panasz vagy a közérdekű bejelentés elintézéséről a bejelentőt szóban tájékoztatták, aki a tájékoztatást tudomásul vette. E tényt jegyzőkönyvben vagy rövid feljegyzésben szükséges rögzíteni.</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A bejelentő személyes adatait a Tankerület</w:t>
      </w:r>
      <w:r w:rsidR="000441C8">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csak a közérdekű bejelentés, panasz alapján kezdeményezett eljárás lefolytatására hatáskörrel rendelkező szerv részére adhatja át, amennyiben a szerv annak kezelésére törvény alapján jogosult, vagy az adatai továbbításához a bejelentő egyértelműen hozzájárult. A bejelentő adatai, egyértelmű hozzájárulása nélkül, nem hozhatók nyilvánosságra.</w:t>
      </w:r>
    </w:p>
    <w:p w:rsidR="003E3B51" w:rsidRPr="00265430" w:rsidRDefault="003E3B51"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A honlapon az ügyfélfogadási rend, valamint az ügyfélkapcsolati vezető neve, telefonszáma, e-mail címe</w:t>
      </w:r>
      <w:r>
        <w:rPr>
          <w:rFonts w:ascii="Times New Roman" w:eastAsia="Times New Roman" w:hAnsi="Times New Roman"/>
          <w:color w:val="000000"/>
          <w:sz w:val="22"/>
          <w:lang w:eastAsia="hu-HU"/>
        </w:rPr>
        <w:t xml:space="preserve"> az </w:t>
      </w:r>
      <w:proofErr w:type="spellStart"/>
      <w:r>
        <w:rPr>
          <w:rFonts w:ascii="Times New Roman" w:eastAsia="Times New Roman" w:hAnsi="Times New Roman"/>
          <w:color w:val="000000"/>
          <w:sz w:val="22"/>
          <w:lang w:eastAsia="hu-HU"/>
        </w:rPr>
        <w:t>Infotv</w:t>
      </w:r>
      <w:proofErr w:type="spellEnd"/>
      <w:r>
        <w:rPr>
          <w:rFonts w:ascii="Times New Roman" w:eastAsia="Times New Roman" w:hAnsi="Times New Roman"/>
          <w:color w:val="000000"/>
          <w:sz w:val="22"/>
          <w:lang w:eastAsia="hu-HU"/>
        </w:rPr>
        <w:t>. szerinti általános közzétételi kötelezettség alapján van feltüntetve</w:t>
      </w:r>
      <w:r w:rsidRPr="00265430">
        <w:rPr>
          <w:rFonts w:ascii="Times New Roman" w:eastAsia="Times New Roman" w:hAnsi="Times New Roman"/>
          <w:color w:val="000000"/>
          <w:sz w:val="22"/>
          <w:lang w:eastAsia="hu-HU"/>
        </w:rPr>
        <w:t xml:space="preserve">. </w:t>
      </w:r>
    </w:p>
    <w:p w:rsidR="00E35986" w:rsidRPr="00265430" w:rsidRDefault="00E35986"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A panaszokkal és közérdekű bejelentésekkel kapcsolatos iratok papír alapon és elektronikusan is tárolásra kerülnek. Elektronikus bejelentés, panasz </w:t>
      </w:r>
      <w:r w:rsidR="000441C8">
        <w:rPr>
          <w:rFonts w:ascii="Times New Roman" w:eastAsia="Times New Roman" w:hAnsi="Times New Roman"/>
          <w:color w:val="000000"/>
          <w:sz w:val="22"/>
          <w:lang w:eastAsia="hu-HU"/>
        </w:rPr>
        <w:t>esetén szerverre kerül mentésre,</w:t>
      </w:r>
      <w:r w:rsidRPr="00265430">
        <w:rPr>
          <w:rFonts w:ascii="Times New Roman" w:eastAsia="Times New Roman" w:hAnsi="Times New Roman"/>
          <w:color w:val="000000"/>
          <w:sz w:val="22"/>
          <w:lang w:eastAsia="hu-HU"/>
        </w:rPr>
        <w:t xml:space="preserve"> valamint ezt követően iktatásra kerül a </w:t>
      </w:r>
      <w:proofErr w:type="spellStart"/>
      <w:r w:rsidRPr="00265430">
        <w:rPr>
          <w:rFonts w:ascii="Times New Roman" w:eastAsia="Times New Roman" w:hAnsi="Times New Roman"/>
          <w:color w:val="000000"/>
          <w:sz w:val="22"/>
          <w:lang w:eastAsia="hu-HU"/>
        </w:rPr>
        <w:t>Poszeidon</w:t>
      </w:r>
      <w:proofErr w:type="spellEnd"/>
      <w:r w:rsidRPr="00265430">
        <w:rPr>
          <w:rFonts w:ascii="Times New Roman" w:eastAsia="Times New Roman" w:hAnsi="Times New Roman"/>
          <w:color w:val="000000"/>
          <w:sz w:val="22"/>
          <w:lang w:eastAsia="hu-HU"/>
        </w:rPr>
        <w:t xml:space="preserve"> rendszerben</w:t>
      </w:r>
      <w:r>
        <w:rPr>
          <w:rFonts w:ascii="Times New Roman" w:eastAsia="Times New Roman" w:hAnsi="Times New Roman"/>
          <w:color w:val="000000"/>
          <w:sz w:val="22"/>
          <w:lang w:eastAsia="hu-HU"/>
        </w:rPr>
        <w:t>.</w:t>
      </w:r>
    </w:p>
    <w:p w:rsidR="003E3B51" w:rsidRDefault="003E3B51" w:rsidP="003E3B51">
      <w:pPr>
        <w:jc w:val="both"/>
        <w:rPr>
          <w:rFonts w:ascii="Times New Roman" w:eastAsia="Times New Roman" w:hAnsi="Times New Roman"/>
          <w:color w:val="000000"/>
          <w:sz w:val="22"/>
          <w:lang w:eastAsia="hu-HU"/>
        </w:rPr>
      </w:pPr>
    </w:p>
    <w:p w:rsidR="007714D3" w:rsidRDefault="003E3B51" w:rsidP="003E3B51">
      <w:pPr>
        <w:jc w:val="both"/>
        <w:rPr>
          <w:rFonts w:ascii="Times New Roman" w:eastAsia="Times New Roman" w:hAnsi="Times New Roman"/>
          <w:color w:val="000000"/>
          <w:sz w:val="22"/>
          <w:lang w:eastAsia="hu-HU"/>
        </w:rPr>
      </w:pPr>
      <w:r w:rsidRPr="009A1315">
        <w:rPr>
          <w:rFonts w:ascii="Times New Roman" w:eastAsia="Times New Roman" w:hAnsi="Times New Roman"/>
          <w:color w:val="000000"/>
          <w:sz w:val="22"/>
          <w:lang w:eastAsia="hu-HU"/>
        </w:rPr>
        <w:t>A Tankerület</w:t>
      </w:r>
      <w:r w:rsidR="000441C8">
        <w:rPr>
          <w:rFonts w:ascii="Times New Roman" w:eastAsia="Times New Roman" w:hAnsi="Times New Roman"/>
          <w:color w:val="000000"/>
          <w:sz w:val="22"/>
          <w:lang w:eastAsia="hu-HU"/>
        </w:rPr>
        <w:t>i Központ</w:t>
      </w:r>
      <w:r w:rsidRPr="009A1315">
        <w:rPr>
          <w:rFonts w:ascii="Times New Roman" w:eastAsia="Times New Roman" w:hAnsi="Times New Roman"/>
          <w:color w:val="000000"/>
          <w:sz w:val="22"/>
          <w:lang w:eastAsia="hu-HU"/>
        </w:rPr>
        <w:t xml:space="preserve"> a panaszkezelés </w:t>
      </w:r>
      <w:r>
        <w:rPr>
          <w:rFonts w:ascii="Times New Roman" w:eastAsia="Times New Roman" w:hAnsi="Times New Roman"/>
          <w:color w:val="000000"/>
          <w:sz w:val="22"/>
          <w:lang w:eastAsia="hu-HU"/>
        </w:rPr>
        <w:t xml:space="preserve">és közérdekű bejelentés </w:t>
      </w:r>
      <w:r w:rsidRPr="009A1315">
        <w:rPr>
          <w:rFonts w:ascii="Times New Roman" w:eastAsia="Times New Roman" w:hAnsi="Times New Roman"/>
          <w:color w:val="000000"/>
          <w:sz w:val="22"/>
          <w:lang w:eastAsia="hu-HU"/>
        </w:rPr>
        <w:t xml:space="preserve">során a panaszokról és a közérdekű bejelentésekről szóló 2013. évi CLXV. törvény, </w:t>
      </w:r>
      <w:r>
        <w:rPr>
          <w:rFonts w:ascii="Times New Roman" w:eastAsia="Times New Roman" w:hAnsi="Times New Roman"/>
          <w:color w:val="000000"/>
          <w:sz w:val="22"/>
          <w:lang w:eastAsia="hu-HU"/>
        </w:rPr>
        <w:t xml:space="preserve">valamint </w:t>
      </w:r>
      <w:r w:rsidR="00BE5733">
        <w:rPr>
          <w:rFonts w:ascii="Times New Roman" w:eastAsia="Times New Roman" w:hAnsi="Times New Roman"/>
          <w:color w:val="000000"/>
          <w:sz w:val="22"/>
          <w:lang w:eastAsia="hu-HU"/>
        </w:rPr>
        <w:t xml:space="preserve">a 27/2017. (VI.16.) számú </w:t>
      </w:r>
      <w:r w:rsidRPr="009A1315">
        <w:rPr>
          <w:rFonts w:ascii="Times New Roman" w:eastAsia="Times New Roman" w:hAnsi="Times New Roman"/>
          <w:color w:val="000000"/>
          <w:sz w:val="22"/>
          <w:lang w:eastAsia="hu-HU"/>
        </w:rPr>
        <w:t>panaszokkal és közérdekű bejelentésekkel kapcsolatos eljárásról szóló szabályzat</w:t>
      </w:r>
      <w:r w:rsidR="007714D3">
        <w:rPr>
          <w:rFonts w:ascii="Times New Roman" w:eastAsia="Times New Roman" w:hAnsi="Times New Roman"/>
          <w:color w:val="000000"/>
          <w:sz w:val="22"/>
          <w:lang w:eastAsia="hu-HU"/>
        </w:rPr>
        <w:t xml:space="preserve"> alapján jár el.</w:t>
      </w:r>
    </w:p>
    <w:p w:rsidR="003E3B51" w:rsidRDefault="003E3B51" w:rsidP="003E3B51">
      <w:pPr>
        <w:jc w:val="both"/>
        <w:rPr>
          <w:rFonts w:ascii="Times New Roman" w:hAnsi="Times New Roman"/>
          <w:b/>
          <w:smallCaps/>
          <w:sz w:val="22"/>
        </w:rPr>
      </w:pPr>
    </w:p>
    <w:p w:rsidR="007709CB" w:rsidRDefault="003E3B51" w:rsidP="007709CB">
      <w:pPr>
        <w:jc w:val="both"/>
        <w:rPr>
          <w:rFonts w:ascii="Times New Roman" w:hAnsi="Times New Roman"/>
          <w:b/>
          <w:smallCaps/>
          <w:sz w:val="22"/>
        </w:rPr>
      </w:pPr>
      <w:r w:rsidRPr="009330BA">
        <w:rPr>
          <w:rFonts w:ascii="Times New Roman" w:hAnsi="Times New Roman"/>
          <w:b/>
          <w:smallCaps/>
          <w:sz w:val="22"/>
        </w:rPr>
        <w:t>Az érintetti joggyakorlásra vonatkozó szabályok:</w:t>
      </w:r>
    </w:p>
    <w:p w:rsidR="003E3B51" w:rsidRPr="007709CB" w:rsidRDefault="003E3B51" w:rsidP="007709CB">
      <w:pPr>
        <w:jc w:val="both"/>
        <w:rPr>
          <w:rFonts w:ascii="Times New Roman" w:hAnsi="Times New Roman"/>
          <w:b/>
          <w:smallCaps/>
          <w:sz w:val="22"/>
        </w:rPr>
      </w:pPr>
      <w:r w:rsidRPr="009330BA">
        <w:rPr>
          <w:rFonts w:ascii="Times New Roman" w:hAnsi="Times New Roman"/>
          <w:sz w:val="22"/>
        </w:rPr>
        <w:t xml:space="preserve">A </w:t>
      </w:r>
      <w:r>
        <w:rPr>
          <w:rFonts w:ascii="Times New Roman" w:hAnsi="Times New Roman"/>
          <w:b/>
          <w:i/>
          <w:sz w:val="22"/>
        </w:rPr>
        <w:t>Tankerület</w:t>
      </w:r>
      <w:r w:rsidR="000441C8">
        <w:rPr>
          <w:rFonts w:ascii="Times New Roman" w:hAnsi="Times New Roman"/>
          <w:b/>
          <w:i/>
          <w:sz w:val="22"/>
        </w:rPr>
        <w:t>i Központ</w:t>
      </w:r>
      <w:r w:rsidRPr="009330BA">
        <w:rPr>
          <w:rFonts w:ascii="Times New Roman" w:hAnsi="Times New Roman"/>
          <w:sz w:val="22"/>
        </w:rPr>
        <w:t xml:space="preserve"> tájékoztatja, hogy a GDPR alapján Ön, személyazonosságának igazolását követően az alábbi jogérvényesítési lehetőségekkel élhet jelen adatkezelési folyamat tekintetében:</w:t>
      </w:r>
    </w:p>
    <w:p w:rsidR="003E3B51" w:rsidRPr="009330BA" w:rsidRDefault="003E3B51" w:rsidP="003E3B51">
      <w:pPr>
        <w:numPr>
          <w:ilvl w:val="0"/>
          <w:numId w:val="1"/>
        </w:numPr>
        <w:jc w:val="both"/>
        <w:rPr>
          <w:rFonts w:ascii="Times New Roman" w:hAnsi="Times New Roman"/>
          <w:sz w:val="22"/>
        </w:rPr>
      </w:pPr>
      <w:r w:rsidRPr="009330BA">
        <w:rPr>
          <w:rFonts w:ascii="Times New Roman" w:hAnsi="Times New Roman"/>
          <w:sz w:val="22"/>
        </w:rPr>
        <w:t>kérheti tájékoztatását személyes adatai kezeléséről,</w:t>
      </w:r>
    </w:p>
    <w:p w:rsidR="003E3B51" w:rsidRDefault="003E3B51" w:rsidP="003E3B51">
      <w:pPr>
        <w:numPr>
          <w:ilvl w:val="0"/>
          <w:numId w:val="1"/>
        </w:numPr>
        <w:jc w:val="both"/>
        <w:rPr>
          <w:rFonts w:ascii="Times New Roman" w:hAnsi="Times New Roman"/>
          <w:sz w:val="22"/>
        </w:rPr>
      </w:pPr>
      <w:r w:rsidRPr="009330BA">
        <w:rPr>
          <w:rFonts w:ascii="Times New Roman" w:hAnsi="Times New Roman"/>
          <w:sz w:val="22"/>
        </w:rPr>
        <w:t>kérheti személyes adatainak helyesbítését,</w:t>
      </w:r>
    </w:p>
    <w:p w:rsidR="003E3B51" w:rsidRPr="0047265C" w:rsidRDefault="003E3B51" w:rsidP="003E3B51">
      <w:pPr>
        <w:numPr>
          <w:ilvl w:val="0"/>
          <w:numId w:val="1"/>
        </w:numPr>
        <w:jc w:val="both"/>
        <w:rPr>
          <w:rFonts w:ascii="Times New Roman" w:hAnsi="Times New Roman"/>
          <w:sz w:val="22"/>
        </w:rPr>
      </w:pPr>
      <w:r w:rsidRPr="00830628">
        <w:rPr>
          <w:rFonts w:ascii="Times New Roman" w:hAnsi="Times New Roman"/>
          <w:sz w:val="22"/>
        </w:rPr>
        <w:t>kérheti személyes adatai törlését, ha azok kezelése véleménye szerint jogellenes vagy az azokkal elérendő célból a T</w:t>
      </w:r>
      <w:r w:rsidR="000441C8">
        <w:rPr>
          <w:rFonts w:ascii="Times New Roman" w:hAnsi="Times New Roman"/>
          <w:sz w:val="22"/>
        </w:rPr>
        <w:t>ankerületi Központnak</w:t>
      </w:r>
      <w:r w:rsidRPr="00830628">
        <w:rPr>
          <w:rFonts w:ascii="Times New Roman" w:hAnsi="Times New Roman"/>
          <w:sz w:val="22"/>
        </w:rPr>
        <w:t xml:space="preserve"> már nincs rá szüksége</w:t>
      </w:r>
      <w:r>
        <w:rPr>
          <w:rFonts w:ascii="Times New Roman" w:hAnsi="Times New Roman"/>
          <w:sz w:val="22"/>
        </w:rPr>
        <w:t>,</w:t>
      </w:r>
    </w:p>
    <w:p w:rsidR="003E3B51" w:rsidRPr="003E7AA9" w:rsidRDefault="003E3B51" w:rsidP="003E3B51">
      <w:pPr>
        <w:numPr>
          <w:ilvl w:val="0"/>
          <w:numId w:val="1"/>
        </w:numPr>
        <w:jc w:val="both"/>
        <w:rPr>
          <w:rFonts w:ascii="Times New Roman" w:hAnsi="Times New Roman"/>
          <w:sz w:val="22"/>
        </w:rPr>
      </w:pPr>
      <w:r w:rsidRPr="009330BA">
        <w:rPr>
          <w:rFonts w:ascii="Times New Roman" w:hAnsi="Times New Roman"/>
          <w:sz w:val="22"/>
        </w:rPr>
        <w:t>kérheti személyes adatai kezelésének korlátozását,</w:t>
      </w:r>
      <w:r w:rsidRPr="009330BA">
        <w:rPr>
          <w:rFonts w:ascii="Times New Roman" w:hAnsi="Times New Roman"/>
          <w:i/>
          <w:sz w:val="22"/>
        </w:rPr>
        <w:t xml:space="preserve"> </w:t>
      </w:r>
    </w:p>
    <w:p w:rsidR="003E3B51" w:rsidRDefault="003E3B51" w:rsidP="003E3B51">
      <w:pPr>
        <w:numPr>
          <w:ilvl w:val="0"/>
          <w:numId w:val="1"/>
        </w:numPr>
        <w:jc w:val="both"/>
        <w:rPr>
          <w:rFonts w:ascii="Times New Roman" w:hAnsi="Times New Roman"/>
          <w:sz w:val="22"/>
        </w:rPr>
      </w:pPr>
      <w:r w:rsidRPr="003E7AA9">
        <w:rPr>
          <w:rFonts w:ascii="Times New Roman" w:hAnsi="Times New Roman"/>
          <w:sz w:val="22"/>
        </w:rPr>
        <w:t>tiltakozhat az adatkezelés ellen</w:t>
      </w:r>
      <w:r>
        <w:rPr>
          <w:rFonts w:ascii="Times New Roman" w:hAnsi="Times New Roman"/>
          <w:sz w:val="22"/>
        </w:rPr>
        <w:t>.</w:t>
      </w:r>
    </w:p>
    <w:p w:rsidR="00666F14" w:rsidRDefault="00666F14" w:rsidP="00666F14">
      <w:pPr>
        <w:ind w:left="720"/>
        <w:jc w:val="both"/>
        <w:rPr>
          <w:rFonts w:ascii="Times New Roman" w:hAnsi="Times New Roman"/>
          <w:sz w:val="22"/>
        </w:rPr>
      </w:pPr>
    </w:p>
    <w:p w:rsidR="00666F14" w:rsidRDefault="00666F14" w:rsidP="00666F14">
      <w:pPr>
        <w:jc w:val="both"/>
        <w:rPr>
          <w:rFonts w:ascii="Times New Roman" w:hAnsi="Times New Roman"/>
          <w:sz w:val="22"/>
        </w:rPr>
      </w:pPr>
    </w:p>
    <w:p w:rsidR="00666F14" w:rsidRPr="009330BA" w:rsidRDefault="007714D3" w:rsidP="00666F14">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smallCaps/>
          <w:sz w:val="22"/>
        </w:rPr>
      </w:pPr>
      <w:r>
        <w:rPr>
          <w:rFonts w:ascii="Times New Roman" w:hAnsi="Times New Roman"/>
          <w:b/>
          <w:smallCaps/>
          <w:sz w:val="22"/>
        </w:rPr>
        <w:t xml:space="preserve">Az </w:t>
      </w:r>
      <w:r w:rsidR="00666F14">
        <w:rPr>
          <w:rFonts w:ascii="Times New Roman" w:hAnsi="Times New Roman"/>
          <w:b/>
          <w:smallCaps/>
          <w:sz w:val="22"/>
        </w:rPr>
        <w:t>integritási és korrupciós kockázatokra vonatkozó bejelentés során</w:t>
      </w:r>
      <w:r w:rsidR="00666F14" w:rsidRPr="009330BA">
        <w:rPr>
          <w:rFonts w:ascii="Times New Roman" w:hAnsi="Times New Roman"/>
          <w:b/>
          <w:smallCaps/>
          <w:sz w:val="22"/>
        </w:rPr>
        <w:t xml:space="preserve"> </w:t>
      </w:r>
      <w:r w:rsidR="00666F14">
        <w:rPr>
          <w:rFonts w:ascii="Times New Roman" w:hAnsi="Times New Roman"/>
          <w:b/>
          <w:smallCaps/>
          <w:sz w:val="22"/>
        </w:rPr>
        <w:t>megvalósított</w:t>
      </w:r>
      <w:r w:rsidR="00666F14" w:rsidRPr="009330BA">
        <w:rPr>
          <w:rFonts w:ascii="Times New Roman" w:hAnsi="Times New Roman"/>
          <w:b/>
          <w:smallCaps/>
          <w:sz w:val="22"/>
        </w:rPr>
        <w:t xml:space="preserve"> adatkezelés</w:t>
      </w:r>
    </w:p>
    <w:p w:rsidR="00666F14" w:rsidRDefault="00666F14" w:rsidP="00666F14">
      <w:pPr>
        <w:jc w:val="both"/>
        <w:rPr>
          <w:rFonts w:ascii="Times New Roman" w:hAnsi="Times New Roman"/>
          <w:sz w:val="22"/>
        </w:rPr>
      </w:pPr>
    </w:p>
    <w:p w:rsidR="007714D3" w:rsidRPr="009330BA" w:rsidRDefault="007714D3" w:rsidP="007714D3">
      <w:pPr>
        <w:jc w:val="both"/>
        <w:rPr>
          <w:rFonts w:ascii="Times New Roman" w:hAnsi="Times New Roman"/>
          <w:b/>
          <w:smallCaps/>
          <w:sz w:val="22"/>
        </w:rPr>
      </w:pPr>
      <w:r w:rsidRPr="009330BA">
        <w:rPr>
          <w:rFonts w:ascii="Times New Roman" w:hAnsi="Times New Roman"/>
          <w:b/>
          <w:smallCaps/>
          <w:sz w:val="22"/>
        </w:rPr>
        <w:t>Az adatkezelés célja:</w:t>
      </w:r>
    </w:p>
    <w:p w:rsidR="007714D3" w:rsidRDefault="007714D3" w:rsidP="007714D3">
      <w:pPr>
        <w:jc w:val="both"/>
        <w:rPr>
          <w:rFonts w:ascii="Times New Roman" w:eastAsia="Times New Roman" w:hAnsi="Times New Roman"/>
          <w:color w:val="000000"/>
          <w:sz w:val="22"/>
          <w:lang w:eastAsia="hu-HU"/>
        </w:rPr>
      </w:pPr>
      <w:proofErr w:type="gramStart"/>
      <w:r>
        <w:rPr>
          <w:rFonts w:ascii="Times New Roman" w:eastAsia="Times New Roman" w:hAnsi="Times New Roman"/>
          <w:color w:val="000000"/>
          <w:sz w:val="22"/>
          <w:lang w:eastAsia="hu-HU"/>
        </w:rPr>
        <w:t>panaszok</w:t>
      </w:r>
      <w:proofErr w:type="gramEnd"/>
      <w:r>
        <w:rPr>
          <w:rFonts w:ascii="Times New Roman" w:eastAsia="Times New Roman" w:hAnsi="Times New Roman"/>
          <w:color w:val="000000"/>
          <w:sz w:val="22"/>
          <w:lang w:eastAsia="hu-HU"/>
        </w:rPr>
        <w:t xml:space="preserve"> és közérdekű bejelentések elbírálása</w:t>
      </w:r>
    </w:p>
    <w:p w:rsidR="007714D3" w:rsidRPr="009330BA" w:rsidRDefault="007714D3" w:rsidP="007714D3">
      <w:pPr>
        <w:jc w:val="both"/>
        <w:rPr>
          <w:rFonts w:ascii="Times New Roman" w:hAnsi="Times New Roman"/>
          <w:b/>
          <w:smallCaps/>
          <w:sz w:val="22"/>
        </w:rPr>
      </w:pPr>
    </w:p>
    <w:p w:rsidR="007714D3" w:rsidRPr="009330BA" w:rsidRDefault="007714D3" w:rsidP="007714D3">
      <w:pPr>
        <w:jc w:val="both"/>
        <w:rPr>
          <w:rFonts w:ascii="Times New Roman" w:hAnsi="Times New Roman"/>
          <w:i/>
          <w:smallCaps/>
          <w:sz w:val="22"/>
        </w:rPr>
      </w:pPr>
      <w:r w:rsidRPr="009330BA">
        <w:rPr>
          <w:rFonts w:ascii="Times New Roman" w:hAnsi="Times New Roman"/>
          <w:b/>
          <w:smallCaps/>
          <w:sz w:val="22"/>
        </w:rPr>
        <w:t>Az adatkezelés jogalapja:</w:t>
      </w:r>
    </w:p>
    <w:p w:rsidR="007714D3" w:rsidRPr="005F2934" w:rsidRDefault="007714D3" w:rsidP="007714D3">
      <w:pPr>
        <w:jc w:val="both"/>
        <w:rPr>
          <w:rFonts w:ascii="Times New Roman" w:eastAsia="Times New Roman" w:hAnsi="Times New Roman"/>
          <w:color w:val="000000"/>
          <w:sz w:val="22"/>
          <w:lang w:eastAsia="hu-HU"/>
        </w:rPr>
      </w:pPr>
      <w:proofErr w:type="gramStart"/>
      <w:r w:rsidRPr="003E7AA9">
        <w:rPr>
          <w:rFonts w:ascii="Times New Roman" w:eastAsia="Times New Roman" w:hAnsi="Times New Roman"/>
          <w:color w:val="000000"/>
          <w:sz w:val="22"/>
          <w:lang w:eastAsia="hu-HU"/>
        </w:rPr>
        <w:t>a GDPR 6. cikk (1)</w:t>
      </w:r>
      <w:r>
        <w:rPr>
          <w:rFonts w:ascii="Times New Roman" w:eastAsia="Times New Roman" w:hAnsi="Times New Roman"/>
          <w:color w:val="000000"/>
          <w:sz w:val="22"/>
          <w:lang w:eastAsia="hu-HU"/>
        </w:rPr>
        <w:t xml:space="preserve"> bekezdés</w:t>
      </w:r>
      <w:r w:rsidRPr="003E7AA9">
        <w:rPr>
          <w:rFonts w:ascii="Times New Roman" w:eastAsia="Times New Roman" w:hAnsi="Times New Roman"/>
          <w:color w:val="000000"/>
          <w:sz w:val="22"/>
          <w:lang w:eastAsia="hu-HU"/>
        </w:rPr>
        <w:t xml:space="preserve"> e)</w:t>
      </w:r>
      <w:r>
        <w:rPr>
          <w:rFonts w:ascii="Times New Roman" w:eastAsia="Times New Roman" w:hAnsi="Times New Roman"/>
          <w:color w:val="000000"/>
          <w:sz w:val="22"/>
          <w:lang w:eastAsia="hu-HU"/>
        </w:rPr>
        <w:t xml:space="preserve"> pontja alapján</w:t>
      </w:r>
      <w:r w:rsidRPr="003E7AA9">
        <w:rPr>
          <w:rFonts w:ascii="Times New Roman" w:eastAsia="Times New Roman" w:hAnsi="Times New Roman"/>
          <w:color w:val="000000"/>
          <w:sz w:val="22"/>
          <w:lang w:eastAsia="hu-HU"/>
        </w:rPr>
        <w:t xml:space="preserve"> az adatkezelés közérdekű vagy az adatkezelőre ruházott közhatalmi jogosítvány gyakorlásának keretében végzett feladat végrehajtásához szükséges, amely MINTEGY MAGÁBA OLVASZTJA, ELNYELI A TOVÁBBI ADATKEZELÉSI JOGALAPOKAT, ebben az esetben a </w:t>
      </w:r>
      <w:r w:rsidRPr="005F2934">
        <w:rPr>
          <w:rFonts w:ascii="Times New Roman" w:eastAsia="Times New Roman" w:hAnsi="Times New Roman"/>
          <w:color w:val="000000"/>
          <w:sz w:val="22"/>
          <w:lang w:eastAsia="hu-HU"/>
        </w:rPr>
        <w:t>GDPR 6. cikk (1)</w:t>
      </w:r>
      <w:r>
        <w:rPr>
          <w:rFonts w:ascii="Times New Roman" w:eastAsia="Times New Roman" w:hAnsi="Times New Roman"/>
          <w:color w:val="000000"/>
          <w:sz w:val="22"/>
          <w:lang w:eastAsia="hu-HU"/>
        </w:rPr>
        <w:t xml:space="preserve"> bekezdés</w:t>
      </w:r>
      <w:r w:rsidRPr="005F2934">
        <w:rPr>
          <w:rFonts w:ascii="Times New Roman" w:eastAsia="Times New Roman" w:hAnsi="Times New Roman"/>
          <w:color w:val="000000"/>
          <w:sz w:val="22"/>
          <w:lang w:eastAsia="hu-HU"/>
        </w:rPr>
        <w:t xml:space="preserve"> c)</w:t>
      </w:r>
      <w:r>
        <w:rPr>
          <w:rFonts w:ascii="Times New Roman" w:eastAsia="Times New Roman" w:hAnsi="Times New Roman"/>
          <w:color w:val="000000"/>
          <w:sz w:val="22"/>
          <w:lang w:eastAsia="hu-HU"/>
        </w:rPr>
        <w:t xml:space="preserve"> pontot, miszerint</w:t>
      </w:r>
      <w:r w:rsidRPr="005F2934">
        <w:rPr>
          <w:rFonts w:ascii="Times New Roman" w:eastAsia="Times New Roman" w:hAnsi="Times New Roman"/>
          <w:color w:val="000000"/>
          <w:sz w:val="22"/>
          <w:lang w:eastAsia="hu-HU"/>
        </w:rPr>
        <w:t xml:space="preserve"> az adatkezelés az adatkezelőre vonatkozó jogi kötelezettség teljesítéséhez szükséges</w:t>
      </w:r>
      <w:r>
        <w:rPr>
          <w:rFonts w:ascii="Times New Roman" w:eastAsia="Times New Roman" w:hAnsi="Times New Roman"/>
          <w:color w:val="000000"/>
          <w:sz w:val="22"/>
          <w:lang w:eastAsia="hu-HU"/>
        </w:rPr>
        <w:t xml:space="preserve"> </w:t>
      </w:r>
      <w:r w:rsidRPr="003E7AA9">
        <w:rPr>
          <w:rFonts w:ascii="Times New Roman" w:eastAsia="Times New Roman" w:hAnsi="Times New Roman"/>
          <w:color w:val="000000"/>
          <w:sz w:val="22"/>
          <w:lang w:eastAsia="hu-HU"/>
        </w:rPr>
        <w:t>(NAIH B/4542. számú beszámolójában foglalt elnöki álláspont alapján)</w:t>
      </w:r>
      <w:r>
        <w:rPr>
          <w:rFonts w:ascii="Times New Roman" w:eastAsia="Times New Roman" w:hAnsi="Times New Roman"/>
          <w:color w:val="000000"/>
          <w:sz w:val="22"/>
          <w:lang w:eastAsia="hu-HU"/>
        </w:rPr>
        <w:t>.</w:t>
      </w:r>
      <w:proofErr w:type="gramEnd"/>
      <w:r>
        <w:rPr>
          <w:rFonts w:ascii="Times New Roman" w:eastAsia="Times New Roman" w:hAnsi="Times New Roman"/>
          <w:color w:val="000000"/>
          <w:sz w:val="22"/>
          <w:lang w:eastAsia="hu-HU"/>
        </w:rPr>
        <w:t xml:space="preserve"> A jogi kötelezettséget </w:t>
      </w:r>
      <w:r w:rsidRPr="0081340C">
        <w:rPr>
          <w:rFonts w:ascii="Times New Roman" w:eastAsia="Times New Roman" w:hAnsi="Times New Roman"/>
          <w:color w:val="000000"/>
          <w:sz w:val="22"/>
          <w:lang w:eastAsia="hu-HU"/>
        </w:rPr>
        <w:t>az államigazgatási szervek integritásirányítási rendszeréről és az érdekérvényesítők fogadásának rendjéről</w:t>
      </w:r>
      <w:r>
        <w:rPr>
          <w:rFonts w:ascii="Times New Roman" w:eastAsia="Times New Roman" w:hAnsi="Times New Roman"/>
          <w:color w:val="000000"/>
          <w:sz w:val="22"/>
          <w:lang w:eastAsia="hu-HU"/>
        </w:rPr>
        <w:t xml:space="preserve"> szóló </w:t>
      </w:r>
      <w:r w:rsidRPr="0081340C">
        <w:rPr>
          <w:rFonts w:ascii="Times New Roman" w:eastAsia="Times New Roman" w:hAnsi="Times New Roman"/>
          <w:color w:val="000000"/>
          <w:sz w:val="22"/>
          <w:lang w:eastAsia="hu-HU"/>
        </w:rPr>
        <w:t>50/2013. (II. 25.) Korm. rendelet</w:t>
      </w:r>
      <w:r>
        <w:rPr>
          <w:rFonts w:ascii="Times New Roman" w:eastAsia="Times New Roman" w:hAnsi="Times New Roman"/>
          <w:color w:val="000000"/>
          <w:sz w:val="22"/>
          <w:lang w:eastAsia="hu-HU"/>
        </w:rPr>
        <w:t xml:space="preserve"> alapozza meg.</w:t>
      </w:r>
    </w:p>
    <w:p w:rsidR="007714D3" w:rsidRPr="005F2934" w:rsidRDefault="007714D3" w:rsidP="007714D3">
      <w:pPr>
        <w:jc w:val="both"/>
        <w:rPr>
          <w:rFonts w:ascii="Times New Roman" w:eastAsia="Times New Roman" w:hAnsi="Times New Roman"/>
          <w:color w:val="000000"/>
          <w:sz w:val="22"/>
          <w:lang w:eastAsia="hu-HU"/>
        </w:rPr>
      </w:pPr>
    </w:p>
    <w:p w:rsidR="007714D3" w:rsidRPr="009330BA" w:rsidRDefault="007714D3" w:rsidP="007714D3">
      <w:pPr>
        <w:spacing w:before="120" w:line="276" w:lineRule="auto"/>
        <w:jc w:val="both"/>
        <w:rPr>
          <w:rFonts w:ascii="Times New Roman" w:hAnsi="Times New Roman"/>
          <w:sz w:val="22"/>
        </w:rPr>
      </w:pPr>
      <w:proofErr w:type="gramStart"/>
      <w:r w:rsidRPr="009330BA">
        <w:rPr>
          <w:rFonts w:ascii="Times New Roman" w:hAnsi="Times New Roman"/>
          <w:b/>
          <w:smallCaps/>
          <w:sz w:val="22"/>
        </w:rPr>
        <w:t>kezelt</w:t>
      </w:r>
      <w:proofErr w:type="gramEnd"/>
      <w:r w:rsidRPr="009330BA">
        <w:rPr>
          <w:rFonts w:ascii="Times New Roman" w:hAnsi="Times New Roman"/>
          <w:b/>
          <w:smallCaps/>
          <w:sz w:val="22"/>
        </w:rPr>
        <w:t xml:space="preserve"> adatok köre:</w:t>
      </w:r>
      <w:r w:rsidRPr="009330BA">
        <w:rPr>
          <w:rFonts w:ascii="Times New Roman" w:hAnsi="Times New Roman"/>
          <w:sz w:val="22"/>
        </w:rPr>
        <w:t xml:space="preserve"> </w:t>
      </w:r>
    </w:p>
    <w:p w:rsidR="007714D3" w:rsidRDefault="007714D3" w:rsidP="007714D3">
      <w:pPr>
        <w:jc w:val="both"/>
        <w:rPr>
          <w:rFonts w:ascii="Times New Roman" w:eastAsia="Times New Roman" w:hAnsi="Times New Roman"/>
          <w:color w:val="000000"/>
          <w:sz w:val="22"/>
          <w:lang w:eastAsia="hu-HU"/>
        </w:rPr>
      </w:pPr>
      <w:proofErr w:type="gramStart"/>
      <w:r>
        <w:rPr>
          <w:rFonts w:ascii="Times New Roman" w:eastAsia="Times New Roman" w:hAnsi="Times New Roman"/>
          <w:color w:val="000000"/>
          <w:sz w:val="22"/>
          <w:lang w:eastAsia="hu-HU"/>
        </w:rPr>
        <w:t>bejelentő</w:t>
      </w:r>
      <w:proofErr w:type="gramEnd"/>
      <w:r>
        <w:rPr>
          <w:rFonts w:ascii="Times New Roman" w:eastAsia="Times New Roman" w:hAnsi="Times New Roman"/>
          <w:color w:val="000000"/>
          <w:sz w:val="22"/>
          <w:lang w:eastAsia="hu-HU"/>
        </w:rPr>
        <w:t xml:space="preserve"> neve, bejelentő címe, elérhetősége (telefon. e-mail), bejelentés előterjesztésének helye, ideje, módja, bejelentés részletes leírása, bemutatott dokumentumok jegyzéke</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smallCaps/>
          <w:sz w:val="22"/>
        </w:rPr>
      </w:pPr>
      <w:r w:rsidRPr="009330BA">
        <w:rPr>
          <w:rFonts w:ascii="Times New Roman" w:hAnsi="Times New Roman"/>
          <w:b/>
          <w:smallCaps/>
          <w:sz w:val="22"/>
        </w:rPr>
        <w:t>Az adatkezelés során az adat az alábbi harmadik személyek részére, a megjelölt jogalappal kerül továbbításra:</w:t>
      </w:r>
    </w:p>
    <w:p w:rsidR="007714D3" w:rsidRPr="001556AF" w:rsidRDefault="007714D3" w:rsidP="007714D3">
      <w:pPr>
        <w:jc w:val="both"/>
        <w:rPr>
          <w:rFonts w:ascii="Times New Roman" w:hAnsi="Times New Roman"/>
          <w:b/>
          <w:smallCaps/>
          <w:sz w:val="22"/>
        </w:rPr>
      </w:pPr>
      <w:r w:rsidRPr="009330BA">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ankerületi Központ</w:t>
      </w:r>
      <w:r w:rsidRPr="009330BA">
        <w:rPr>
          <w:rFonts w:ascii="Times New Roman" w:hAnsi="Times New Roman"/>
          <w:sz w:val="22"/>
        </w:rPr>
        <w:t xml:space="preserve"> 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w:t>
      </w:r>
      <w:r>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ankerületi Központot</w:t>
      </w:r>
      <w:r>
        <w:rPr>
          <w:rFonts w:ascii="Times New Roman" w:hAnsi="Times New Roman"/>
          <w:sz w:val="22"/>
        </w:rPr>
        <w:t>, a</w:t>
      </w:r>
      <w:r w:rsidRPr="009330BA">
        <w:rPr>
          <w:rFonts w:ascii="Times New Roman" w:hAnsi="Times New Roman"/>
          <w:sz w:val="22"/>
        </w:rPr>
        <w:t xml:space="preserve"> </w:t>
      </w:r>
      <w:r w:rsidRPr="009330BA">
        <w:rPr>
          <w:rFonts w:ascii="Times New Roman" w:hAnsi="Times New Roman"/>
          <w:b/>
          <w:i/>
          <w:sz w:val="22"/>
        </w:rPr>
        <w:t>T</w:t>
      </w:r>
      <w:r>
        <w:rPr>
          <w:rFonts w:ascii="Times New Roman" w:hAnsi="Times New Roman"/>
          <w:b/>
          <w:i/>
          <w:sz w:val="22"/>
        </w:rPr>
        <w:t xml:space="preserve">ankerületi Központ </w:t>
      </w:r>
      <w:r w:rsidRPr="009330BA">
        <w:rPr>
          <w:rFonts w:ascii="Times New Roman" w:hAnsi="Times New Roman"/>
          <w:sz w:val="22"/>
        </w:rPr>
        <w:t>jogszabályi kötelezettségét teljesítve, köteles a kért adatokat az eljáró bíróság vagy hatóság rendelkezésére bocsájtani.</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smallCaps/>
          <w:sz w:val="22"/>
        </w:rPr>
      </w:pPr>
      <w:r w:rsidRPr="009330BA">
        <w:rPr>
          <w:rFonts w:ascii="Times New Roman" w:hAnsi="Times New Roman"/>
          <w:b/>
          <w:smallCaps/>
          <w:sz w:val="22"/>
        </w:rPr>
        <w:t>A személyes adatok tárolásának időtartama:</w:t>
      </w:r>
    </w:p>
    <w:p w:rsidR="007714D3" w:rsidRPr="003137EA" w:rsidRDefault="007714D3" w:rsidP="007714D3">
      <w:pPr>
        <w:jc w:val="both"/>
        <w:rPr>
          <w:rFonts w:ascii="Times New Roman" w:hAnsi="Times New Roman"/>
          <w:b/>
          <w:smallCaps/>
          <w:sz w:val="22"/>
        </w:rPr>
      </w:pPr>
      <w:proofErr w:type="gramStart"/>
      <w:r>
        <w:rPr>
          <w:rFonts w:ascii="Times New Roman" w:hAnsi="Times New Roman"/>
          <w:sz w:val="22"/>
        </w:rPr>
        <w:t>az</w:t>
      </w:r>
      <w:proofErr w:type="gramEnd"/>
      <w:r>
        <w:rPr>
          <w:rFonts w:ascii="Times New Roman" w:hAnsi="Times New Roman"/>
          <w:sz w:val="22"/>
        </w:rPr>
        <w:t xml:space="preserve"> integritási és korrupciós kockázatokra vonatkozó bejelentés rögzítésétől számított 5 évig őrzi meg.</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i/>
          <w:smallCaps/>
          <w:sz w:val="22"/>
        </w:rPr>
      </w:pPr>
      <w:r w:rsidRPr="009330BA">
        <w:rPr>
          <w:rFonts w:ascii="Times New Roman" w:hAnsi="Times New Roman"/>
          <w:b/>
          <w:smallCaps/>
          <w:sz w:val="22"/>
        </w:rPr>
        <w:t>Automatizált döntéshozatal ténye:</w:t>
      </w:r>
      <w:r w:rsidRPr="009330BA">
        <w:rPr>
          <w:rFonts w:ascii="Times New Roman" w:hAnsi="Times New Roman"/>
          <w:b/>
          <w:i/>
          <w:smallCaps/>
          <w:sz w:val="22"/>
        </w:rPr>
        <w:t xml:space="preserve"> </w:t>
      </w:r>
    </w:p>
    <w:p w:rsidR="007714D3" w:rsidRDefault="007714D3" w:rsidP="007714D3">
      <w:pPr>
        <w:jc w:val="both"/>
        <w:rPr>
          <w:rFonts w:ascii="Times New Roman" w:hAnsi="Times New Roman"/>
          <w:sz w:val="22"/>
        </w:rPr>
      </w:pPr>
      <w:proofErr w:type="gramStart"/>
      <w:r w:rsidRPr="009330BA">
        <w:rPr>
          <w:rFonts w:ascii="Times New Roman" w:hAnsi="Times New Roman"/>
          <w:sz w:val="22"/>
        </w:rPr>
        <w:t>az</w:t>
      </w:r>
      <w:proofErr w:type="gramEnd"/>
      <w:r w:rsidRPr="009330BA">
        <w:rPr>
          <w:rFonts w:ascii="Times New Roman" w:hAnsi="Times New Roman"/>
          <w:sz w:val="22"/>
        </w:rPr>
        <w:t xml:space="preserve"> adatkezelés során automatizált döntéshozatal nem történik.</w:t>
      </w:r>
    </w:p>
    <w:p w:rsidR="007714D3" w:rsidRDefault="007714D3" w:rsidP="007714D3">
      <w:pPr>
        <w:jc w:val="both"/>
        <w:rPr>
          <w:rFonts w:ascii="Times New Roman" w:hAnsi="Times New Roman"/>
          <w:sz w:val="22"/>
        </w:rPr>
      </w:pPr>
    </w:p>
    <w:p w:rsidR="007714D3" w:rsidRPr="009330BA" w:rsidRDefault="007714D3" w:rsidP="007714D3">
      <w:pPr>
        <w:jc w:val="both"/>
        <w:rPr>
          <w:rFonts w:ascii="Times New Roman" w:hAnsi="Times New Roman"/>
          <w:b/>
          <w:smallCaps/>
          <w:sz w:val="22"/>
        </w:rPr>
      </w:pPr>
      <w:r w:rsidRPr="009330BA">
        <w:rPr>
          <w:rFonts w:ascii="Times New Roman" w:hAnsi="Times New Roman"/>
          <w:b/>
          <w:smallCaps/>
          <w:sz w:val="22"/>
        </w:rPr>
        <w:lastRenderedPageBreak/>
        <w:t>Az adatkezelés folyamatának leírása:</w:t>
      </w: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A</w:t>
      </w:r>
      <w:r w:rsidRPr="007714D3">
        <w:rPr>
          <w:rFonts w:ascii="Times New Roman" w:eastAsia="Times New Roman" w:hAnsi="Times New Roman"/>
          <w:color w:val="000000"/>
          <w:sz w:val="22"/>
          <w:lang w:eastAsia="hu-HU"/>
        </w:rPr>
        <w:t>z integritási és korrupciós kockázatokra vonatkozó bejelentés</w:t>
      </w:r>
      <w:r>
        <w:rPr>
          <w:rFonts w:ascii="Times New Roman" w:eastAsia="Times New Roman" w:hAnsi="Times New Roman"/>
          <w:color w:val="000000"/>
          <w:sz w:val="22"/>
          <w:lang w:eastAsia="hu-HU"/>
        </w:rPr>
        <w:t>sel</w:t>
      </w:r>
      <w:r w:rsidRPr="007714D3">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bárki fordulhat a panasszal vagy a közérdekű bejelentéssel</w:t>
      </w:r>
      <w:r>
        <w:rPr>
          <w:rFonts w:ascii="Times New Roman" w:eastAsia="Times New Roman" w:hAnsi="Times New Roman"/>
          <w:color w:val="000000"/>
          <w:sz w:val="22"/>
          <w:lang w:eastAsia="hu-HU"/>
        </w:rPr>
        <w:t xml:space="preserve"> érintett Tankerületi Központ integritás tanácsadójához</w:t>
      </w:r>
      <w:r w:rsidRPr="00265430">
        <w:rPr>
          <w:rFonts w:ascii="Times New Roman" w:eastAsia="Times New Roman" w:hAnsi="Times New Roman"/>
          <w:color w:val="000000"/>
          <w:sz w:val="22"/>
          <w:lang w:eastAsia="hu-HU"/>
        </w:rPr>
        <w:t>:</w:t>
      </w:r>
    </w:p>
    <w:p w:rsidR="007714D3" w:rsidRDefault="007714D3" w:rsidP="007714D3">
      <w:pPr>
        <w:jc w:val="both"/>
        <w:rPr>
          <w:rFonts w:ascii="Times New Roman" w:eastAsia="Times New Roman" w:hAnsi="Times New Roman"/>
          <w:color w:val="000000"/>
          <w:sz w:val="22"/>
          <w:lang w:eastAsia="hu-HU"/>
        </w:rPr>
      </w:pP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Az integritás tanácsadó </w:t>
      </w:r>
    </w:p>
    <w:p w:rsidR="007714D3" w:rsidRPr="007714D3" w:rsidRDefault="007714D3" w:rsidP="007714D3">
      <w:pPr>
        <w:pStyle w:val="Listaszerbekezds"/>
        <w:numPr>
          <w:ilvl w:val="0"/>
          <w:numId w:val="5"/>
        </w:numPr>
        <w:jc w:val="both"/>
        <w:rPr>
          <w:rFonts w:ascii="Times New Roman" w:eastAsia="Times New Roman" w:hAnsi="Times New Roman"/>
          <w:color w:val="000000"/>
          <w:sz w:val="22"/>
          <w:lang w:eastAsia="hu-HU"/>
        </w:rPr>
      </w:pPr>
      <w:r w:rsidRPr="007714D3">
        <w:rPr>
          <w:rFonts w:ascii="Times New Roman" w:eastAsia="Times New Roman" w:hAnsi="Times New Roman"/>
          <w:color w:val="000000"/>
          <w:sz w:val="22"/>
          <w:lang w:eastAsia="hu-HU"/>
        </w:rPr>
        <w:t xml:space="preserve">neve: </w:t>
      </w:r>
      <w:r w:rsidRPr="007714D3">
        <w:rPr>
          <w:rFonts w:ascii="Times New Roman" w:eastAsia="Times New Roman" w:hAnsi="Times New Roman"/>
          <w:color w:val="000000"/>
          <w:sz w:val="22"/>
          <w:lang w:eastAsia="hu-HU"/>
        </w:rPr>
        <w:tab/>
      </w:r>
      <w:r w:rsidRPr="007714D3">
        <w:rPr>
          <w:rFonts w:ascii="Times New Roman" w:eastAsia="Times New Roman" w:hAnsi="Times New Roman"/>
          <w:color w:val="000000"/>
          <w:sz w:val="22"/>
          <w:lang w:eastAsia="hu-HU"/>
        </w:rPr>
        <w:tab/>
      </w:r>
      <w:r w:rsidRPr="007714D3">
        <w:rPr>
          <w:rFonts w:ascii="Times New Roman" w:eastAsia="Times New Roman" w:hAnsi="Times New Roman"/>
          <w:b/>
          <w:color w:val="000000"/>
          <w:sz w:val="22"/>
          <w:lang w:eastAsia="hu-HU"/>
        </w:rPr>
        <w:t>Horváth Tamás</w:t>
      </w:r>
    </w:p>
    <w:p w:rsidR="007714D3" w:rsidRDefault="007714D3" w:rsidP="007714D3">
      <w:pPr>
        <w:numPr>
          <w:ilvl w:val="0"/>
          <w:numId w:val="5"/>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címe</w:t>
      </w:r>
      <w:r w:rsidRPr="00265430">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ab/>
        <w:t>Nagykanizsai</w:t>
      </w:r>
      <w:r w:rsidRPr="00265430">
        <w:rPr>
          <w:rFonts w:ascii="Times New Roman" w:eastAsia="Times New Roman" w:hAnsi="Times New Roman"/>
          <w:color w:val="000000"/>
          <w:sz w:val="22"/>
          <w:lang w:eastAsia="hu-HU"/>
        </w:rPr>
        <w:t xml:space="preserve"> Tankerületi Központ,</w:t>
      </w:r>
      <w:r>
        <w:rPr>
          <w:rFonts w:ascii="Times New Roman" w:eastAsia="Times New Roman" w:hAnsi="Times New Roman"/>
          <w:color w:val="000000"/>
          <w:sz w:val="22"/>
          <w:lang w:eastAsia="hu-HU"/>
        </w:rPr>
        <w:t xml:space="preserve"> Integritás Tanácsadó SK felbontásra!</w:t>
      </w:r>
      <w:r w:rsidRPr="00265430">
        <w:rPr>
          <w:rFonts w:ascii="Times New Roman" w:eastAsia="Times New Roman" w:hAnsi="Times New Roman"/>
          <w:color w:val="000000"/>
          <w:sz w:val="22"/>
          <w:lang w:eastAsia="hu-HU"/>
        </w:rPr>
        <w:t xml:space="preserve"> </w:t>
      </w:r>
    </w:p>
    <w:p w:rsidR="007714D3" w:rsidRDefault="007714D3" w:rsidP="007714D3">
      <w:pPr>
        <w:ind w:left="1428" w:firstLine="696"/>
        <w:jc w:val="both"/>
        <w:rPr>
          <w:rFonts w:ascii="Times New Roman" w:eastAsia="Times New Roman" w:hAnsi="Times New Roman"/>
          <w:color w:val="000000"/>
          <w:sz w:val="22"/>
          <w:lang w:eastAsia="hu-HU"/>
        </w:rPr>
      </w:pPr>
      <w:r w:rsidRPr="003E3B51">
        <w:rPr>
          <w:rFonts w:ascii="Times New Roman" w:eastAsia="Times New Roman" w:hAnsi="Times New Roman"/>
          <w:color w:val="000000"/>
          <w:sz w:val="22"/>
          <w:lang w:eastAsia="hu-HU"/>
        </w:rPr>
        <w:t>8800 Nagykanizsa, Vécsey u.6.</w:t>
      </w:r>
    </w:p>
    <w:p w:rsidR="007714D3" w:rsidRDefault="007714D3" w:rsidP="007714D3">
      <w:pPr>
        <w:numPr>
          <w:ilvl w:val="0"/>
          <w:numId w:val="5"/>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e-mail-cím</w:t>
      </w:r>
      <w:r>
        <w:rPr>
          <w:rFonts w:ascii="Times New Roman" w:eastAsia="Times New Roman" w:hAnsi="Times New Roman"/>
          <w:color w:val="000000"/>
          <w:sz w:val="22"/>
          <w:lang w:eastAsia="hu-HU"/>
        </w:rPr>
        <w:t>e</w:t>
      </w:r>
      <w:r w:rsidRPr="00265430">
        <w:rPr>
          <w:rFonts w:ascii="Times New Roman" w:eastAsia="Times New Roman" w:hAnsi="Times New Roman"/>
          <w:color w:val="000000"/>
          <w:sz w:val="22"/>
          <w:lang w:eastAsia="hu-HU"/>
        </w:rPr>
        <w:t>:</w:t>
      </w:r>
      <w:r w:rsidRPr="00265430">
        <w:rPr>
          <w:rFonts w:ascii="Times New Roman" w:eastAsia="Times New Roman" w:hAnsi="Times New Roman"/>
          <w:color w:val="000000"/>
          <w:sz w:val="22"/>
          <w:lang w:eastAsia="hu-HU"/>
        </w:rPr>
        <w:tab/>
      </w:r>
      <w:hyperlink r:id="rId7" w:history="1">
        <w:r w:rsidRPr="003D77F5">
          <w:rPr>
            <w:rStyle w:val="Hiperhivatkozs"/>
            <w:rFonts w:ascii="Times New Roman" w:eastAsia="Times New Roman" w:hAnsi="Times New Roman"/>
            <w:sz w:val="22"/>
            <w:lang w:eastAsia="hu-HU"/>
          </w:rPr>
          <w:t>integritas.nktk@kk.gov.hu</w:t>
        </w:r>
      </w:hyperlink>
      <w:r>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 xml:space="preserve"> </w:t>
      </w:r>
    </w:p>
    <w:p w:rsidR="007714D3" w:rsidRDefault="007714D3" w:rsidP="007714D3">
      <w:pPr>
        <w:numPr>
          <w:ilvl w:val="0"/>
          <w:numId w:val="5"/>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telefonszám</w:t>
      </w:r>
      <w:r>
        <w:rPr>
          <w:rFonts w:ascii="Times New Roman" w:eastAsia="Times New Roman" w:hAnsi="Times New Roman"/>
          <w:color w:val="000000"/>
          <w:sz w:val="22"/>
          <w:lang w:eastAsia="hu-HU"/>
        </w:rPr>
        <w:t>a</w:t>
      </w:r>
      <w:r w:rsidRPr="00265430">
        <w:rPr>
          <w:rFonts w:ascii="Times New Roman" w:eastAsia="Times New Roman" w:hAnsi="Times New Roman"/>
          <w:color w:val="000000"/>
          <w:sz w:val="22"/>
          <w:lang w:eastAsia="hu-HU"/>
        </w:rPr>
        <w:t>:</w:t>
      </w:r>
      <w:r w:rsidRPr="00265430">
        <w:rPr>
          <w:rFonts w:ascii="Times New Roman" w:eastAsia="Times New Roman" w:hAnsi="Times New Roman"/>
          <w:color w:val="000000"/>
          <w:sz w:val="22"/>
          <w:lang w:eastAsia="hu-HU"/>
        </w:rPr>
        <w:tab/>
      </w:r>
      <w:r w:rsidRPr="00040350">
        <w:rPr>
          <w:rFonts w:ascii="Times New Roman" w:eastAsia="Times New Roman" w:hAnsi="Times New Roman"/>
          <w:color w:val="000000"/>
          <w:sz w:val="22"/>
          <w:lang w:eastAsia="hu-HU"/>
        </w:rPr>
        <w:t>+36/20-420-4222</w:t>
      </w:r>
    </w:p>
    <w:p w:rsidR="007714D3" w:rsidRDefault="007714D3" w:rsidP="007714D3">
      <w:pPr>
        <w:jc w:val="both"/>
        <w:rPr>
          <w:rFonts w:ascii="Times New Roman" w:eastAsia="Times New Roman" w:hAnsi="Times New Roman"/>
          <w:color w:val="000000"/>
          <w:sz w:val="22"/>
          <w:lang w:eastAsia="hu-HU"/>
        </w:rPr>
      </w:pPr>
    </w:p>
    <w:p w:rsidR="00B06731" w:rsidRDefault="007714D3" w:rsidP="007714D3">
      <w:pPr>
        <w:jc w:val="both"/>
        <w:rPr>
          <w:rFonts w:ascii="Times New Roman" w:eastAsia="Times New Roman" w:hAnsi="Times New Roman"/>
          <w:color w:val="000000"/>
          <w:sz w:val="22"/>
          <w:lang w:eastAsia="hu-HU"/>
        </w:rPr>
      </w:pPr>
      <w:r>
        <w:rPr>
          <w:rFonts w:ascii="Times New Roman" w:hAnsi="Times New Roman"/>
          <w:sz w:val="22"/>
        </w:rPr>
        <w:t xml:space="preserve">Az integritási és korrupciós kockázatokra vonatkozó bejelentés </w:t>
      </w:r>
      <w:r>
        <w:rPr>
          <w:rFonts w:ascii="Times New Roman" w:eastAsia="Times New Roman" w:hAnsi="Times New Roman"/>
          <w:color w:val="000000"/>
          <w:sz w:val="22"/>
          <w:lang w:eastAsia="hu-HU"/>
        </w:rPr>
        <w:t>megtehető</w:t>
      </w:r>
    </w:p>
    <w:p w:rsidR="007714D3"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szóban:</w:t>
      </w:r>
      <w:r w:rsidR="007714D3" w:rsidRPr="00B06731">
        <w:rPr>
          <w:rFonts w:ascii="Times New Roman" w:eastAsia="Times New Roman" w:hAnsi="Times New Roman"/>
          <w:color w:val="000000"/>
          <w:sz w:val="22"/>
          <w:lang w:eastAsia="hu-HU"/>
        </w:rPr>
        <w:t xml:space="preserve"> ügyfélfogadás</w:t>
      </w:r>
      <w:r>
        <w:rPr>
          <w:rFonts w:ascii="Times New Roman" w:eastAsia="Times New Roman" w:hAnsi="Times New Roman"/>
          <w:color w:val="000000"/>
          <w:sz w:val="22"/>
          <w:lang w:eastAsia="hu-HU"/>
        </w:rPr>
        <w:t>i</w:t>
      </w:r>
      <w:r w:rsidR="007714D3" w:rsidRPr="00B06731">
        <w:rPr>
          <w:rFonts w:ascii="Times New Roman" w:eastAsia="Times New Roman" w:hAnsi="Times New Roman"/>
          <w:color w:val="000000"/>
          <w:sz w:val="22"/>
          <w:lang w:eastAsia="hu-HU"/>
        </w:rPr>
        <w:t xml:space="preserve"> időben (hétfő-csütörtök:8-12 óra, </w:t>
      </w:r>
      <w:r>
        <w:rPr>
          <w:rFonts w:ascii="Times New Roman" w:eastAsia="Times New Roman" w:hAnsi="Times New Roman"/>
          <w:color w:val="000000"/>
          <w:sz w:val="22"/>
          <w:lang w:eastAsia="hu-HU"/>
        </w:rPr>
        <w:t>13-15:30 óra, péntek: 8-12 óra)</w:t>
      </w:r>
    </w:p>
    <w:p w:rsidR="00B06731" w:rsidRPr="00B06731"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írásban: </w:t>
      </w:r>
      <w:r w:rsidRPr="00B06731">
        <w:rPr>
          <w:rFonts w:ascii="Times New Roman" w:eastAsia="Times New Roman" w:hAnsi="Times New Roman"/>
          <w:color w:val="000000"/>
          <w:sz w:val="22"/>
          <w:lang w:eastAsia="hu-HU"/>
        </w:rPr>
        <w:t xml:space="preserve">Nagykanizsai Tankerületi Központ, Integritás Tanácsadó SK felbontásra! </w:t>
      </w:r>
    </w:p>
    <w:p w:rsidR="00B06731" w:rsidRPr="00B06731" w:rsidRDefault="00B06731" w:rsidP="00B06731">
      <w:pPr>
        <w:pStyle w:val="Listaszerbekezds"/>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8800 Nagykanizsa, Vécsey u.6.</w:t>
      </w:r>
    </w:p>
    <w:p w:rsidR="00B06731"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elektronikus úton: </w:t>
      </w:r>
      <w:hyperlink r:id="rId8" w:history="1">
        <w:r w:rsidRPr="00C36A0A">
          <w:rPr>
            <w:rStyle w:val="Hiperhivatkozs"/>
            <w:rFonts w:ascii="Times New Roman" w:eastAsia="Times New Roman" w:hAnsi="Times New Roman"/>
            <w:sz w:val="22"/>
            <w:lang w:eastAsia="hu-HU"/>
          </w:rPr>
          <w:t>integritas.nktk@kk.gov.hu</w:t>
        </w:r>
      </w:hyperlink>
      <w:r>
        <w:rPr>
          <w:rFonts w:ascii="Times New Roman" w:eastAsia="Times New Roman" w:hAnsi="Times New Roman"/>
          <w:color w:val="000000"/>
          <w:sz w:val="22"/>
          <w:lang w:eastAsia="hu-HU"/>
        </w:rPr>
        <w:t xml:space="preserve"> </w:t>
      </w:r>
    </w:p>
    <w:p w:rsidR="00B06731" w:rsidRDefault="00B06731" w:rsidP="00B06731">
      <w:pPr>
        <w:jc w:val="both"/>
        <w:rPr>
          <w:rFonts w:ascii="Times New Roman" w:eastAsia="Times New Roman" w:hAnsi="Times New Roman"/>
          <w:color w:val="000000"/>
          <w:sz w:val="22"/>
          <w:lang w:eastAsia="hu-HU"/>
        </w:rPr>
      </w:pPr>
    </w:p>
    <w:p w:rsid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A szóbeli vagy telefonon tett bejelentések</w:t>
      </w:r>
      <w:r w:rsidR="005C10B7">
        <w:rPr>
          <w:rFonts w:ascii="Times New Roman" w:eastAsia="Times New Roman" w:hAnsi="Times New Roman"/>
          <w:color w:val="000000"/>
          <w:sz w:val="22"/>
          <w:lang w:eastAsia="hu-HU"/>
        </w:rPr>
        <w:t>ről jegyzőkönyvet kell felvenni, amelyről a bejelentőt tájékoztatni kell.</w:t>
      </w:r>
    </w:p>
    <w:p w:rsidR="00B06731" w:rsidRP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 xml:space="preserve">Az integritás tanácsadó a beadvány beérkezését követően haladéktalanul megvizsgálja, hogy az integritás tárgyú bejelentésnek minősül-e. Az integritás tanácsadó az integritási bejelentésnek nem minősülő bejelentéseket, annak tartalmától függően: </w:t>
      </w:r>
    </w:p>
    <w:p w:rsidR="00B06731" w:rsidRPr="00EC65DE" w:rsidRDefault="00B06731" w:rsidP="00EC65DE">
      <w:pPr>
        <w:pStyle w:val="Listaszerbekezds"/>
        <w:numPr>
          <w:ilvl w:val="0"/>
          <w:numId w:val="8"/>
        </w:numPr>
        <w:ind w:left="709" w:hanging="425"/>
        <w:jc w:val="both"/>
        <w:rPr>
          <w:rFonts w:ascii="Times New Roman" w:eastAsia="Times New Roman" w:hAnsi="Times New Roman"/>
          <w:color w:val="000000"/>
          <w:sz w:val="22"/>
          <w:lang w:eastAsia="hu-HU"/>
        </w:rPr>
      </w:pPr>
      <w:r w:rsidRPr="00EC65DE">
        <w:rPr>
          <w:rFonts w:ascii="Times New Roman" w:eastAsia="Times New Roman" w:hAnsi="Times New Roman"/>
          <w:color w:val="000000"/>
          <w:sz w:val="22"/>
          <w:lang w:eastAsia="hu-HU"/>
        </w:rPr>
        <w:t>legkésőbb a beadvány érkezését követő nyolc napon belül további ügyintézésre átteszi az eljárásra jogosult más szervezeti egységéhez (pl. panasz, közigazgatási hatósági eljárást megalapozó közérdekű bejelentés vagy javaslat), vagy más, az ügyben eljárni illetékességgel és hatáskörrel rendelkező szervhez, az európai uniós támogatások szabálytalanságaira vonatkozó előírásokkal is összhangban</w:t>
      </w:r>
    </w:p>
    <w:p w:rsidR="00B06731" w:rsidRPr="00EC65DE" w:rsidRDefault="00B06731" w:rsidP="00EC65DE">
      <w:pPr>
        <w:pStyle w:val="Listaszerbekezds"/>
        <w:numPr>
          <w:ilvl w:val="0"/>
          <w:numId w:val="8"/>
        </w:numPr>
        <w:ind w:left="709" w:hanging="425"/>
        <w:jc w:val="both"/>
        <w:rPr>
          <w:rFonts w:ascii="Times New Roman" w:eastAsia="Times New Roman" w:hAnsi="Times New Roman"/>
          <w:color w:val="000000"/>
          <w:sz w:val="22"/>
          <w:lang w:eastAsia="hu-HU"/>
        </w:rPr>
      </w:pPr>
      <w:bookmarkStart w:id="7" w:name="_GoBack"/>
      <w:bookmarkEnd w:id="7"/>
      <w:r w:rsidRPr="00EC65DE">
        <w:rPr>
          <w:rFonts w:ascii="Times New Roman" w:eastAsia="Times New Roman" w:hAnsi="Times New Roman"/>
          <w:color w:val="000000"/>
          <w:sz w:val="22"/>
          <w:lang w:eastAsia="hu-HU"/>
        </w:rPr>
        <w:t>amennyiben további intézkedést nem igényel, a Tankerületi Központ hatályos iratkezelési szabályzata alapján gondoskodik annak irattárba helyezéséről.</w:t>
      </w:r>
    </w:p>
    <w:p w:rsidR="00B06731" w:rsidRDefault="00B06731" w:rsidP="00B06731">
      <w:pPr>
        <w:jc w:val="both"/>
        <w:rPr>
          <w:rFonts w:ascii="Times New Roman" w:eastAsia="Times New Roman" w:hAnsi="Times New Roman"/>
          <w:color w:val="000000"/>
          <w:sz w:val="22"/>
          <w:lang w:eastAsia="hu-HU"/>
        </w:rPr>
      </w:pPr>
    </w:p>
    <w:p w:rsid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 xml:space="preserve">Az integritás tanácsadó a bejelentést annak beérkezését követő naptól számított 30 napon belül kivizsgálja, és a döntésre előkészített ügyet a Tankerületi Központ vezetőjének megküldi. Az ügyintézési határidő az integritás tanácsadó javaslatára, a Tankerületi Központ vezetőjének </w:t>
      </w:r>
      <w:proofErr w:type="gramStart"/>
      <w:r w:rsidRPr="00B06731">
        <w:rPr>
          <w:rFonts w:ascii="Times New Roman" w:eastAsia="Times New Roman" w:hAnsi="Times New Roman"/>
          <w:color w:val="000000"/>
          <w:sz w:val="22"/>
          <w:lang w:eastAsia="hu-HU"/>
        </w:rPr>
        <w:t>engedélyével</w:t>
      </w:r>
      <w:proofErr w:type="gramEnd"/>
      <w:r w:rsidRPr="00B06731">
        <w:rPr>
          <w:rFonts w:ascii="Times New Roman" w:eastAsia="Times New Roman" w:hAnsi="Times New Roman"/>
          <w:color w:val="000000"/>
          <w:sz w:val="22"/>
          <w:lang w:eastAsia="hu-HU"/>
        </w:rPr>
        <w:t xml:space="preserve"> egy alkalommal 8 nappal – kivételes esetben 30 nappal – meghosszabbítható, amennyiben a kivizsgálás körülményei ezt indokolják, és az nem veszélyezteti a vizsgálat eredményes végrehajtását. Az ügyintézési időbe nem számít bele az adatbekérő megkeresés megküldésétől annak teljesítéséig – az integritás tanácsadóhoz történő beérkezéséig – terjedő időtartam.</w:t>
      </w:r>
    </w:p>
    <w:p w:rsidR="00EA5ACC" w:rsidRDefault="00EA5ACC" w:rsidP="00B06731">
      <w:pPr>
        <w:jc w:val="both"/>
        <w:rPr>
          <w:rFonts w:ascii="Times New Roman" w:eastAsia="Times New Roman" w:hAnsi="Times New Roman"/>
          <w:color w:val="000000"/>
          <w:sz w:val="22"/>
          <w:lang w:eastAsia="hu-HU"/>
        </w:rPr>
      </w:pPr>
    </w:p>
    <w:p w:rsidR="00EA5ACC" w:rsidRP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A korábbival azonos tartalmú, ugyanazon bejelentő által tett ismételt bejelentés vizsgálata mellőzhető, erről a bejelentőt – amennyiben személye és/vagy elérhetősége ismer</w:t>
      </w:r>
      <w:r>
        <w:rPr>
          <w:rFonts w:ascii="Times New Roman" w:eastAsia="Times New Roman" w:hAnsi="Times New Roman"/>
          <w:color w:val="000000"/>
          <w:sz w:val="22"/>
          <w:lang w:eastAsia="hu-HU"/>
        </w:rPr>
        <w:t xml:space="preserve">t – írásban tájékoztatni kell. </w:t>
      </w:r>
      <w:r w:rsidRPr="00EA5ACC">
        <w:rPr>
          <w:rFonts w:ascii="Times New Roman" w:eastAsia="Times New Roman" w:hAnsi="Times New Roman"/>
          <w:color w:val="000000"/>
          <w:sz w:val="22"/>
          <w:lang w:eastAsia="hu-HU"/>
        </w:rPr>
        <w:t xml:space="preserve">A vizsgálat alatt álló bejelentéssel tartalmában megegyező újabb, eltérő személytől érkező bejelentések a vizsgálat alatt álló bejelentés lezárását megelőző napig egyesíthetők. </w:t>
      </w:r>
    </w:p>
    <w:p w:rsidR="00EA5ACC" w:rsidRP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 xml:space="preserve">Az integritással kapcsolatos ügyek kezelése során úgy kell eljárni, hogy a bejelentő jogos érdeke ne sérüljön. A bejelentőt nem érheti hátrány a bejelentés megtétele miatt, kivéve, ha megállapítást nyer, hogy rosszhiszeműen járt el, és alaposan feltehető, hogy a bejelentésével összefüggésben bűncselekményt vagy szabálysértést követett el, vagy másnak kárt, illetve egyéb sérelmet okozott. </w:t>
      </w:r>
    </w:p>
    <w:p w:rsid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 xml:space="preserve">A bejelentő kérheti adatainak zártan történő kezelését, ez esetben személyes adatait az ügy iratai között, az integritás tanácsadó által aláírt zárt borítékban kell elhelyezni. Ez esetben a bejelentésről – annak tartalmi csorbítása nélkül – az integritás tanácsadó </w:t>
      </w:r>
      <w:proofErr w:type="spellStart"/>
      <w:r w:rsidRPr="00EA5ACC">
        <w:rPr>
          <w:rFonts w:ascii="Times New Roman" w:eastAsia="Times New Roman" w:hAnsi="Times New Roman"/>
          <w:color w:val="000000"/>
          <w:sz w:val="22"/>
          <w:lang w:eastAsia="hu-HU"/>
        </w:rPr>
        <w:t>anonimizált</w:t>
      </w:r>
      <w:proofErr w:type="spellEnd"/>
      <w:r w:rsidRPr="00EA5ACC">
        <w:rPr>
          <w:rFonts w:ascii="Times New Roman" w:eastAsia="Times New Roman" w:hAnsi="Times New Roman"/>
          <w:color w:val="000000"/>
          <w:sz w:val="22"/>
          <w:lang w:eastAsia="hu-HU"/>
        </w:rPr>
        <w:t xml:space="preserve"> másolatot készít, és azt kézjegyével</w:t>
      </w:r>
      <w:r>
        <w:rPr>
          <w:rFonts w:ascii="Times New Roman" w:eastAsia="Times New Roman" w:hAnsi="Times New Roman"/>
          <w:color w:val="000000"/>
          <w:sz w:val="22"/>
          <w:lang w:eastAsia="hu-HU"/>
        </w:rPr>
        <w:t xml:space="preserve"> ellátja.</w:t>
      </w:r>
    </w:p>
    <w:p w:rsidR="00434B8F" w:rsidRDefault="00434B8F" w:rsidP="00EA5ACC">
      <w:pPr>
        <w:jc w:val="both"/>
        <w:rPr>
          <w:rFonts w:ascii="Times New Roman" w:eastAsia="Times New Roman" w:hAnsi="Times New Roman"/>
          <w:color w:val="000000"/>
          <w:sz w:val="22"/>
          <w:lang w:eastAsia="hu-HU"/>
        </w:rPr>
      </w:pPr>
    </w:p>
    <w:p w:rsidR="00434B8F" w:rsidRDefault="00434B8F" w:rsidP="00EA5ACC">
      <w:pPr>
        <w:jc w:val="both"/>
        <w:rPr>
          <w:rFonts w:ascii="Times New Roman" w:eastAsia="Times New Roman" w:hAnsi="Times New Roman"/>
          <w:color w:val="000000"/>
          <w:sz w:val="22"/>
          <w:lang w:eastAsia="hu-HU"/>
        </w:rPr>
      </w:pPr>
      <w:r w:rsidRPr="00434B8F">
        <w:rPr>
          <w:rFonts w:ascii="Times New Roman" w:eastAsia="Times New Roman" w:hAnsi="Times New Roman"/>
          <w:color w:val="000000"/>
          <w:sz w:val="22"/>
          <w:lang w:eastAsia="hu-HU"/>
        </w:rPr>
        <w:t>A bejelentésekkel kapcsolatos eredeti iratokat az integritás tanácsadó kezeli, nyilvántartja és őrzi. Az integritás tanácsadó folyamatosan gondoskodik arról, hogy a személyes, illetve védett adatokhoz illetéktelenek ne férjenek hozzá.</w:t>
      </w:r>
    </w:p>
    <w:p w:rsidR="00434B8F" w:rsidRPr="00434B8F" w:rsidRDefault="00434B8F" w:rsidP="00434B8F">
      <w:pPr>
        <w:jc w:val="both"/>
        <w:rPr>
          <w:rFonts w:ascii="Times New Roman" w:eastAsia="Times New Roman" w:hAnsi="Times New Roman"/>
          <w:color w:val="000000"/>
          <w:sz w:val="22"/>
          <w:lang w:eastAsia="hu-HU"/>
        </w:rPr>
      </w:pPr>
      <w:r w:rsidRPr="00434B8F">
        <w:rPr>
          <w:rFonts w:ascii="Times New Roman" w:eastAsia="Times New Roman" w:hAnsi="Times New Roman"/>
          <w:color w:val="000000"/>
          <w:sz w:val="22"/>
          <w:lang w:eastAsia="hu-HU"/>
        </w:rPr>
        <w:lastRenderedPageBreak/>
        <w:t>A Tankerületi Közp</w:t>
      </w:r>
      <w:r>
        <w:rPr>
          <w:rFonts w:ascii="Times New Roman" w:eastAsia="Times New Roman" w:hAnsi="Times New Roman"/>
          <w:color w:val="000000"/>
          <w:sz w:val="22"/>
          <w:lang w:eastAsia="hu-HU"/>
        </w:rPr>
        <w:t>ont az integritási és korrupciós kockázatokra vonatkozó</w:t>
      </w:r>
      <w:r w:rsidRPr="00434B8F">
        <w:rPr>
          <w:rFonts w:ascii="Times New Roman" w:eastAsia="Times New Roman" w:hAnsi="Times New Roman"/>
          <w:color w:val="000000"/>
          <w:sz w:val="22"/>
          <w:lang w:eastAsia="hu-HU"/>
        </w:rPr>
        <w:t xml:space="preserve"> bejelentés során </w:t>
      </w:r>
      <w:r w:rsidRPr="00434B8F">
        <w:rPr>
          <w:rFonts w:ascii="Times New Roman" w:eastAsia="Times New Roman" w:hAnsi="Times New Roman"/>
          <w:color w:val="000000"/>
          <w:sz w:val="22"/>
          <w:lang w:eastAsia="hu-HU"/>
        </w:rPr>
        <w:t>az államigazgatási szervek integritásirányítási rendszeréről és az érdekérvényesítők fogadásának rendjéről szóló 50/2013. (II. 25.) Korm. rendelet</w:t>
      </w:r>
      <w:r>
        <w:rPr>
          <w:rFonts w:ascii="Times New Roman" w:eastAsia="Times New Roman" w:hAnsi="Times New Roman"/>
          <w:color w:val="000000"/>
          <w:sz w:val="22"/>
          <w:lang w:eastAsia="hu-HU"/>
        </w:rPr>
        <w:t>, valamint a 2</w:t>
      </w:r>
      <w:r w:rsidRPr="00434B8F">
        <w:rPr>
          <w:rFonts w:ascii="Times New Roman" w:eastAsia="Times New Roman" w:hAnsi="Times New Roman"/>
          <w:color w:val="000000"/>
          <w:sz w:val="22"/>
          <w:lang w:eastAsia="hu-HU"/>
        </w:rPr>
        <w:t>3/2017</w:t>
      </w:r>
      <w:r>
        <w:rPr>
          <w:rFonts w:ascii="Times New Roman" w:eastAsia="Times New Roman" w:hAnsi="Times New Roman"/>
          <w:color w:val="000000"/>
          <w:sz w:val="22"/>
          <w:lang w:eastAsia="hu-HU"/>
        </w:rPr>
        <w:t>. (VI. 15.) számú</w:t>
      </w:r>
      <w:r w:rsidRPr="00434B8F">
        <w:rPr>
          <w:rFonts w:ascii="Times New Roman" w:eastAsia="Times New Roman" w:hAnsi="Times New Roman"/>
          <w:color w:val="000000"/>
          <w:sz w:val="22"/>
          <w:lang w:eastAsia="hu-HU"/>
        </w:rPr>
        <w:t xml:space="preserve"> </w:t>
      </w:r>
      <w:r>
        <w:rPr>
          <w:rFonts w:ascii="Times New Roman" w:eastAsia="Times New Roman" w:hAnsi="Times New Roman"/>
          <w:color w:val="000000"/>
          <w:sz w:val="22"/>
          <w:lang w:eastAsia="hu-HU"/>
        </w:rPr>
        <w:t>szervezeti integritást sértő események kezelésének eljárásrendjéről</w:t>
      </w:r>
      <w:r w:rsidRPr="00434B8F">
        <w:rPr>
          <w:rFonts w:ascii="Times New Roman" w:eastAsia="Times New Roman" w:hAnsi="Times New Roman"/>
          <w:color w:val="000000"/>
          <w:sz w:val="22"/>
          <w:lang w:eastAsia="hu-HU"/>
        </w:rPr>
        <w:t xml:space="preserve"> szóló szabályzat alapján jár el.</w:t>
      </w:r>
    </w:p>
    <w:p w:rsidR="007714D3" w:rsidRDefault="007714D3" w:rsidP="007714D3">
      <w:pPr>
        <w:jc w:val="both"/>
        <w:rPr>
          <w:rFonts w:ascii="Times New Roman" w:hAnsi="Times New Roman"/>
          <w:sz w:val="22"/>
        </w:rPr>
      </w:pPr>
    </w:p>
    <w:p w:rsidR="003E3B51" w:rsidRDefault="003E3B51" w:rsidP="003E3B51">
      <w:pPr>
        <w:jc w:val="both"/>
        <w:rPr>
          <w:rFonts w:ascii="Times New Roman" w:hAnsi="Times New Roman"/>
          <w:sz w:val="22"/>
        </w:rPr>
      </w:pPr>
      <w:r>
        <w:rPr>
          <w:rFonts w:ascii="Times New Roman" w:hAnsi="Times New Roman"/>
          <w:sz w:val="22"/>
        </w:rPr>
        <w:t xml:space="preserve">A </w:t>
      </w:r>
      <w:r>
        <w:rPr>
          <w:rFonts w:ascii="Times New Roman" w:hAnsi="Times New Roman"/>
          <w:b/>
          <w:i/>
          <w:sz w:val="22"/>
        </w:rPr>
        <w:t>Tankerület</w:t>
      </w:r>
      <w:r w:rsidR="000441C8">
        <w:rPr>
          <w:rFonts w:ascii="Times New Roman" w:hAnsi="Times New Roman"/>
          <w:b/>
          <w:i/>
          <w:sz w:val="22"/>
        </w:rPr>
        <w:t>i Központ</w:t>
      </w:r>
      <w:r>
        <w:rPr>
          <w:rFonts w:ascii="Times New Roman" w:hAnsi="Times New Roman"/>
          <w:b/>
          <w:i/>
          <w:sz w:val="22"/>
        </w:rPr>
        <w:t xml:space="preserve"> </w:t>
      </w:r>
      <w:r w:rsidRPr="00830628">
        <w:rPr>
          <w:rFonts w:ascii="Times New Roman" w:hAnsi="Times New Roman"/>
          <w:sz w:val="22"/>
        </w:rPr>
        <w:t>törekszik arra, hogy az Önnek adott tájékoztatás minden esetben a GDPR által meghatározott szabályok teljesítése mellett is a lehetőségekhez mérten tömör, átlátható, érthető, könnyen hozzáférhető, világos és közérthető legyen.</w:t>
      </w:r>
    </w:p>
    <w:p w:rsidR="003E3B51" w:rsidRPr="00830628" w:rsidRDefault="003E3B51" w:rsidP="003E3B51">
      <w:pPr>
        <w:jc w:val="both"/>
        <w:rPr>
          <w:rFonts w:ascii="Times New Roman" w:hAnsi="Times New Roman"/>
          <w:sz w:val="22"/>
        </w:rPr>
      </w:pPr>
    </w:p>
    <w:p w:rsidR="003E3B51" w:rsidRPr="00830628" w:rsidRDefault="003E3B51" w:rsidP="003E3B51">
      <w:pPr>
        <w:jc w:val="both"/>
        <w:rPr>
          <w:rFonts w:ascii="Times New Roman" w:hAnsi="Times New Roman"/>
          <w:sz w:val="22"/>
        </w:rPr>
      </w:pPr>
      <w:bookmarkStart w:id="8" w:name="_Hlk24461153"/>
      <w:r w:rsidRPr="00EE6963">
        <w:rPr>
          <w:rFonts w:ascii="Times New Roman" w:hAnsi="Times New Roman"/>
          <w:sz w:val="22"/>
        </w:rPr>
        <w:t xml:space="preserve">Kérelmét elsősorban írásban terjesztheti be az </w:t>
      </w:r>
      <w:r w:rsidRPr="003C2C81">
        <w:rPr>
          <w:rFonts w:ascii="Times New Roman" w:hAnsi="Times New Roman"/>
          <w:sz w:val="22"/>
        </w:rPr>
        <w:t>adatvédelmi tisztviselőnknek</w:t>
      </w:r>
      <w:r w:rsidRPr="00EE6963">
        <w:rPr>
          <w:rFonts w:ascii="Times New Roman" w:hAnsi="Times New Roman"/>
          <w:sz w:val="22"/>
        </w:rPr>
        <w:t xml:space="preserve"> címzett, jelen</w:t>
      </w:r>
      <w:r w:rsidRPr="00830628">
        <w:rPr>
          <w:rFonts w:ascii="Times New Roman" w:hAnsi="Times New Roman"/>
          <w:sz w:val="22"/>
        </w:rPr>
        <w:t xml:space="preserve"> tájékoztatóban feltüntetett elérhetőségén. Amennyiben Ön azonban szóbeli tájékoztatást kér, úgy személyazonossága igazolását követően a </w:t>
      </w:r>
      <w:r>
        <w:rPr>
          <w:rFonts w:ascii="Times New Roman" w:hAnsi="Times New Roman"/>
          <w:b/>
          <w:i/>
          <w:sz w:val="22"/>
        </w:rPr>
        <w:t>Tankerület</w:t>
      </w:r>
      <w:r w:rsidR="000441C8">
        <w:rPr>
          <w:rFonts w:ascii="Times New Roman" w:hAnsi="Times New Roman"/>
          <w:b/>
          <w:i/>
          <w:sz w:val="22"/>
        </w:rPr>
        <w:t>i Központ</w:t>
      </w:r>
      <w:r w:rsidRPr="00830628">
        <w:rPr>
          <w:rFonts w:ascii="Times New Roman" w:hAnsi="Times New Roman"/>
          <w:sz w:val="22"/>
        </w:rPr>
        <w:t xml:space="preserve"> erre felhatalmazott munkatársa a tájékoztatást szóban is megadhatja, ha a tájékoztatáshoz szükséges adatok részére rendelkezés</w:t>
      </w:r>
      <w:r>
        <w:rPr>
          <w:rFonts w:ascii="Times New Roman" w:hAnsi="Times New Roman"/>
          <w:sz w:val="22"/>
        </w:rPr>
        <w:t>é</w:t>
      </w:r>
      <w:r w:rsidRPr="00830628">
        <w:rPr>
          <w:rFonts w:ascii="Times New Roman" w:hAnsi="Times New Roman"/>
          <w:sz w:val="22"/>
        </w:rPr>
        <w:t>re állnak. Minden más esetben az igényt munkatársunk rögzíti és a kérelem beérkezésétől</w:t>
      </w:r>
      <w:r>
        <w:rPr>
          <w:rFonts w:ascii="Times New Roman" w:hAnsi="Times New Roman"/>
          <w:sz w:val="22"/>
        </w:rPr>
        <w:t xml:space="preserve"> </w:t>
      </w:r>
      <w:r w:rsidRPr="00830628">
        <w:rPr>
          <w:rFonts w:ascii="Times New Roman" w:hAnsi="Times New Roman"/>
          <w:sz w:val="22"/>
        </w:rPr>
        <w:t xml:space="preserve">számított </w:t>
      </w:r>
      <w:r>
        <w:rPr>
          <w:rFonts w:ascii="Times New Roman" w:hAnsi="Times New Roman"/>
          <w:sz w:val="22"/>
        </w:rPr>
        <w:t xml:space="preserve">legkésőbb </w:t>
      </w:r>
      <w:r w:rsidRPr="00830628">
        <w:rPr>
          <w:rFonts w:ascii="Times New Roman" w:hAnsi="Times New Roman"/>
          <w:sz w:val="22"/>
        </w:rPr>
        <w:t>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rsidR="003E3B51" w:rsidRPr="00830628" w:rsidRDefault="003E3B51" w:rsidP="003E3B51">
      <w:pPr>
        <w:jc w:val="both"/>
        <w:rPr>
          <w:rFonts w:ascii="Times New Roman" w:hAnsi="Times New Roman"/>
          <w:sz w:val="22"/>
        </w:rPr>
      </w:pPr>
    </w:p>
    <w:p w:rsidR="003E3B51" w:rsidRDefault="003E3B51" w:rsidP="003E3B51">
      <w:pPr>
        <w:jc w:val="both"/>
        <w:rPr>
          <w:rFonts w:ascii="Times New Roman" w:hAnsi="Times New Roman"/>
          <w:sz w:val="22"/>
        </w:rPr>
      </w:pPr>
      <w:r w:rsidRPr="00830628">
        <w:rPr>
          <w:rFonts w:ascii="Times New Roman" w:hAnsi="Times New Roman"/>
          <w:sz w:val="22"/>
        </w:rPr>
        <w:t xml:space="preserve">Amennyiben nem </w:t>
      </w:r>
      <w:proofErr w:type="gramStart"/>
      <w:r w:rsidRPr="00830628">
        <w:rPr>
          <w:rFonts w:ascii="Times New Roman" w:hAnsi="Times New Roman"/>
          <w:sz w:val="22"/>
        </w:rPr>
        <w:t>intézkedünk</w:t>
      </w:r>
      <w:proofErr w:type="gramEnd"/>
      <w:r w:rsidRPr="00830628">
        <w:rPr>
          <w:rFonts w:ascii="Times New Roman" w:hAnsi="Times New Roman"/>
          <w:sz w:val="22"/>
        </w:rPr>
        <w:t xml:space="preserve"> a kérelmére vagy az intézkedésünket nem fogadja el, úgy jogorvoslattal élhet. Adatkezelési </w:t>
      </w:r>
      <w:proofErr w:type="gramStart"/>
      <w:r w:rsidRPr="00830628">
        <w:rPr>
          <w:rFonts w:ascii="Times New Roman" w:hAnsi="Times New Roman"/>
          <w:sz w:val="22"/>
        </w:rPr>
        <w:t>eljárásunkkal</w:t>
      </w:r>
      <w:proofErr w:type="gramEnd"/>
      <w:r w:rsidRPr="00830628">
        <w:rPr>
          <w:rFonts w:ascii="Times New Roman" w:hAnsi="Times New Roman"/>
          <w:sz w:val="22"/>
        </w:rPr>
        <w:t xml:space="preserve"> kapcsolatos panasszal Ön fordulhat a Nemzeti Adatvédelmi és Információszabadság Hatósághoz vagy a lakóhelye</w:t>
      </w:r>
      <w:r>
        <w:rPr>
          <w:rFonts w:ascii="Times New Roman" w:hAnsi="Times New Roman"/>
          <w:sz w:val="22"/>
        </w:rPr>
        <w:t>,</w:t>
      </w:r>
      <w:r w:rsidRPr="00830628">
        <w:rPr>
          <w:rFonts w:ascii="Times New Roman" w:hAnsi="Times New Roman"/>
          <w:sz w:val="22"/>
        </w:rPr>
        <w:t xml:space="preserve"> vagy tartózkodási helye szerinti törvényszékhez. </w:t>
      </w:r>
    </w:p>
    <w:p w:rsidR="003E3B51" w:rsidRDefault="003E3B51" w:rsidP="003E3B51">
      <w:pPr>
        <w:jc w:val="both"/>
        <w:rPr>
          <w:rFonts w:ascii="Times New Roman" w:hAnsi="Times New Roman"/>
          <w:sz w:val="22"/>
        </w:rPr>
      </w:pPr>
    </w:p>
    <w:p w:rsidR="003E3B51" w:rsidRPr="00830628" w:rsidRDefault="003E3B51" w:rsidP="003E3B51">
      <w:pPr>
        <w:jc w:val="both"/>
        <w:rPr>
          <w:rFonts w:ascii="Times New Roman" w:hAnsi="Times New Roman"/>
          <w:sz w:val="22"/>
        </w:rPr>
      </w:pPr>
      <w:r w:rsidRPr="00830628">
        <w:rPr>
          <w:rFonts w:ascii="Times New Roman" w:hAnsi="Times New Roman"/>
          <w:sz w:val="22"/>
        </w:rPr>
        <w:t xml:space="preserve">Felhívjuk azonban a figyelmét, hogy a Nemzeti Adatvédelmi és Információszabadság Hatóság gyakorlata alapján panaszát akkor fogadja be a Hatóság, hogy ha előbb az adatkezelőhöz, esetünkben </w:t>
      </w:r>
      <w:r w:rsidRPr="00EE6963">
        <w:rPr>
          <w:rFonts w:ascii="Times New Roman" w:hAnsi="Times New Roman"/>
          <w:sz w:val="22"/>
        </w:rPr>
        <w:t>tehát hozzánk fordult, de nem intézkedtünk a kérelmére vagy az intézkedésünket nem fogadta el. Javasoljuk ezért, hogy először adatvédelmi tisztviselőnkkel</w:t>
      </w:r>
      <w:r w:rsidRPr="00EE6963">
        <w:rPr>
          <w:rFonts w:ascii="Times New Roman" w:hAnsi="Times New Roman"/>
          <w:sz w:val="22"/>
          <w:vertAlign w:val="superscript"/>
        </w:rPr>
        <w:t xml:space="preserve"> </w:t>
      </w:r>
      <w:r w:rsidRPr="00EE6963">
        <w:rPr>
          <w:rFonts w:ascii="Times New Roman" w:hAnsi="Times New Roman"/>
          <w:sz w:val="22"/>
        </w:rPr>
        <w:t>vegye fel a kapcsolatot!</w:t>
      </w:r>
    </w:p>
    <w:bookmarkEnd w:id="8"/>
    <w:p w:rsidR="006070DB" w:rsidRDefault="00EC65DE"/>
    <w:sectPr w:rsidR="006070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31" w:rsidRDefault="00BC6F31" w:rsidP="00D46FDF">
      <w:r>
        <w:separator/>
      </w:r>
    </w:p>
  </w:endnote>
  <w:endnote w:type="continuationSeparator" w:id="0">
    <w:p w:rsidR="00BC6F31" w:rsidRDefault="00BC6F31" w:rsidP="00D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30900"/>
      <w:docPartObj>
        <w:docPartGallery w:val="Page Numbers (Bottom of Page)"/>
        <w:docPartUnique/>
      </w:docPartObj>
    </w:sdtPr>
    <w:sdtContent>
      <w:p w:rsidR="005C10B7" w:rsidRDefault="005C10B7">
        <w:pPr>
          <w:pStyle w:val="llb"/>
          <w:jc w:val="right"/>
        </w:pPr>
        <w:r w:rsidRPr="005C10B7">
          <w:rPr>
            <w:rFonts w:ascii="Times New Roman" w:hAnsi="Times New Roman"/>
            <w:sz w:val="20"/>
            <w:szCs w:val="20"/>
          </w:rPr>
          <w:fldChar w:fldCharType="begin"/>
        </w:r>
        <w:r w:rsidRPr="005C10B7">
          <w:rPr>
            <w:rFonts w:ascii="Times New Roman" w:hAnsi="Times New Roman"/>
            <w:sz w:val="20"/>
            <w:szCs w:val="20"/>
          </w:rPr>
          <w:instrText>PAGE   \* MERGEFORMAT</w:instrText>
        </w:r>
        <w:r w:rsidRPr="005C10B7">
          <w:rPr>
            <w:rFonts w:ascii="Times New Roman" w:hAnsi="Times New Roman"/>
            <w:sz w:val="20"/>
            <w:szCs w:val="20"/>
          </w:rPr>
          <w:fldChar w:fldCharType="separate"/>
        </w:r>
        <w:r w:rsidR="00EC65DE">
          <w:rPr>
            <w:rFonts w:ascii="Times New Roman" w:hAnsi="Times New Roman"/>
            <w:noProof/>
            <w:sz w:val="20"/>
            <w:szCs w:val="20"/>
          </w:rPr>
          <w:t>5</w:t>
        </w:r>
        <w:r w:rsidRPr="005C10B7">
          <w:rPr>
            <w:rFonts w:ascii="Times New Roman" w:hAnsi="Times New Roman"/>
            <w:sz w:val="20"/>
            <w:szCs w:val="20"/>
          </w:rPr>
          <w:fldChar w:fldCharType="end"/>
        </w:r>
      </w:p>
    </w:sdtContent>
  </w:sdt>
  <w:p w:rsidR="005C10B7" w:rsidRDefault="005C10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31" w:rsidRDefault="00BC6F31" w:rsidP="00D46FDF">
      <w:r>
        <w:separator/>
      </w:r>
    </w:p>
  </w:footnote>
  <w:footnote w:type="continuationSeparator" w:id="0">
    <w:p w:rsidR="00BC6F31" w:rsidRDefault="00BC6F31" w:rsidP="00D4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1FF"/>
    <w:multiLevelType w:val="hybridMultilevel"/>
    <w:tmpl w:val="7D967D26"/>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34364C32"/>
    <w:multiLevelType w:val="hybridMultilevel"/>
    <w:tmpl w:val="D2F494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B02CCA"/>
    <w:multiLevelType w:val="hybridMultilevel"/>
    <w:tmpl w:val="3ABCCA64"/>
    <w:lvl w:ilvl="0" w:tplc="D448529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D97848"/>
    <w:multiLevelType w:val="hybridMultilevel"/>
    <w:tmpl w:val="40148EF6"/>
    <w:lvl w:ilvl="0" w:tplc="27C4053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4AB12631"/>
    <w:multiLevelType w:val="hybridMultilevel"/>
    <w:tmpl w:val="24EA7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D601275"/>
    <w:multiLevelType w:val="hybridMultilevel"/>
    <w:tmpl w:val="915623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97A1FA3"/>
    <w:multiLevelType w:val="hybridMultilevel"/>
    <w:tmpl w:val="DEC6E998"/>
    <w:lvl w:ilvl="0" w:tplc="D448529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450252"/>
    <w:multiLevelType w:val="hybridMultilevel"/>
    <w:tmpl w:val="AD0654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51"/>
    <w:rsid w:val="00040350"/>
    <w:rsid w:val="000441C8"/>
    <w:rsid w:val="002C30FA"/>
    <w:rsid w:val="003E3B51"/>
    <w:rsid w:val="003F378C"/>
    <w:rsid w:val="00434B8F"/>
    <w:rsid w:val="00534448"/>
    <w:rsid w:val="005C10B7"/>
    <w:rsid w:val="00666F14"/>
    <w:rsid w:val="007709CB"/>
    <w:rsid w:val="007714D3"/>
    <w:rsid w:val="0081340C"/>
    <w:rsid w:val="009B312A"/>
    <w:rsid w:val="00AC0A45"/>
    <w:rsid w:val="00B06731"/>
    <w:rsid w:val="00BA6780"/>
    <w:rsid w:val="00BC6F31"/>
    <w:rsid w:val="00BE440B"/>
    <w:rsid w:val="00BE5733"/>
    <w:rsid w:val="00C85E30"/>
    <w:rsid w:val="00D46FDF"/>
    <w:rsid w:val="00E35986"/>
    <w:rsid w:val="00EA5ACC"/>
    <w:rsid w:val="00EC65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E2C7"/>
  <w15:chartTrackingRefBased/>
  <w15:docId w15:val="{1CCB71F6-F116-4EF1-8B07-B4F6AB56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14D3"/>
    <w:pPr>
      <w:spacing w:after="0" w:line="240" w:lineRule="auto"/>
    </w:pPr>
    <w:rPr>
      <w:rFonts w:ascii="Calibri" w:eastAsia="Calibri" w:hAnsi="Calibri"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6FDF"/>
    <w:pPr>
      <w:tabs>
        <w:tab w:val="center" w:pos="4536"/>
        <w:tab w:val="right" w:pos="9072"/>
      </w:tabs>
    </w:pPr>
  </w:style>
  <w:style w:type="character" w:customStyle="1" w:styleId="lfejChar">
    <w:name w:val="Élőfej Char"/>
    <w:basedOn w:val="Bekezdsalapbettpusa"/>
    <w:link w:val="lfej"/>
    <w:uiPriority w:val="99"/>
    <w:rsid w:val="00D46FDF"/>
    <w:rPr>
      <w:rFonts w:ascii="Calibri" w:eastAsia="Calibri" w:hAnsi="Calibri" w:cs="Times New Roman"/>
      <w:sz w:val="24"/>
    </w:rPr>
  </w:style>
  <w:style w:type="paragraph" w:styleId="llb">
    <w:name w:val="footer"/>
    <w:basedOn w:val="Norml"/>
    <w:link w:val="llbChar"/>
    <w:uiPriority w:val="99"/>
    <w:unhideWhenUsed/>
    <w:rsid w:val="00D46FDF"/>
    <w:pPr>
      <w:tabs>
        <w:tab w:val="center" w:pos="4536"/>
        <w:tab w:val="right" w:pos="9072"/>
      </w:tabs>
    </w:pPr>
  </w:style>
  <w:style w:type="character" w:customStyle="1" w:styleId="llbChar">
    <w:name w:val="Élőláb Char"/>
    <w:basedOn w:val="Bekezdsalapbettpusa"/>
    <w:link w:val="llb"/>
    <w:uiPriority w:val="99"/>
    <w:rsid w:val="00D46FDF"/>
    <w:rPr>
      <w:rFonts w:ascii="Calibri" w:eastAsia="Calibri" w:hAnsi="Calibri" w:cs="Times New Roman"/>
      <w:sz w:val="24"/>
    </w:rPr>
  </w:style>
  <w:style w:type="character" w:styleId="Hiperhivatkozs">
    <w:name w:val="Hyperlink"/>
    <w:basedOn w:val="Bekezdsalapbettpusa"/>
    <w:uiPriority w:val="99"/>
    <w:unhideWhenUsed/>
    <w:rsid w:val="00040350"/>
    <w:rPr>
      <w:color w:val="0563C1" w:themeColor="hyperlink"/>
      <w:u w:val="single"/>
    </w:rPr>
  </w:style>
  <w:style w:type="paragraph" w:styleId="Listaszerbekezds">
    <w:name w:val="List Paragraph"/>
    <w:basedOn w:val="Norml"/>
    <w:uiPriority w:val="34"/>
    <w:qFormat/>
    <w:rsid w:val="0004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as.nktk@kk.gov.hu" TargetMode="External"/><Relationship Id="rId3" Type="http://schemas.openxmlformats.org/officeDocument/2006/relationships/settings" Target="settings.xml"/><Relationship Id="rId7" Type="http://schemas.openxmlformats.org/officeDocument/2006/relationships/hyperlink" Target="mailto:integritas.nktk@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1965</Words>
  <Characters>13564</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Kalamény Eszter</dc:creator>
  <cp:keywords/>
  <dc:description/>
  <cp:lastModifiedBy>Mórocz Lilla dr.</cp:lastModifiedBy>
  <cp:revision>7</cp:revision>
  <dcterms:created xsi:type="dcterms:W3CDTF">2021-01-15T07:45:00Z</dcterms:created>
  <dcterms:modified xsi:type="dcterms:W3CDTF">2021-01-18T12:30:00Z</dcterms:modified>
</cp:coreProperties>
</file>