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40" w:rsidRPr="00181094" w:rsidRDefault="003F7040" w:rsidP="003F7040">
      <w:pPr>
        <w:pStyle w:val="header-lead"/>
        <w:spacing w:before="40"/>
        <w:ind w:left="0"/>
        <w:jc w:val="left"/>
        <w:rPr>
          <w:caps/>
        </w:rPr>
      </w:pPr>
      <w:r w:rsidRPr="00181094">
        <w:rPr>
          <w:caps/>
        </w:rPr>
        <w:t>Kaposvári Tankerületi Központ</w:t>
      </w:r>
    </w:p>
    <w:p w:rsidR="003F7040" w:rsidRPr="00D42BAB" w:rsidRDefault="003F7040" w:rsidP="003F7040">
      <w:pPr>
        <w:pStyle w:val="Sajtkzlemny"/>
        <w:tabs>
          <w:tab w:val="clear" w:pos="5670"/>
          <w:tab w:val="left" w:pos="5812"/>
        </w:tabs>
        <w:ind w:firstLine="0"/>
        <w:rPr>
          <w:color w:val="404040"/>
          <w:sz w:val="20"/>
          <w:szCs w:val="20"/>
          <w:lang w:val="hu-HU" w:eastAsia="hu-HU"/>
        </w:rPr>
      </w:pPr>
    </w:p>
    <w:p w:rsidR="003F7040" w:rsidRDefault="003F7040" w:rsidP="003F7040">
      <w:pPr>
        <w:pStyle w:val="Sajtkzlemny"/>
        <w:tabs>
          <w:tab w:val="clear" w:pos="5670"/>
          <w:tab w:val="clear" w:pos="6804"/>
        </w:tabs>
        <w:ind w:firstLine="0"/>
        <w:jc w:val="center"/>
        <w:rPr>
          <w:sz w:val="32"/>
          <w:szCs w:val="32"/>
          <w:lang w:val="hu-HU" w:eastAsia="hu-HU"/>
        </w:rPr>
      </w:pPr>
    </w:p>
    <w:p w:rsidR="003F7040" w:rsidRPr="00146ACE" w:rsidRDefault="003F7040" w:rsidP="003F7040">
      <w:pPr>
        <w:pStyle w:val="Sajtkzlemny"/>
        <w:tabs>
          <w:tab w:val="clear" w:pos="5670"/>
          <w:tab w:val="clear" w:pos="6804"/>
        </w:tabs>
        <w:ind w:firstLine="0"/>
        <w:jc w:val="center"/>
        <w:rPr>
          <w:noProof w:val="0"/>
          <w:color w:val="404040"/>
          <w:sz w:val="32"/>
          <w:szCs w:val="32"/>
          <w:lang w:val="hu-HU"/>
        </w:rPr>
      </w:pPr>
      <w:r>
        <w:rPr>
          <w:sz w:val="32"/>
          <w:szCs w:val="32"/>
          <w:lang w:val="hu-HU" w:eastAsia="hu-HU"/>
        </w:rPr>
        <w:t xml:space="preserve">TÁJÉKOZTATÓ </w:t>
      </w:r>
      <w:r w:rsidRPr="00146ACE">
        <w:rPr>
          <w:sz w:val="32"/>
          <w:szCs w:val="32"/>
          <w:lang w:val="hu-HU" w:eastAsia="hu-HU"/>
        </w:rPr>
        <w:t>közlemény</w:t>
      </w:r>
    </w:p>
    <w:p w:rsidR="003F7040" w:rsidRDefault="003F7040" w:rsidP="003F7040">
      <w:pPr>
        <w:pStyle w:val="header-lead"/>
        <w:spacing w:before="40"/>
        <w:ind w:left="0"/>
        <w:jc w:val="left"/>
        <w:rPr>
          <w:caps/>
        </w:rPr>
      </w:pPr>
    </w:p>
    <w:p w:rsidR="000F68B0" w:rsidRDefault="004B2626" w:rsidP="003F7040">
      <w:pPr>
        <w:pStyle w:val="normal-header"/>
        <w:ind w:firstLine="0"/>
        <w:rPr>
          <w:b/>
          <w:caps/>
        </w:rPr>
      </w:pPr>
      <w:r w:rsidRPr="004B2626">
        <w:rPr>
          <w:b/>
          <w:caps/>
        </w:rPr>
        <w:t xml:space="preserve">Infrastrukturális fejlesztés a </w:t>
      </w:r>
      <w:r w:rsidR="00A62658" w:rsidRPr="00A62658">
        <w:rPr>
          <w:b/>
          <w:caps/>
        </w:rPr>
        <w:t>Kaposvári Táncsics Mihály Gimnáziumban</w:t>
      </w:r>
    </w:p>
    <w:p w:rsidR="004B2626" w:rsidRDefault="004B2626" w:rsidP="003F7040">
      <w:pPr>
        <w:pStyle w:val="normal-header"/>
        <w:ind w:firstLine="0"/>
      </w:pP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 </w:t>
      </w:r>
      <w:r>
        <w:rPr>
          <w:b/>
        </w:rPr>
        <w:t xml:space="preserve">Kaposvári </w:t>
      </w:r>
      <w:r w:rsidRPr="00181094">
        <w:rPr>
          <w:b/>
        </w:rPr>
        <w:t xml:space="preserve">Tankerületi Központ támogatást nyert a </w:t>
      </w:r>
      <w:r w:rsidR="00A62658" w:rsidRPr="00A62658">
        <w:rPr>
          <w:b/>
        </w:rPr>
        <w:t>Kaposv</w:t>
      </w:r>
      <w:r w:rsidR="00A62658">
        <w:rPr>
          <w:b/>
        </w:rPr>
        <w:t>ári Táncsics Mihály Gimnázium</w:t>
      </w:r>
      <w:r>
        <w:rPr>
          <w:b/>
        </w:rPr>
        <w:t xml:space="preserve"> </w:t>
      </w:r>
      <w:r w:rsidRPr="00181094">
        <w:rPr>
          <w:b/>
        </w:rPr>
        <w:t xml:space="preserve">infrastrukturális fejlesztésére.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Az elnyert támogatás összege </w:t>
      </w:r>
      <w:r w:rsidR="00A62658" w:rsidRPr="00A62658">
        <w:rPr>
          <w:b/>
        </w:rPr>
        <w:t>33 431</w:t>
      </w:r>
      <w:r w:rsidR="00A62658">
        <w:rPr>
          <w:b/>
        </w:rPr>
        <w:t> </w:t>
      </w:r>
      <w:r w:rsidR="00A62658" w:rsidRPr="00A62658">
        <w:rPr>
          <w:b/>
        </w:rPr>
        <w:t>909</w:t>
      </w:r>
      <w:r w:rsidR="00A62658">
        <w:rPr>
          <w:b/>
        </w:rPr>
        <w:t xml:space="preserve"> </w:t>
      </w:r>
      <w:r w:rsidRPr="00181094">
        <w:rPr>
          <w:b/>
        </w:rPr>
        <w:t xml:space="preserve">Forint, a támogatás mértéke 100,00 %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 projekt </w:t>
      </w:r>
      <w:r w:rsidR="00660F9B">
        <w:rPr>
          <w:b/>
        </w:rPr>
        <w:t>2018.01.01</w:t>
      </w:r>
      <w:r w:rsidRPr="00181094">
        <w:rPr>
          <w:b/>
        </w:rPr>
        <w:t>. – 20</w:t>
      </w:r>
      <w:r>
        <w:rPr>
          <w:b/>
        </w:rPr>
        <w:t>18</w:t>
      </w:r>
      <w:r w:rsidRPr="00181094">
        <w:rPr>
          <w:b/>
        </w:rPr>
        <w:t>.</w:t>
      </w:r>
      <w:r>
        <w:rPr>
          <w:b/>
        </w:rPr>
        <w:t>11</w:t>
      </w:r>
      <w:r w:rsidRPr="00181094">
        <w:rPr>
          <w:b/>
        </w:rPr>
        <w:t>.3</w:t>
      </w:r>
      <w:r>
        <w:rPr>
          <w:b/>
        </w:rPr>
        <w:t>0</w:t>
      </w:r>
      <w:r w:rsidRPr="00181094">
        <w:rPr>
          <w:b/>
        </w:rPr>
        <w:t xml:space="preserve">. között valósul meg.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 xml:space="preserve">A projekt tervezett befejezési dátuma: </w:t>
      </w:r>
      <w:r>
        <w:rPr>
          <w:b/>
        </w:rPr>
        <w:t>2018.11.30</w:t>
      </w:r>
      <w:r w:rsidRPr="00181094">
        <w:rPr>
          <w:b/>
        </w:rPr>
        <w:t xml:space="preserve">. 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>A pro</w:t>
      </w:r>
      <w:r>
        <w:rPr>
          <w:b/>
        </w:rPr>
        <w:t>jekt azonosító száma: EFOP-4.1.3</w:t>
      </w:r>
      <w:r w:rsidRPr="00181094">
        <w:rPr>
          <w:b/>
        </w:rPr>
        <w:t>-17-2017-00</w:t>
      </w:r>
      <w:r>
        <w:rPr>
          <w:b/>
        </w:rPr>
        <w:t>1</w:t>
      </w:r>
      <w:r w:rsidR="00A62658">
        <w:rPr>
          <w:b/>
        </w:rPr>
        <w:t>92</w:t>
      </w:r>
    </w:p>
    <w:p w:rsidR="003F7040" w:rsidRDefault="003F7040" w:rsidP="003F7040">
      <w:pPr>
        <w:pStyle w:val="normal-header"/>
        <w:ind w:firstLine="0"/>
        <w:rPr>
          <w:b/>
        </w:rPr>
      </w:pPr>
      <w:r w:rsidRPr="00181094">
        <w:rPr>
          <w:b/>
        </w:rPr>
        <w:t>A kedvezményezett neve, címe:</w:t>
      </w:r>
      <w:r>
        <w:rPr>
          <w:b/>
        </w:rPr>
        <w:t xml:space="preserve"> Kaposvári</w:t>
      </w:r>
      <w:r w:rsidRPr="00181094">
        <w:rPr>
          <w:b/>
        </w:rPr>
        <w:t xml:space="preserve"> Tankerületi Központ, </w:t>
      </w:r>
      <w:r>
        <w:rPr>
          <w:b/>
        </w:rPr>
        <w:t>7400 Kaposvár, Szántó</w:t>
      </w:r>
      <w:r w:rsidRPr="00181094">
        <w:rPr>
          <w:b/>
        </w:rPr>
        <w:t xml:space="preserve"> utca </w:t>
      </w:r>
      <w:r>
        <w:rPr>
          <w:b/>
        </w:rPr>
        <w:t>5</w:t>
      </w:r>
      <w:r w:rsidRPr="00181094">
        <w:rPr>
          <w:b/>
        </w:rPr>
        <w:t>.</w:t>
      </w:r>
    </w:p>
    <w:p w:rsidR="003F7040" w:rsidRDefault="003F7040" w:rsidP="003F7040">
      <w:pPr>
        <w:pStyle w:val="normal-header"/>
        <w:ind w:firstLine="0"/>
        <w:rPr>
          <w:b/>
          <w:bCs/>
          <w:u w:val="single"/>
        </w:rPr>
      </w:pPr>
    </w:p>
    <w:p w:rsidR="003F7040" w:rsidRDefault="003F7040" w:rsidP="003F7040">
      <w:pPr>
        <w:pStyle w:val="normal-header"/>
        <w:ind w:firstLine="0"/>
        <w:rPr>
          <w:b/>
          <w:bCs/>
          <w:u w:val="single"/>
        </w:rPr>
      </w:pPr>
      <w:r w:rsidRPr="00181094">
        <w:rPr>
          <w:b/>
          <w:bCs/>
          <w:u w:val="single"/>
        </w:rPr>
        <w:t>A projekt tartalma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1.       Projekt összköltsége: </w:t>
      </w:r>
      <w:r w:rsidR="00A62658" w:rsidRPr="00A62658">
        <w:rPr>
          <w:b/>
          <w:color w:val="404040" w:themeColor="text1" w:themeTint="BF"/>
        </w:rPr>
        <w:t>33 431</w:t>
      </w:r>
      <w:r w:rsidR="00A62658">
        <w:rPr>
          <w:b/>
          <w:color w:val="404040" w:themeColor="text1" w:themeTint="BF"/>
        </w:rPr>
        <w:t> </w:t>
      </w:r>
      <w:r w:rsidR="00A62658" w:rsidRPr="00A62658">
        <w:rPr>
          <w:b/>
          <w:color w:val="404040" w:themeColor="text1" w:themeTint="BF"/>
        </w:rPr>
        <w:t>909</w:t>
      </w:r>
      <w:r w:rsidR="00A62658">
        <w:rPr>
          <w:b/>
          <w:color w:val="404040" w:themeColor="text1" w:themeTint="BF"/>
        </w:rPr>
        <w:t xml:space="preserve"> </w:t>
      </w:r>
      <w:r w:rsidRPr="000F68B0">
        <w:rPr>
          <w:b/>
          <w:color w:val="404040" w:themeColor="text1" w:themeTint="BF"/>
        </w:rPr>
        <w:t>Ft</w:t>
      </w:r>
    </w:p>
    <w:p w:rsidR="000F68B0" w:rsidRPr="000F68B0" w:rsidRDefault="000F68B0" w:rsidP="000F68B0">
      <w:pPr>
        <w:pStyle w:val="Listaszerbekezds"/>
        <w:ind w:left="1416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a.       ebből infrastrukturális fejlesztés, felújítás költségei: </w:t>
      </w:r>
      <w:r w:rsidR="00A62658" w:rsidRPr="00A62658">
        <w:rPr>
          <w:b/>
          <w:color w:val="404040" w:themeColor="text1" w:themeTint="BF"/>
        </w:rPr>
        <w:t>29 585</w:t>
      </w:r>
      <w:r w:rsidR="00A62658">
        <w:rPr>
          <w:b/>
          <w:color w:val="404040" w:themeColor="text1" w:themeTint="BF"/>
        </w:rPr>
        <w:t> </w:t>
      </w:r>
      <w:r w:rsidR="00A62658" w:rsidRPr="00A62658">
        <w:rPr>
          <w:b/>
          <w:color w:val="404040" w:themeColor="text1" w:themeTint="BF"/>
        </w:rPr>
        <w:t>037</w:t>
      </w:r>
      <w:r w:rsidR="00A62658">
        <w:rPr>
          <w:b/>
          <w:color w:val="404040" w:themeColor="text1" w:themeTint="BF"/>
        </w:rPr>
        <w:t xml:space="preserve"> </w:t>
      </w:r>
      <w:r w:rsidR="004B2626" w:rsidRPr="004B2626">
        <w:rPr>
          <w:b/>
          <w:color w:val="404040" w:themeColor="text1" w:themeTint="BF"/>
        </w:rPr>
        <w:t>Ft</w:t>
      </w:r>
    </w:p>
    <w:p w:rsidR="000F68B0" w:rsidRPr="000F68B0" w:rsidRDefault="000F68B0" w:rsidP="000F68B0">
      <w:pPr>
        <w:pStyle w:val="Listaszerbekezds"/>
        <w:ind w:left="1416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b.      ebből eszköz- és szoftverbeszerzés költségei: </w:t>
      </w:r>
      <w:r w:rsidR="00A62658" w:rsidRPr="00A62658">
        <w:rPr>
          <w:b/>
          <w:color w:val="404040" w:themeColor="text1" w:themeTint="BF"/>
        </w:rPr>
        <w:t>947</w:t>
      </w:r>
      <w:r w:rsidR="00A62658">
        <w:rPr>
          <w:b/>
          <w:color w:val="404040" w:themeColor="text1" w:themeTint="BF"/>
        </w:rPr>
        <w:t> </w:t>
      </w:r>
      <w:r w:rsidR="00A62658" w:rsidRPr="00A62658">
        <w:rPr>
          <w:b/>
          <w:color w:val="404040" w:themeColor="text1" w:themeTint="BF"/>
        </w:rPr>
        <w:t>669</w:t>
      </w:r>
      <w:r w:rsidR="00A62658">
        <w:rPr>
          <w:b/>
          <w:color w:val="404040" w:themeColor="text1" w:themeTint="BF"/>
        </w:rPr>
        <w:t xml:space="preserve"> </w:t>
      </w:r>
      <w:r w:rsidR="004B2626" w:rsidRPr="004B2626">
        <w:rPr>
          <w:b/>
          <w:color w:val="404040" w:themeColor="text1" w:themeTint="BF"/>
        </w:rPr>
        <w:t>Ft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2.       Projek</w:t>
      </w:r>
      <w:bookmarkStart w:id="0" w:name="_GoBack"/>
      <w:bookmarkEnd w:id="0"/>
      <w:r w:rsidRPr="000F68B0">
        <w:rPr>
          <w:b/>
          <w:color w:val="404040" w:themeColor="text1" w:themeTint="BF"/>
        </w:rPr>
        <w:t>t tervezett időtartama:</w:t>
      </w:r>
    </w:p>
    <w:p w:rsidR="000F68B0" w:rsidRPr="000F68B0" w:rsidRDefault="000F68B0" w:rsidP="000F68B0">
      <w:pPr>
        <w:pStyle w:val="Listaszerbekezds"/>
        <w:ind w:firstLine="696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·         2018.01.01-2018.</w:t>
      </w:r>
      <w:r>
        <w:rPr>
          <w:b/>
          <w:color w:val="404040" w:themeColor="text1" w:themeTint="BF"/>
        </w:rPr>
        <w:t>11.30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 xml:space="preserve"> 3.       Infrastrukturális fejlesztés főbb elemei:</w:t>
      </w:r>
    </w:p>
    <w:p w:rsidR="000F68B0" w:rsidRPr="000F68B0" w:rsidRDefault="000F68B0" w:rsidP="000F68B0">
      <w:pPr>
        <w:pStyle w:val="Listaszerbekezds"/>
        <w:jc w:val="both"/>
        <w:rPr>
          <w:b/>
          <w:color w:val="404040" w:themeColor="text1" w:themeTint="BF"/>
        </w:rPr>
      </w:pPr>
      <w:r w:rsidRPr="000F68B0">
        <w:rPr>
          <w:b/>
          <w:color w:val="404040" w:themeColor="text1" w:themeTint="BF"/>
        </w:rPr>
        <w:t>Az alábbi építési engedélyhez nem kötött, építési-felújítási tevékenységek kerülnek megvalósításra:</w:t>
      </w:r>
    </w:p>
    <w:p w:rsidR="00A62658" w:rsidRPr="00A62658" w:rsidRDefault="00A62658" w:rsidP="00A62658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A62658">
        <w:rPr>
          <w:b/>
          <w:color w:val="404040" w:themeColor="text1" w:themeTint="BF"/>
        </w:rPr>
        <w:t>Tornaterem és/vagy tornaszoba, valamint ezek kiszolgálóhelyiségeinek felújítása, korszerűsítése (tornaszoba esetén lehetőség van annak kialakítására is). A projekt keretében a meglévő tornaterem padlóburkolata (parketta) kerül korszerűsítésre), amelynek keretében a pályajelek újjáfestése is megtörténik. A tornaterem falazata új festékréteget kap, illetve a mobil lelátó is megújul. A tornateremhez kapcsolódó szertárak és az erőnléti terem, illetve az öltözők kifestése is megtörténik. A fejlesztéssel érintett alapterület: 1124 m2.</w:t>
      </w:r>
    </w:p>
    <w:p w:rsidR="00A62658" w:rsidRPr="00A62658" w:rsidRDefault="00A62658" w:rsidP="00A62658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A62658">
        <w:rPr>
          <w:b/>
          <w:color w:val="404040" w:themeColor="text1" w:themeTint="BF"/>
        </w:rPr>
        <w:t xml:space="preserve"> A nevelési-oktatási tevékenység megvalósításához használt termek, oktatási termek, és az azok elérését szolgáló folyosók, közlekedők felújítása, átalakítása, a termek elavult bútorainak cseréje. A projekt keretében 10 tanterem korszerűsítése, festése történik meg. Az alagsorban további 2 tanterem korábbi beázásának megszűntetése, kiszárítása és kimeszelése történik meg. A fejlesztéssel érintett alapterület: 604,9 m2.</w:t>
      </w:r>
    </w:p>
    <w:p w:rsidR="00A62658" w:rsidRPr="00A62658" w:rsidRDefault="00A62658" w:rsidP="00A62658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A62658">
        <w:rPr>
          <w:b/>
          <w:color w:val="404040" w:themeColor="text1" w:themeTint="BF"/>
        </w:rPr>
        <w:t>Iskolai könyvtár belső felújítása, és a könyvtár használatához szükséges bútorok beszerzése.</w:t>
      </w:r>
    </w:p>
    <w:p w:rsidR="00A62658" w:rsidRPr="00A62658" w:rsidRDefault="00A62658" w:rsidP="00A62658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A</w:t>
      </w:r>
      <w:r w:rsidRPr="00A62658">
        <w:rPr>
          <w:b/>
          <w:color w:val="404040" w:themeColor="text1" w:themeTint="BF"/>
        </w:rPr>
        <w:t xml:space="preserve"> mindennapos testneveléshez szükséges fejlesztések (sportudvaro</w:t>
      </w:r>
      <w:r>
        <w:rPr>
          <w:b/>
          <w:color w:val="404040" w:themeColor="text1" w:themeTint="BF"/>
        </w:rPr>
        <w:t>k felújítása és korszerűsítése)</w:t>
      </w:r>
    </w:p>
    <w:p w:rsidR="00A62658" w:rsidRPr="00A62658" w:rsidRDefault="00A62658" w:rsidP="00A62658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A62658">
        <w:rPr>
          <w:b/>
          <w:color w:val="404040" w:themeColor="text1" w:themeTint="BF"/>
        </w:rPr>
        <w:t>Beázások, födémhibák megszüntetése</w:t>
      </w:r>
    </w:p>
    <w:p w:rsidR="004B2626" w:rsidRPr="00A62658" w:rsidRDefault="00A62658" w:rsidP="00A62658">
      <w:pPr>
        <w:pStyle w:val="Listaszerbekezds"/>
        <w:numPr>
          <w:ilvl w:val="0"/>
          <w:numId w:val="6"/>
        </w:numPr>
        <w:jc w:val="both"/>
        <w:rPr>
          <w:b/>
          <w:color w:val="404040" w:themeColor="text1" w:themeTint="BF"/>
        </w:rPr>
      </w:pPr>
      <w:r w:rsidRPr="00A62658">
        <w:rPr>
          <w:b/>
          <w:color w:val="404040" w:themeColor="text1" w:themeTint="BF"/>
        </w:rPr>
        <w:t>Mellékhelyiségek, higiéniás létesítmények, orvosi szoba, szocializációt segítő helyiségek, szabadidős programoknak, foglalkozásoknak lehetőséget biztosító terek, információs és kommunikációs technológiák (IKT) komplex eszközrendszerének fogadására alkalmas intézményi környezet kialakítása</w:t>
      </w:r>
    </w:p>
    <w:sectPr w:rsidR="004B2626" w:rsidRPr="00A62658" w:rsidSect="003F7040">
      <w:headerReference w:type="default" r:id="rId8"/>
      <w:pgSz w:w="11906" w:h="16838"/>
      <w:pgMar w:top="35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26" w:rsidRDefault="004B2626" w:rsidP="00F304FE">
      <w:pPr>
        <w:spacing w:after="0" w:line="240" w:lineRule="auto"/>
      </w:pPr>
      <w:r>
        <w:separator/>
      </w:r>
    </w:p>
  </w:endnote>
  <w:endnote w:type="continuationSeparator" w:id="0">
    <w:p w:rsidR="004B2626" w:rsidRDefault="004B2626" w:rsidP="00F30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26" w:rsidRDefault="004B2626" w:rsidP="00F304FE">
      <w:pPr>
        <w:spacing w:after="0" w:line="240" w:lineRule="auto"/>
      </w:pPr>
      <w:r>
        <w:separator/>
      </w:r>
    </w:p>
  </w:footnote>
  <w:footnote w:type="continuationSeparator" w:id="0">
    <w:p w:rsidR="004B2626" w:rsidRDefault="004B2626" w:rsidP="00F30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26" w:rsidRDefault="004B2626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30BC963" wp14:editId="3639C045">
          <wp:simplePos x="0" y="0"/>
          <wp:positionH relativeFrom="column">
            <wp:posOffset>2332355</wp:posOffset>
          </wp:positionH>
          <wp:positionV relativeFrom="paragraph">
            <wp:posOffset>-469265</wp:posOffset>
          </wp:positionV>
          <wp:extent cx="3407410" cy="2357755"/>
          <wp:effectExtent l="0" t="0" r="2540" b="4445"/>
          <wp:wrapNone/>
          <wp:docPr id="3" name="Kép 3" descr="infoblokk_kedv_final_felso_cmyk_ER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oblokk_kedv_final_felso_cmyk_ER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7410" cy="235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2B8"/>
    <w:multiLevelType w:val="hybridMultilevel"/>
    <w:tmpl w:val="A5FADA0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56326F"/>
    <w:multiLevelType w:val="hybridMultilevel"/>
    <w:tmpl w:val="2FC6321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1A4E29"/>
    <w:multiLevelType w:val="hybridMultilevel"/>
    <w:tmpl w:val="75FE2E0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415B8"/>
    <w:multiLevelType w:val="hybridMultilevel"/>
    <w:tmpl w:val="AFB4076E"/>
    <w:lvl w:ilvl="0" w:tplc="37645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21F34"/>
    <w:multiLevelType w:val="hybridMultilevel"/>
    <w:tmpl w:val="95CE7B8E"/>
    <w:lvl w:ilvl="0" w:tplc="01044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429FF"/>
    <w:multiLevelType w:val="hybridMultilevel"/>
    <w:tmpl w:val="C9BCAA4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CA"/>
    <w:rsid w:val="000F68B0"/>
    <w:rsid w:val="001D00CA"/>
    <w:rsid w:val="003D7951"/>
    <w:rsid w:val="003F7040"/>
    <w:rsid w:val="004B2626"/>
    <w:rsid w:val="00660F9B"/>
    <w:rsid w:val="007601F3"/>
    <w:rsid w:val="008B62A2"/>
    <w:rsid w:val="00A2362A"/>
    <w:rsid w:val="00A62658"/>
    <w:rsid w:val="00B4424D"/>
    <w:rsid w:val="00C360FB"/>
    <w:rsid w:val="00F3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0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1D00C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1D00CA"/>
  </w:style>
  <w:style w:type="paragraph" w:styleId="lfej">
    <w:name w:val="header"/>
    <w:basedOn w:val="Norml"/>
    <w:link w:val="lfej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4FE"/>
  </w:style>
  <w:style w:type="paragraph" w:styleId="llb">
    <w:name w:val="footer"/>
    <w:basedOn w:val="Norml"/>
    <w:link w:val="llb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4FE"/>
  </w:style>
  <w:style w:type="paragraph" w:styleId="Buborkszveg">
    <w:name w:val="Balloon Text"/>
    <w:basedOn w:val="Norml"/>
    <w:link w:val="BuborkszvegChar"/>
    <w:uiPriority w:val="99"/>
    <w:semiHidden/>
    <w:unhideWhenUsed/>
    <w:rsid w:val="00F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4FE"/>
    <w:rPr>
      <w:rFonts w:ascii="Tahoma" w:hAnsi="Tahoma" w:cs="Tahoma"/>
      <w:sz w:val="16"/>
      <w:szCs w:val="16"/>
    </w:rPr>
  </w:style>
  <w:style w:type="paragraph" w:customStyle="1" w:styleId="normal-header">
    <w:name w:val="normal - header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customStyle="1" w:styleId="Sajtkzlemny">
    <w:name w:val="Sajtóközlemény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header-lead">
    <w:name w:val="header - lead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eastAsia="Calibri" w:hAnsi="Arial" w:cs="Calibri"/>
      <w:b/>
      <w:color w:val="40404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00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34"/>
    <w:qFormat/>
    <w:rsid w:val="001D00C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1D00CA"/>
  </w:style>
  <w:style w:type="paragraph" w:styleId="lfej">
    <w:name w:val="header"/>
    <w:basedOn w:val="Norml"/>
    <w:link w:val="lfej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4FE"/>
  </w:style>
  <w:style w:type="paragraph" w:styleId="llb">
    <w:name w:val="footer"/>
    <w:basedOn w:val="Norml"/>
    <w:link w:val="llbChar"/>
    <w:uiPriority w:val="99"/>
    <w:unhideWhenUsed/>
    <w:rsid w:val="00F30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4FE"/>
  </w:style>
  <w:style w:type="paragraph" w:styleId="Buborkszveg">
    <w:name w:val="Balloon Text"/>
    <w:basedOn w:val="Norml"/>
    <w:link w:val="BuborkszvegChar"/>
    <w:uiPriority w:val="99"/>
    <w:semiHidden/>
    <w:unhideWhenUsed/>
    <w:rsid w:val="00F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4FE"/>
    <w:rPr>
      <w:rFonts w:ascii="Tahoma" w:hAnsi="Tahoma" w:cs="Tahoma"/>
      <w:sz w:val="16"/>
      <w:szCs w:val="16"/>
    </w:rPr>
  </w:style>
  <w:style w:type="paragraph" w:customStyle="1" w:styleId="normal-header">
    <w:name w:val="normal - header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paragraph" w:customStyle="1" w:styleId="Sajtkzlemny">
    <w:name w:val="Sajtóközlemény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header-lead">
    <w:name w:val="header - lead"/>
    <w:basedOn w:val="Norml"/>
    <w:qFormat/>
    <w:rsid w:val="003F7040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eastAsia="Calibri" w:hAnsi="Arial" w:cs="Calibri"/>
      <w:b/>
      <w:color w:val="40404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Kaposvár2</dc:creator>
  <cp:lastModifiedBy>Frányó Tamás</cp:lastModifiedBy>
  <cp:revision>2</cp:revision>
  <cp:lastPrinted>2018-09-21T08:22:00Z</cp:lastPrinted>
  <dcterms:created xsi:type="dcterms:W3CDTF">2020-05-28T10:19:00Z</dcterms:created>
  <dcterms:modified xsi:type="dcterms:W3CDTF">2020-05-28T10:19:00Z</dcterms:modified>
</cp:coreProperties>
</file>