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0AB87" w14:textId="77777777" w:rsidR="00343B0B" w:rsidRPr="007913F9" w:rsidRDefault="00D340C9" w:rsidP="00B520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3F9">
        <w:rPr>
          <w:rFonts w:ascii="Times New Roman" w:hAnsi="Times New Roman" w:cs="Times New Roman"/>
          <w:b/>
          <w:sz w:val="24"/>
          <w:szCs w:val="24"/>
        </w:rPr>
        <w:t>BESZÁMOLÓ</w:t>
      </w:r>
    </w:p>
    <w:p w14:paraId="2DF13F33" w14:textId="77777777" w:rsidR="00D340C9" w:rsidRPr="007913F9" w:rsidRDefault="00D340C9" w:rsidP="00AB3E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85E5F5" w14:textId="77777777" w:rsidR="00AB7F8A" w:rsidRPr="00AB7F8A" w:rsidRDefault="00D340C9" w:rsidP="00AB7F8A">
      <w:pPr>
        <w:jc w:val="both"/>
        <w:rPr>
          <w:rFonts w:ascii="Times New Roman" w:hAnsi="Times New Roman" w:cs="Times New Roman"/>
        </w:rPr>
      </w:pPr>
      <w:r w:rsidRPr="007913F9">
        <w:rPr>
          <w:rFonts w:ascii="Times New Roman" w:hAnsi="Times New Roman" w:cs="Times New Roman"/>
          <w:b/>
          <w:sz w:val="24"/>
          <w:szCs w:val="24"/>
        </w:rPr>
        <w:t xml:space="preserve">Pályázat kódja: </w:t>
      </w:r>
      <w:r w:rsidRPr="007913F9">
        <w:rPr>
          <w:rFonts w:ascii="Times New Roman" w:hAnsi="Times New Roman" w:cs="Times New Roman"/>
          <w:b/>
          <w:sz w:val="24"/>
          <w:szCs w:val="24"/>
        </w:rPr>
        <w:tab/>
      </w:r>
      <w:r w:rsidRPr="007913F9">
        <w:rPr>
          <w:rFonts w:ascii="Times New Roman" w:hAnsi="Times New Roman" w:cs="Times New Roman"/>
          <w:b/>
          <w:sz w:val="24"/>
          <w:szCs w:val="24"/>
        </w:rPr>
        <w:tab/>
      </w:r>
      <w:r w:rsidR="00AB7F8A" w:rsidRPr="00AB7F8A">
        <w:rPr>
          <w:rFonts w:ascii="Times New Roman" w:hAnsi="Times New Roman" w:cs="Times New Roman"/>
        </w:rPr>
        <w:t>HAT-KP-1-2021/1-000702</w:t>
      </w:r>
    </w:p>
    <w:p w14:paraId="26B0588D" w14:textId="28D3AC7D" w:rsidR="00C42191" w:rsidRPr="007913F9" w:rsidRDefault="00C42191" w:rsidP="00AB7F8A">
      <w:pPr>
        <w:jc w:val="both"/>
        <w:rPr>
          <w:rFonts w:ascii="Times New Roman" w:hAnsi="Times New Roman" w:cs="Times New Roman"/>
          <w:sz w:val="24"/>
          <w:szCs w:val="24"/>
        </w:rPr>
      </w:pPr>
      <w:r w:rsidRPr="007913F9">
        <w:rPr>
          <w:rFonts w:ascii="Times New Roman" w:hAnsi="Times New Roman" w:cs="Times New Roman"/>
          <w:b/>
          <w:sz w:val="24"/>
          <w:szCs w:val="24"/>
        </w:rPr>
        <w:t>Pályázat megnevezése</w:t>
      </w:r>
      <w:r w:rsidR="00D340C9" w:rsidRPr="007913F9">
        <w:rPr>
          <w:rFonts w:ascii="Times New Roman" w:hAnsi="Times New Roman" w:cs="Times New Roman"/>
          <w:b/>
          <w:sz w:val="24"/>
          <w:szCs w:val="24"/>
        </w:rPr>
        <w:t>:</w:t>
      </w:r>
      <w:r w:rsidR="00D340C9" w:rsidRPr="007913F9">
        <w:rPr>
          <w:rFonts w:ascii="Times New Roman" w:hAnsi="Times New Roman" w:cs="Times New Roman"/>
          <w:b/>
          <w:sz w:val="24"/>
          <w:szCs w:val="24"/>
        </w:rPr>
        <w:tab/>
      </w:r>
      <w:r w:rsidR="00B761ED" w:rsidRPr="007913F9">
        <w:rPr>
          <w:rFonts w:ascii="Times New Roman" w:hAnsi="Times New Roman" w:cs="Times New Roman"/>
          <w:b/>
          <w:sz w:val="24"/>
          <w:szCs w:val="24"/>
        </w:rPr>
        <w:t xml:space="preserve">A szabadság útján, nagy elődök nyomában, a </w:t>
      </w:r>
      <w:proofErr w:type="spellStart"/>
      <w:r w:rsidR="00B761ED" w:rsidRPr="007913F9">
        <w:rPr>
          <w:rFonts w:ascii="Times New Roman" w:hAnsi="Times New Roman" w:cs="Times New Roman"/>
          <w:b/>
          <w:sz w:val="24"/>
          <w:szCs w:val="24"/>
        </w:rPr>
        <w:t>szepesség</w:t>
      </w:r>
      <w:proofErr w:type="spellEnd"/>
      <w:r w:rsidR="00B761ED" w:rsidRPr="007913F9">
        <w:rPr>
          <w:rFonts w:ascii="Times New Roman" w:hAnsi="Times New Roman" w:cs="Times New Roman"/>
          <w:b/>
          <w:sz w:val="24"/>
          <w:szCs w:val="24"/>
        </w:rPr>
        <w:t xml:space="preserve"> kincseivel</w:t>
      </w:r>
    </w:p>
    <w:p w14:paraId="5641F16A" w14:textId="7F63D5B3" w:rsidR="00D340C9" w:rsidRPr="007913F9" w:rsidRDefault="00D340C9" w:rsidP="00AB3E9F">
      <w:pPr>
        <w:ind w:left="2835" w:hanging="2835"/>
        <w:jc w:val="both"/>
        <w:rPr>
          <w:rFonts w:ascii="Times New Roman" w:hAnsi="Times New Roman" w:cs="Times New Roman"/>
          <w:sz w:val="24"/>
          <w:szCs w:val="24"/>
        </w:rPr>
      </w:pPr>
      <w:r w:rsidRPr="007913F9">
        <w:rPr>
          <w:rFonts w:ascii="Times New Roman" w:hAnsi="Times New Roman" w:cs="Times New Roman"/>
          <w:b/>
          <w:sz w:val="24"/>
          <w:szCs w:val="24"/>
        </w:rPr>
        <w:t xml:space="preserve">Megvalósítás időpontja: </w:t>
      </w:r>
      <w:r w:rsidRPr="007913F9">
        <w:rPr>
          <w:rFonts w:ascii="Times New Roman" w:hAnsi="Times New Roman" w:cs="Times New Roman"/>
          <w:b/>
          <w:sz w:val="24"/>
          <w:szCs w:val="24"/>
        </w:rPr>
        <w:tab/>
      </w:r>
      <w:r w:rsidRPr="007913F9">
        <w:rPr>
          <w:rFonts w:ascii="Times New Roman" w:hAnsi="Times New Roman" w:cs="Times New Roman"/>
          <w:sz w:val="24"/>
          <w:szCs w:val="24"/>
        </w:rPr>
        <w:t>2022.0</w:t>
      </w:r>
      <w:r w:rsidR="00B761ED" w:rsidRPr="007913F9">
        <w:rPr>
          <w:rFonts w:ascii="Times New Roman" w:hAnsi="Times New Roman" w:cs="Times New Roman"/>
          <w:sz w:val="24"/>
          <w:szCs w:val="24"/>
        </w:rPr>
        <w:t>4</w:t>
      </w:r>
      <w:r w:rsidRPr="007913F9">
        <w:rPr>
          <w:rFonts w:ascii="Times New Roman" w:hAnsi="Times New Roman" w:cs="Times New Roman"/>
          <w:sz w:val="24"/>
          <w:szCs w:val="24"/>
        </w:rPr>
        <w:t>.2</w:t>
      </w:r>
      <w:r w:rsidR="00B761ED" w:rsidRPr="007913F9">
        <w:rPr>
          <w:rFonts w:ascii="Times New Roman" w:hAnsi="Times New Roman" w:cs="Times New Roman"/>
          <w:sz w:val="24"/>
          <w:szCs w:val="24"/>
        </w:rPr>
        <w:t>5</w:t>
      </w:r>
      <w:r w:rsidRPr="007913F9">
        <w:rPr>
          <w:rFonts w:ascii="Times New Roman" w:hAnsi="Times New Roman" w:cs="Times New Roman"/>
          <w:sz w:val="24"/>
          <w:szCs w:val="24"/>
        </w:rPr>
        <w:t>-2022.0</w:t>
      </w:r>
      <w:r w:rsidR="00B761ED" w:rsidRPr="007913F9">
        <w:rPr>
          <w:rFonts w:ascii="Times New Roman" w:hAnsi="Times New Roman" w:cs="Times New Roman"/>
          <w:sz w:val="24"/>
          <w:szCs w:val="24"/>
        </w:rPr>
        <w:t>4</w:t>
      </w:r>
      <w:r w:rsidRPr="007913F9">
        <w:rPr>
          <w:rFonts w:ascii="Times New Roman" w:hAnsi="Times New Roman" w:cs="Times New Roman"/>
          <w:sz w:val="24"/>
          <w:szCs w:val="24"/>
        </w:rPr>
        <w:t>.2</w:t>
      </w:r>
      <w:r w:rsidR="00B761ED" w:rsidRPr="007913F9">
        <w:rPr>
          <w:rFonts w:ascii="Times New Roman" w:hAnsi="Times New Roman" w:cs="Times New Roman"/>
          <w:sz w:val="24"/>
          <w:szCs w:val="24"/>
        </w:rPr>
        <w:t>8</w:t>
      </w:r>
    </w:p>
    <w:p w14:paraId="3AD74155" w14:textId="7E432D67" w:rsidR="00B5209E" w:rsidRPr="007913F9" w:rsidRDefault="00B5209E" w:rsidP="00AB3E9F">
      <w:pPr>
        <w:jc w:val="both"/>
        <w:rPr>
          <w:rFonts w:ascii="Times New Roman" w:hAnsi="Times New Roman" w:cs="Times New Roman"/>
          <w:sz w:val="24"/>
          <w:szCs w:val="24"/>
        </w:rPr>
      </w:pPr>
      <w:r w:rsidRPr="007913F9">
        <w:rPr>
          <w:rFonts w:ascii="Times New Roman" w:hAnsi="Times New Roman" w:cs="Times New Roman"/>
          <w:b/>
          <w:sz w:val="24"/>
          <w:szCs w:val="24"/>
        </w:rPr>
        <w:t>Intézmény neve</w:t>
      </w:r>
      <w:r w:rsidR="00B761ED" w:rsidRPr="007913F9">
        <w:rPr>
          <w:rFonts w:ascii="Times New Roman" w:hAnsi="Times New Roman" w:cs="Times New Roman"/>
          <w:b/>
          <w:sz w:val="24"/>
          <w:szCs w:val="24"/>
        </w:rPr>
        <w:t>:</w:t>
      </w:r>
      <w:r w:rsidR="00B761ED" w:rsidRPr="007913F9">
        <w:rPr>
          <w:rFonts w:ascii="Times New Roman" w:hAnsi="Times New Roman" w:cs="Times New Roman"/>
          <w:b/>
          <w:sz w:val="24"/>
          <w:szCs w:val="24"/>
        </w:rPr>
        <w:tab/>
      </w:r>
      <w:r w:rsidR="00B761ED" w:rsidRPr="007913F9">
        <w:rPr>
          <w:rFonts w:ascii="Times New Roman" w:hAnsi="Times New Roman" w:cs="Times New Roman"/>
          <w:b/>
          <w:sz w:val="24"/>
          <w:szCs w:val="24"/>
        </w:rPr>
        <w:tab/>
        <w:t>Kónyi Deák Ferenc Általános Iskola</w:t>
      </w:r>
    </w:p>
    <w:p w14:paraId="6EF21AD7" w14:textId="2ACE6BBF" w:rsidR="00C42191" w:rsidRPr="007913F9" w:rsidRDefault="00D340C9" w:rsidP="00AB3E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3F9">
        <w:rPr>
          <w:rFonts w:ascii="Times New Roman" w:hAnsi="Times New Roman" w:cs="Times New Roman"/>
          <w:b/>
          <w:sz w:val="24"/>
          <w:szCs w:val="24"/>
        </w:rPr>
        <w:t>R</w:t>
      </w:r>
      <w:r w:rsidR="00C42191" w:rsidRPr="007913F9">
        <w:rPr>
          <w:rFonts w:ascii="Times New Roman" w:hAnsi="Times New Roman" w:cs="Times New Roman"/>
          <w:b/>
          <w:sz w:val="24"/>
          <w:szCs w:val="24"/>
        </w:rPr>
        <w:t xml:space="preserve">észtvevő diákok száma: </w:t>
      </w:r>
      <w:r w:rsidRPr="007913F9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B761ED" w:rsidRPr="007913F9">
        <w:rPr>
          <w:rFonts w:ascii="Times New Roman" w:hAnsi="Times New Roman" w:cs="Times New Roman"/>
          <w:b/>
          <w:sz w:val="24"/>
          <w:szCs w:val="24"/>
        </w:rPr>
        <w:t xml:space="preserve">35 </w:t>
      </w:r>
      <w:r w:rsidRPr="007913F9">
        <w:rPr>
          <w:rFonts w:ascii="Times New Roman" w:hAnsi="Times New Roman" w:cs="Times New Roman"/>
          <w:sz w:val="24"/>
          <w:szCs w:val="24"/>
        </w:rPr>
        <w:t>fő</w:t>
      </w:r>
    </w:p>
    <w:p w14:paraId="35746743" w14:textId="4DAA4B22" w:rsidR="004130C0" w:rsidRPr="004130C0" w:rsidRDefault="004130C0" w:rsidP="004130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0C0">
        <w:rPr>
          <w:rFonts w:ascii="Times New Roman" w:hAnsi="Times New Roman" w:cs="Times New Roman"/>
          <w:b/>
          <w:sz w:val="24"/>
          <w:szCs w:val="24"/>
        </w:rPr>
        <w:t>A megvalósult program leírása:</w:t>
      </w:r>
    </w:p>
    <w:p w14:paraId="2EC01367" w14:textId="3174DA3D" w:rsidR="00FC720F" w:rsidRPr="004478F8" w:rsidRDefault="00AB7F8A" w:rsidP="009A1134">
      <w:pPr>
        <w:pStyle w:val="Listaszerbekezds"/>
        <w:numPr>
          <w:ilvl w:val="0"/>
          <w:numId w:val="5"/>
        </w:numPr>
        <w:spacing w:before="240" w:after="120" w:line="240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 w:rsidRPr="004478F8">
        <w:rPr>
          <w:rFonts w:ascii="Times New Roman" w:hAnsi="Times New Roman" w:cs="Times New Roman"/>
          <w:b/>
          <w:sz w:val="24"/>
          <w:szCs w:val="24"/>
        </w:rPr>
        <w:t xml:space="preserve">nap: </w:t>
      </w:r>
      <w:r w:rsidR="00FC720F" w:rsidRPr="004478F8">
        <w:rPr>
          <w:rFonts w:ascii="Times New Roman" w:hAnsi="Times New Roman" w:cs="Times New Roman"/>
          <w:b/>
          <w:sz w:val="24"/>
          <w:szCs w:val="24"/>
        </w:rPr>
        <w:t>Füleki vár</w:t>
      </w:r>
      <w:r w:rsidR="00410F81">
        <w:rPr>
          <w:rFonts w:ascii="Times New Roman" w:hAnsi="Times New Roman" w:cs="Times New Roman"/>
          <w:b/>
          <w:sz w:val="24"/>
          <w:szCs w:val="24"/>
        </w:rPr>
        <w:t>,</w:t>
      </w:r>
      <w:r w:rsidR="00FC720F" w:rsidRPr="004478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C720F" w:rsidRPr="004478F8">
        <w:rPr>
          <w:rFonts w:ascii="Times New Roman" w:hAnsi="Times New Roman" w:cs="Times New Roman"/>
          <w:b/>
          <w:sz w:val="24"/>
          <w:szCs w:val="24"/>
        </w:rPr>
        <w:t>Szilicei</w:t>
      </w:r>
      <w:proofErr w:type="spellEnd"/>
      <w:r w:rsidR="00FC720F" w:rsidRPr="004478F8">
        <w:rPr>
          <w:rFonts w:ascii="Times New Roman" w:hAnsi="Times New Roman" w:cs="Times New Roman"/>
          <w:b/>
          <w:sz w:val="24"/>
          <w:szCs w:val="24"/>
        </w:rPr>
        <w:t>-fennsík és jégbarlang</w:t>
      </w:r>
    </w:p>
    <w:p w14:paraId="3BD11157" w14:textId="446974E5" w:rsidR="00AB7F8A" w:rsidRPr="00AB7F8A" w:rsidRDefault="00AB7F8A" w:rsidP="00AB7F8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7F8A">
        <w:rPr>
          <w:rFonts w:ascii="Times New Roman" w:hAnsi="Times New Roman" w:cs="Times New Roman"/>
          <w:bCs/>
          <w:sz w:val="24"/>
          <w:szCs w:val="24"/>
        </w:rPr>
        <w:t xml:space="preserve">A </w:t>
      </w:r>
      <w:proofErr w:type="spellStart"/>
      <w:r w:rsidRPr="00AB7F8A">
        <w:rPr>
          <w:rFonts w:ascii="Times New Roman" w:hAnsi="Times New Roman" w:cs="Times New Roman"/>
          <w:bCs/>
          <w:sz w:val="24"/>
          <w:szCs w:val="24"/>
        </w:rPr>
        <w:t>füleki</w:t>
      </w:r>
      <w:proofErr w:type="spellEnd"/>
      <w:r w:rsidRPr="00AB7F8A">
        <w:rPr>
          <w:rFonts w:ascii="Times New Roman" w:hAnsi="Times New Roman" w:cs="Times New Roman"/>
          <w:bCs/>
          <w:sz w:val="24"/>
          <w:szCs w:val="24"/>
        </w:rPr>
        <w:t xml:space="preserve"> várban – mely a bányavárosok kulcsa volt – te</w:t>
      </w:r>
      <w:r>
        <w:rPr>
          <w:rFonts w:ascii="Times New Roman" w:hAnsi="Times New Roman" w:cs="Times New Roman"/>
          <w:bCs/>
          <w:sz w:val="24"/>
          <w:szCs w:val="24"/>
        </w:rPr>
        <w:t>tt</w:t>
      </w:r>
      <w:r w:rsidRPr="00AB7F8A">
        <w:rPr>
          <w:rFonts w:ascii="Times New Roman" w:hAnsi="Times New Roman" w:cs="Times New Roman"/>
          <w:bCs/>
          <w:sz w:val="24"/>
          <w:szCs w:val="24"/>
        </w:rPr>
        <w:t>ünk látogatást, ahol (130 évvel azután, hogy a törökök árulás útján elfoglalták az erő</w:t>
      </w:r>
      <w:r w:rsidR="00410F81">
        <w:rPr>
          <w:rFonts w:ascii="Times New Roman" w:hAnsi="Times New Roman" w:cs="Times New Roman"/>
          <w:bCs/>
          <w:sz w:val="24"/>
          <w:szCs w:val="24"/>
        </w:rPr>
        <w:t>d</w:t>
      </w:r>
      <w:r w:rsidRPr="00AB7F8A">
        <w:rPr>
          <w:rFonts w:ascii="Times New Roman" w:hAnsi="Times New Roman" w:cs="Times New Roman"/>
          <w:bCs/>
          <w:sz w:val="24"/>
          <w:szCs w:val="24"/>
        </w:rPr>
        <w:t>séget), a budai pasa II. Rákóczi Ferenc nevelőapját, Thököly Imrét Felső-Magyarország fejedelmének nevezte ki. A vár kapitányai a magyar történelem ismert alakjai Bosnyák Tamás, Wesselényi Ferenc és II. Koháry István voltak. Kirándulás</w:t>
      </w:r>
      <w:r>
        <w:rPr>
          <w:rFonts w:ascii="Times New Roman" w:hAnsi="Times New Roman" w:cs="Times New Roman"/>
          <w:bCs/>
          <w:sz w:val="24"/>
          <w:szCs w:val="24"/>
        </w:rPr>
        <w:t>t tettünk</w:t>
      </w:r>
      <w:r w:rsidRPr="00AB7F8A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AB7F8A">
        <w:rPr>
          <w:rFonts w:ascii="Times New Roman" w:hAnsi="Times New Roman" w:cs="Times New Roman"/>
          <w:bCs/>
          <w:sz w:val="24"/>
          <w:szCs w:val="24"/>
        </w:rPr>
        <w:t>Szilicei</w:t>
      </w:r>
      <w:proofErr w:type="spellEnd"/>
      <w:r w:rsidRPr="00AB7F8A">
        <w:rPr>
          <w:rFonts w:ascii="Times New Roman" w:hAnsi="Times New Roman" w:cs="Times New Roman"/>
          <w:bCs/>
          <w:sz w:val="24"/>
          <w:szCs w:val="24"/>
        </w:rPr>
        <w:t xml:space="preserve"> fennsíkon, ahonnan belátni egész Gömört. A Rákóczi-szabadságharc </w:t>
      </w:r>
      <w:proofErr w:type="spellStart"/>
      <w:r w:rsidRPr="00AB7F8A">
        <w:rPr>
          <w:rFonts w:ascii="Times New Roman" w:hAnsi="Times New Roman" w:cs="Times New Roman"/>
          <w:bCs/>
          <w:sz w:val="24"/>
          <w:szCs w:val="24"/>
        </w:rPr>
        <w:t>gömöri</w:t>
      </w:r>
      <w:proofErr w:type="spellEnd"/>
      <w:r w:rsidRPr="00AB7F8A">
        <w:rPr>
          <w:rFonts w:ascii="Times New Roman" w:hAnsi="Times New Roman" w:cs="Times New Roman"/>
          <w:bCs/>
          <w:sz w:val="24"/>
          <w:szCs w:val="24"/>
        </w:rPr>
        <w:t xml:space="preserve"> történéseit elevenít</w:t>
      </w:r>
      <w:r>
        <w:rPr>
          <w:rFonts w:ascii="Times New Roman" w:hAnsi="Times New Roman" w:cs="Times New Roman"/>
          <w:bCs/>
          <w:sz w:val="24"/>
          <w:szCs w:val="24"/>
        </w:rPr>
        <w:t>ett</w:t>
      </w:r>
      <w:r w:rsidRPr="00AB7F8A">
        <w:rPr>
          <w:rFonts w:ascii="Times New Roman" w:hAnsi="Times New Roman" w:cs="Times New Roman"/>
          <w:bCs/>
          <w:sz w:val="24"/>
          <w:szCs w:val="24"/>
        </w:rPr>
        <w:t>ük fel „felülnézetből”. Felkeres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AB7F8A">
        <w:rPr>
          <w:rFonts w:ascii="Times New Roman" w:hAnsi="Times New Roman" w:cs="Times New Roman"/>
          <w:bCs/>
          <w:sz w:val="24"/>
          <w:szCs w:val="24"/>
        </w:rPr>
        <w:t xml:space="preserve">ük a </w:t>
      </w:r>
      <w:proofErr w:type="spellStart"/>
      <w:r w:rsidRPr="00AB7F8A">
        <w:rPr>
          <w:rFonts w:ascii="Times New Roman" w:hAnsi="Times New Roman" w:cs="Times New Roman"/>
          <w:bCs/>
          <w:sz w:val="24"/>
          <w:szCs w:val="24"/>
        </w:rPr>
        <w:t>szilicei</w:t>
      </w:r>
      <w:proofErr w:type="spellEnd"/>
      <w:r w:rsidRPr="00AB7F8A">
        <w:rPr>
          <w:rFonts w:ascii="Times New Roman" w:hAnsi="Times New Roman" w:cs="Times New Roman"/>
          <w:bCs/>
          <w:sz w:val="24"/>
          <w:szCs w:val="24"/>
        </w:rPr>
        <w:t xml:space="preserve"> jégbarlangot, melynek monumentális bejárata szabadon megközelíthető. Ahogyan egyre lejjebb halad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AB7F8A">
        <w:rPr>
          <w:rFonts w:ascii="Times New Roman" w:hAnsi="Times New Roman" w:cs="Times New Roman"/>
          <w:bCs/>
          <w:sz w:val="24"/>
          <w:szCs w:val="24"/>
        </w:rPr>
        <w:t>unk a bejárat felé, szinte minden méteren érez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AB7F8A">
        <w:rPr>
          <w:rFonts w:ascii="Times New Roman" w:hAnsi="Times New Roman" w:cs="Times New Roman"/>
          <w:bCs/>
          <w:sz w:val="24"/>
          <w:szCs w:val="24"/>
        </w:rPr>
        <w:t>ük a levegő fokozatos lehűlését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AB7F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6B3A">
        <w:rPr>
          <w:rFonts w:ascii="Times New Roman" w:hAnsi="Times New Roman" w:cs="Times New Roman"/>
          <w:bCs/>
          <w:sz w:val="24"/>
          <w:szCs w:val="24"/>
        </w:rPr>
        <w:t>Tervezt</w:t>
      </w:r>
      <w:r w:rsidR="00410F81">
        <w:rPr>
          <w:rFonts w:ascii="Times New Roman" w:hAnsi="Times New Roman" w:cs="Times New Roman"/>
          <w:bCs/>
          <w:sz w:val="24"/>
          <w:szCs w:val="24"/>
        </w:rPr>
        <w:t>ü</w:t>
      </w:r>
      <w:r w:rsidR="00086B3A">
        <w:rPr>
          <w:rFonts w:ascii="Times New Roman" w:hAnsi="Times New Roman" w:cs="Times New Roman"/>
          <w:bCs/>
          <w:sz w:val="24"/>
          <w:szCs w:val="24"/>
        </w:rPr>
        <w:t>nk meglátogatni egy külhoni iskolát is, de sajnos a covidra való tekintettel lemondták a találkozót.</w:t>
      </w:r>
    </w:p>
    <w:p w14:paraId="7F65EFB3" w14:textId="4DCFEE98" w:rsidR="00FC720F" w:rsidRDefault="00FC720F" w:rsidP="009A1134">
      <w:pPr>
        <w:pStyle w:val="Listaszerbekezds"/>
        <w:numPr>
          <w:ilvl w:val="0"/>
          <w:numId w:val="5"/>
        </w:numPr>
        <w:spacing w:before="240" w:after="120" w:line="240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478F8">
        <w:rPr>
          <w:rFonts w:ascii="Times New Roman" w:hAnsi="Times New Roman" w:cs="Times New Roman"/>
          <w:b/>
          <w:sz w:val="24"/>
          <w:szCs w:val="24"/>
        </w:rPr>
        <w:t>nap</w:t>
      </w:r>
      <w:r w:rsidR="008F00C2">
        <w:rPr>
          <w:rFonts w:ascii="Times New Roman" w:hAnsi="Times New Roman" w:cs="Times New Roman"/>
          <w:b/>
          <w:sz w:val="24"/>
          <w:szCs w:val="24"/>
        </w:rPr>
        <w:t>:</w:t>
      </w:r>
      <w:r w:rsidRPr="004478F8">
        <w:rPr>
          <w:rFonts w:ascii="Times New Roman" w:hAnsi="Times New Roman" w:cs="Times New Roman"/>
          <w:b/>
          <w:sz w:val="24"/>
          <w:szCs w:val="24"/>
        </w:rPr>
        <w:t xml:space="preserve">  Lőcse</w:t>
      </w:r>
      <w:proofErr w:type="gramEnd"/>
      <w:r w:rsidRPr="004478F8">
        <w:rPr>
          <w:rFonts w:ascii="Times New Roman" w:hAnsi="Times New Roman" w:cs="Times New Roman"/>
          <w:b/>
          <w:sz w:val="24"/>
          <w:szCs w:val="24"/>
        </w:rPr>
        <w:t xml:space="preserve">, Szepesi vár, Szepesváralja, Késmárk, Krasznahorkaváralja, Krasznahorkai vár,  </w:t>
      </w:r>
      <w:proofErr w:type="spellStart"/>
      <w:r w:rsidRPr="004478F8">
        <w:rPr>
          <w:rFonts w:ascii="Times New Roman" w:hAnsi="Times New Roman" w:cs="Times New Roman"/>
          <w:b/>
          <w:sz w:val="24"/>
          <w:szCs w:val="24"/>
        </w:rPr>
        <w:t>kézműveskedés</w:t>
      </w:r>
      <w:proofErr w:type="spellEnd"/>
    </w:p>
    <w:p w14:paraId="7E4DD22F" w14:textId="1B139FC9" w:rsidR="00FC720F" w:rsidRDefault="00FC720F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720F">
        <w:rPr>
          <w:rFonts w:ascii="Times New Roman" w:hAnsi="Times New Roman" w:cs="Times New Roman"/>
          <w:bCs/>
          <w:sz w:val="24"/>
          <w:szCs w:val="24"/>
        </w:rPr>
        <w:t>Lőcsén jártunk, ahol megtekintettük a városházát és a szégyenketrecet.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C720F">
        <w:rPr>
          <w:rFonts w:ascii="Times New Roman" w:hAnsi="Times New Roman" w:cs="Times New Roman"/>
          <w:bCs/>
          <w:sz w:val="24"/>
          <w:szCs w:val="24"/>
        </w:rPr>
        <w:t>A jellemzően téglalap alakú főtér mellé építette a város lakossága a városházát a 14. században, de sajnos ez az épület 1555-ben leégett, és még egyszer 1599-ben. A régi városháza épülete a reneszánsz világi építészet legjelentősebb remekművei közé tartozik a Szepességen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FC720F">
        <w:rPr>
          <w:rFonts w:ascii="Times New Roman" w:hAnsi="Times New Roman" w:cs="Times New Roman"/>
          <w:bCs/>
          <w:sz w:val="24"/>
          <w:szCs w:val="24"/>
        </w:rPr>
        <w:t>A városháza mellett található az 1600-ban épített szégyenketrec, amit 1850-ig használtak. István bácsi mesélte, hogy azokat a nőket</w:t>
      </w:r>
      <w:r w:rsidR="00410F81">
        <w:rPr>
          <w:rFonts w:ascii="Times New Roman" w:hAnsi="Times New Roman" w:cs="Times New Roman"/>
          <w:bCs/>
          <w:sz w:val="24"/>
          <w:szCs w:val="24"/>
        </w:rPr>
        <w:t>,</w:t>
      </w:r>
      <w:r w:rsidRPr="00FC720F">
        <w:rPr>
          <w:rFonts w:ascii="Times New Roman" w:hAnsi="Times New Roman" w:cs="Times New Roman"/>
          <w:bCs/>
          <w:sz w:val="24"/>
          <w:szCs w:val="24"/>
        </w:rPr>
        <w:t xml:space="preserve"> akik este 10 után férfi kíséret nélkül utcára mentek</w:t>
      </w:r>
      <w:r w:rsidR="00410F81">
        <w:rPr>
          <w:rFonts w:ascii="Times New Roman" w:hAnsi="Times New Roman" w:cs="Times New Roman"/>
          <w:bCs/>
          <w:sz w:val="24"/>
          <w:szCs w:val="24"/>
        </w:rPr>
        <w:t>,</w:t>
      </w:r>
      <w:r w:rsidRPr="00FC720F">
        <w:rPr>
          <w:rFonts w:ascii="Times New Roman" w:hAnsi="Times New Roman" w:cs="Times New Roman"/>
          <w:bCs/>
          <w:sz w:val="24"/>
          <w:szCs w:val="24"/>
        </w:rPr>
        <w:t xml:space="preserve"> azzal büntették, hogy bezárták a ketrecbe, akár több napig étel, ital nélkül. E mellett még arról is mesélt, hogy Jókai Mór tette híressé Lőcsét, a Lőcsei fehérasszony című könyvével, amely valós eseményeken alapszik. Géczy </w:t>
      </w:r>
      <w:proofErr w:type="gramStart"/>
      <w:r w:rsidRPr="00FC720F">
        <w:rPr>
          <w:rFonts w:ascii="Times New Roman" w:hAnsi="Times New Roman" w:cs="Times New Roman"/>
          <w:bCs/>
          <w:sz w:val="24"/>
          <w:szCs w:val="24"/>
        </w:rPr>
        <w:t>Julianna</w:t>
      </w:r>
      <w:proofErr w:type="gramEnd"/>
      <w:r w:rsidRPr="00FC720F">
        <w:rPr>
          <w:rFonts w:ascii="Times New Roman" w:hAnsi="Times New Roman" w:cs="Times New Roman"/>
          <w:bCs/>
          <w:sz w:val="24"/>
          <w:szCs w:val="24"/>
        </w:rPr>
        <w:t xml:space="preserve"> aki valójában is élt, 1714-ben Győrben fejezték le, mert árulással vádolták.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C720F">
        <w:rPr>
          <w:rFonts w:ascii="Times New Roman" w:hAnsi="Times New Roman" w:cs="Times New Roman"/>
          <w:bCs/>
          <w:sz w:val="24"/>
          <w:szCs w:val="24"/>
        </w:rPr>
        <w:t>Következő állomásunk a szepesi vár volt. Szepesváralján egy különleges természeti értéket mutatott nekünk István bácsi, a Szürke Szakáll-hegy savanyúvizes forrást. Különleges élményt nyújtott, amikor a buzogó kisforrások mellett állhattunk.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C720F">
        <w:rPr>
          <w:rFonts w:ascii="Times New Roman" w:hAnsi="Times New Roman" w:cs="Times New Roman"/>
          <w:bCs/>
          <w:sz w:val="24"/>
          <w:szCs w:val="24"/>
        </w:rPr>
        <w:t xml:space="preserve">A </w:t>
      </w:r>
      <w:proofErr w:type="spellStart"/>
      <w:r w:rsidRPr="00FC720F">
        <w:rPr>
          <w:rFonts w:ascii="Times New Roman" w:hAnsi="Times New Roman" w:cs="Times New Roman"/>
          <w:bCs/>
          <w:sz w:val="24"/>
          <w:szCs w:val="24"/>
        </w:rPr>
        <w:t>travertint</w:t>
      </w:r>
      <w:proofErr w:type="spellEnd"/>
      <w:r w:rsidRPr="00FC720F">
        <w:rPr>
          <w:rFonts w:ascii="Times New Roman" w:hAnsi="Times New Roman" w:cs="Times New Roman"/>
          <w:bCs/>
          <w:sz w:val="24"/>
          <w:szCs w:val="24"/>
        </w:rPr>
        <w:t xml:space="preserve"> elhagyva felmentünk a várba. A szepesi vár, Közép-Európa legnagyobb kiterjedésű erődítménye. Itt született Szapolyai János magyar király. </w:t>
      </w:r>
      <w:proofErr w:type="spellStart"/>
      <w:r w:rsidRPr="00FC720F">
        <w:rPr>
          <w:rFonts w:ascii="Times New Roman" w:hAnsi="Times New Roman" w:cs="Times New Roman"/>
          <w:bCs/>
          <w:sz w:val="24"/>
          <w:szCs w:val="24"/>
        </w:rPr>
        <w:t>Mindannyiunkat</w:t>
      </w:r>
      <w:proofErr w:type="spellEnd"/>
      <w:r w:rsidRPr="00FC720F">
        <w:rPr>
          <w:rFonts w:ascii="Times New Roman" w:hAnsi="Times New Roman" w:cs="Times New Roman"/>
          <w:bCs/>
          <w:sz w:val="24"/>
          <w:szCs w:val="24"/>
        </w:rPr>
        <w:t xml:space="preserve"> elvarázsolt a hatalmas tér, a vastag falak, a meredek hegyoldal, és az ürgék. </w:t>
      </w:r>
    </w:p>
    <w:p w14:paraId="506733AB" w14:textId="473CBB51" w:rsidR="00AB7F8A" w:rsidRDefault="00FC720F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720F">
        <w:rPr>
          <w:rFonts w:ascii="Times New Roman" w:hAnsi="Times New Roman" w:cs="Times New Roman"/>
          <w:bCs/>
          <w:sz w:val="24"/>
          <w:szCs w:val="24"/>
        </w:rPr>
        <w:t xml:space="preserve">Késmárkon az evangélikus templomban megkoszorúztuk II. Rákóczi Ferenc nevelőapjának. Zrínyi Ilona második férjének, Felső-Magyarország fejedelmének, a kuruc vezérnek, gróf </w:t>
      </w:r>
      <w:r w:rsidRPr="00FC720F">
        <w:rPr>
          <w:rFonts w:ascii="Times New Roman" w:hAnsi="Times New Roman" w:cs="Times New Roman"/>
          <w:bCs/>
          <w:sz w:val="24"/>
          <w:szCs w:val="24"/>
        </w:rPr>
        <w:lastRenderedPageBreak/>
        <w:t>Thököly Imrének a szarkofágját.</w:t>
      </w:r>
      <w:r w:rsidRPr="00FC720F">
        <w:t xml:space="preserve"> </w:t>
      </w:r>
      <w:r w:rsidRPr="00FC720F">
        <w:rPr>
          <w:rFonts w:ascii="Times New Roman" w:hAnsi="Times New Roman" w:cs="Times New Roman"/>
          <w:bCs/>
          <w:sz w:val="24"/>
          <w:szCs w:val="24"/>
        </w:rPr>
        <w:t>Meglátogattuk az UNESCO Világörökségét részét képező cipszer fatemplomot is. Az egyedülálló faépítmény tiszafából és vörösfenyőből épült, egyetlen fém alkatrész felhasználása nélkül.</w:t>
      </w:r>
    </w:p>
    <w:p w14:paraId="7FEAF747" w14:textId="1C8B6D5A" w:rsidR="004478F8" w:rsidRDefault="004478F8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78F8">
        <w:rPr>
          <w:rFonts w:ascii="Times New Roman" w:hAnsi="Times New Roman" w:cs="Times New Roman"/>
          <w:bCs/>
          <w:sz w:val="24"/>
          <w:szCs w:val="24"/>
        </w:rPr>
        <w:t>Következő állomásunk: Krasznahorkaváralja. Itt megkerestük az Andrássy Dénes gróf és felesége, Franciska jótékony misszióira emlékeztető, a Krasznahorka vára alatt 1898-ban elhelyezett méretes emléktáblát, amely az Andrássy-birtok alkalmazottai részére alapított nyugdíjalap létrehozását dokumentálja.</w:t>
      </w:r>
    </w:p>
    <w:p w14:paraId="2BEEE93E" w14:textId="3D48BCCC" w:rsidR="004478F8" w:rsidRPr="00AB7F8A" w:rsidRDefault="004478F8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78F8">
        <w:rPr>
          <w:rFonts w:ascii="Times New Roman" w:hAnsi="Times New Roman" w:cs="Times New Roman"/>
          <w:bCs/>
          <w:sz w:val="24"/>
          <w:szCs w:val="24"/>
        </w:rPr>
        <w:t>A második esténket Szádalmáson töltöttük. Vacsora után Rigó Béla tartott nekünk bemutatót a gyékényfonásból. A kézműves foglalkozáson természetesen mi is kipróbálhattuk ügyességünket.</w:t>
      </w:r>
    </w:p>
    <w:p w14:paraId="6C195AFC" w14:textId="2E4CDE24" w:rsidR="004478F8" w:rsidRPr="004478F8" w:rsidRDefault="004478F8" w:rsidP="009A1134">
      <w:pPr>
        <w:pStyle w:val="Listaszerbekezds"/>
        <w:numPr>
          <w:ilvl w:val="0"/>
          <w:numId w:val="5"/>
        </w:numPr>
        <w:spacing w:before="240" w:after="120" w:line="240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 w:rsidRPr="004478F8">
        <w:rPr>
          <w:rFonts w:ascii="Times New Roman" w:hAnsi="Times New Roman" w:cs="Times New Roman"/>
          <w:b/>
          <w:sz w:val="24"/>
          <w:szCs w:val="24"/>
        </w:rPr>
        <w:t xml:space="preserve">nap: Kassa, </w:t>
      </w:r>
      <w:proofErr w:type="spellStart"/>
      <w:r w:rsidRPr="004478F8">
        <w:rPr>
          <w:rFonts w:ascii="Times New Roman" w:hAnsi="Times New Roman" w:cs="Times New Roman"/>
          <w:b/>
          <w:sz w:val="24"/>
          <w:szCs w:val="24"/>
        </w:rPr>
        <w:t>Szádelői</w:t>
      </w:r>
      <w:proofErr w:type="spellEnd"/>
      <w:r w:rsidRPr="004478F8">
        <w:rPr>
          <w:rFonts w:ascii="Times New Roman" w:hAnsi="Times New Roman" w:cs="Times New Roman"/>
          <w:b/>
          <w:sz w:val="24"/>
          <w:szCs w:val="24"/>
        </w:rPr>
        <w:t>-völgy, Andrássy Dénes és Franciska mauzóleuma, íjászat</w:t>
      </w:r>
    </w:p>
    <w:p w14:paraId="63BCC3E0" w14:textId="24B89AD6" w:rsidR="004478F8" w:rsidRDefault="004478F8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78F8">
        <w:rPr>
          <w:rFonts w:ascii="Times New Roman" w:hAnsi="Times New Roman" w:cs="Times New Roman"/>
          <w:bCs/>
          <w:sz w:val="24"/>
          <w:szCs w:val="24"/>
        </w:rPr>
        <w:t>Első megállónk Kassán a Rodostói ház volt.  Itt található a Rákóczi emlékhely, és annak a háznak a másolata, ahol a fejedelem száműzetésben élt, és meghalt.  Az ebédlőház felszerelését 1905-ben szállították Kassára, hatalmas méretű ládákban, majd egy ház pincéjében rejtették el, és egy időre a feledés homályába merült. 1936-ban találtak rá újra, de a munkálatok még évtizedekig tartottak. Rákóczi hamvait a Szent Erzsébet dóm kriptájában helyezték el, ezért városnéző túránk következő állomása a székesegyház volt. Szlovákia legnagyobb temploma. Csoportunk a kriptába is lesétálhatott, ahol megkoszorúztuk Rákóczi nyughelyét. István bácsitól megtudhattuk, hogy a szarkofágban nem csak II. Rákóczi Ferenc, hanem édesanyja Zrínyi Ilona és fia György hamvai is nyugszanak. A székesegyházról azt az érdekes információt osztotta meg velünk az idegenvezetőnk, hogy a dóm szobrásza az egyik vízköpőt a feleségéről mintázta. Hát nem nagyon szerethette az asszonyt, mert nagyon csúnyának ábrázolta</w:t>
      </w:r>
    </w:p>
    <w:p w14:paraId="67955EBB" w14:textId="346C81B9" w:rsidR="004478F8" w:rsidRDefault="004478F8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78F8">
        <w:rPr>
          <w:rFonts w:ascii="Times New Roman" w:hAnsi="Times New Roman" w:cs="Times New Roman"/>
          <w:bCs/>
          <w:sz w:val="24"/>
          <w:szCs w:val="24"/>
        </w:rPr>
        <w:t xml:space="preserve">Kassa után a </w:t>
      </w:r>
      <w:proofErr w:type="spellStart"/>
      <w:r w:rsidRPr="004478F8">
        <w:rPr>
          <w:rFonts w:ascii="Times New Roman" w:hAnsi="Times New Roman" w:cs="Times New Roman"/>
          <w:bCs/>
          <w:sz w:val="24"/>
          <w:szCs w:val="24"/>
        </w:rPr>
        <w:t>Szádelői</w:t>
      </w:r>
      <w:proofErr w:type="spellEnd"/>
      <w:r w:rsidRPr="004478F8">
        <w:rPr>
          <w:rFonts w:ascii="Times New Roman" w:hAnsi="Times New Roman" w:cs="Times New Roman"/>
          <w:bCs/>
          <w:sz w:val="24"/>
          <w:szCs w:val="24"/>
        </w:rPr>
        <w:t xml:space="preserve">-völgyben folytatódott az utazás.  A völgy 3 km hosszú, és 200-300 m magas sziklafalak veszik körül.  A túra útvonala egy szép, erdős részen vezetett, amelyet végig egy patak kísért. A túránk legizgalmasabb része az volt, amikor felmásztunk a völgy tetejére, ahonnan csodaszép kilátás nyílt a völgyre és a cukorsüveg sziklára. </w:t>
      </w:r>
    </w:p>
    <w:p w14:paraId="5D59C0FE" w14:textId="7CF37663" w:rsidR="004478F8" w:rsidRDefault="004478F8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78F8">
        <w:rPr>
          <w:rFonts w:ascii="Times New Roman" w:hAnsi="Times New Roman" w:cs="Times New Roman"/>
          <w:bCs/>
          <w:sz w:val="24"/>
          <w:szCs w:val="24"/>
        </w:rPr>
        <w:t xml:space="preserve">Ezt követően rövid utazás után meglátogattuk gróf Andrássy Dénes és </w:t>
      </w:r>
      <w:proofErr w:type="spellStart"/>
      <w:r w:rsidRPr="004478F8">
        <w:rPr>
          <w:rFonts w:ascii="Times New Roman" w:hAnsi="Times New Roman" w:cs="Times New Roman"/>
          <w:bCs/>
          <w:sz w:val="24"/>
          <w:szCs w:val="24"/>
        </w:rPr>
        <w:t>Hablawetz</w:t>
      </w:r>
      <w:proofErr w:type="spellEnd"/>
      <w:r w:rsidRPr="004478F8">
        <w:rPr>
          <w:rFonts w:ascii="Times New Roman" w:hAnsi="Times New Roman" w:cs="Times New Roman"/>
          <w:bCs/>
          <w:sz w:val="24"/>
          <w:szCs w:val="24"/>
        </w:rPr>
        <w:t xml:space="preserve"> Franciska mauzóleumát. A mauzóleumot 1904-ben építették szecessziós stílusban. A mauzóleum kupoláját apró üvegdarabokkal díszítették.  Az ablakok pedig csiszolt achát lapokból készültek. Az épület megépítése 1 000 000 arany koronába került. A mauzóleum kertjében pedig hűséges kutyájuk, </w:t>
      </w:r>
      <w:proofErr w:type="spellStart"/>
      <w:r w:rsidRPr="004478F8">
        <w:rPr>
          <w:rFonts w:ascii="Times New Roman" w:hAnsi="Times New Roman" w:cs="Times New Roman"/>
          <w:bCs/>
          <w:sz w:val="24"/>
          <w:szCs w:val="24"/>
        </w:rPr>
        <w:t>Tascherl</w:t>
      </w:r>
      <w:proofErr w:type="spellEnd"/>
      <w:r w:rsidRPr="004478F8">
        <w:rPr>
          <w:rFonts w:ascii="Times New Roman" w:hAnsi="Times New Roman" w:cs="Times New Roman"/>
          <w:bCs/>
          <w:sz w:val="24"/>
          <w:szCs w:val="24"/>
        </w:rPr>
        <w:t xml:space="preserve"> szobra tekinthető meg, aki 20 évig volt mellettük.</w:t>
      </w:r>
    </w:p>
    <w:p w14:paraId="16C66F50" w14:textId="5B198AD8" w:rsidR="00691948" w:rsidRDefault="00691948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1948">
        <w:rPr>
          <w:rFonts w:ascii="Times New Roman" w:hAnsi="Times New Roman" w:cs="Times New Roman"/>
          <w:bCs/>
          <w:sz w:val="24"/>
          <w:szCs w:val="24"/>
        </w:rPr>
        <w:t xml:space="preserve">A vacsora előtt, megismerkedhettünk az íjászattal. Az oktató mindenkivel külön foglalkozott. Igazán izgalmas lezárása volt ez a napnak.  </w:t>
      </w:r>
    </w:p>
    <w:p w14:paraId="6F0AF4A2" w14:textId="5A6CFB93" w:rsidR="004130C0" w:rsidRPr="004130C0" w:rsidRDefault="004130C0" w:rsidP="009A1134">
      <w:pPr>
        <w:pStyle w:val="Listaszerbekezds"/>
        <w:numPr>
          <w:ilvl w:val="0"/>
          <w:numId w:val="5"/>
        </w:numPr>
        <w:spacing w:before="240" w:after="120" w:line="240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 w:rsidRPr="004130C0">
        <w:rPr>
          <w:rFonts w:ascii="Times New Roman" w:hAnsi="Times New Roman" w:cs="Times New Roman"/>
          <w:b/>
          <w:sz w:val="24"/>
          <w:szCs w:val="24"/>
        </w:rPr>
        <w:t xml:space="preserve">nap: </w:t>
      </w:r>
      <w:proofErr w:type="spellStart"/>
      <w:r w:rsidRPr="004130C0">
        <w:rPr>
          <w:rFonts w:ascii="Times New Roman" w:hAnsi="Times New Roman" w:cs="Times New Roman"/>
          <w:b/>
          <w:sz w:val="24"/>
          <w:szCs w:val="24"/>
        </w:rPr>
        <w:t>Sajógömör</w:t>
      </w:r>
      <w:proofErr w:type="spellEnd"/>
      <w:r w:rsidRPr="004130C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130C0">
        <w:rPr>
          <w:rFonts w:ascii="Times New Roman" w:hAnsi="Times New Roman" w:cs="Times New Roman"/>
          <w:b/>
          <w:sz w:val="24"/>
          <w:szCs w:val="24"/>
        </w:rPr>
        <w:t>Alsósztregova</w:t>
      </w:r>
      <w:proofErr w:type="spellEnd"/>
    </w:p>
    <w:p w14:paraId="2AC5A8DA" w14:textId="7DF05A87" w:rsidR="004130C0" w:rsidRDefault="004130C0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30C0">
        <w:rPr>
          <w:rFonts w:ascii="Times New Roman" w:hAnsi="Times New Roman" w:cs="Times New Roman"/>
          <w:bCs/>
          <w:sz w:val="24"/>
          <w:szCs w:val="24"/>
        </w:rPr>
        <w:t xml:space="preserve">Hazafelé megállunk </w:t>
      </w:r>
      <w:proofErr w:type="spellStart"/>
      <w:r w:rsidRPr="004130C0">
        <w:rPr>
          <w:rFonts w:ascii="Times New Roman" w:hAnsi="Times New Roman" w:cs="Times New Roman"/>
          <w:bCs/>
          <w:sz w:val="24"/>
          <w:szCs w:val="24"/>
        </w:rPr>
        <w:t>Sajógömörön</w:t>
      </w:r>
      <w:proofErr w:type="spellEnd"/>
      <w:r w:rsidRPr="004130C0">
        <w:rPr>
          <w:rFonts w:ascii="Times New Roman" w:hAnsi="Times New Roman" w:cs="Times New Roman"/>
          <w:bCs/>
          <w:sz w:val="24"/>
          <w:szCs w:val="24"/>
        </w:rPr>
        <w:t xml:space="preserve">. A kis település egykoron Gömör vármegye központja volt. Itt temették el a híres </w:t>
      </w:r>
      <w:proofErr w:type="spellStart"/>
      <w:r w:rsidRPr="004130C0">
        <w:rPr>
          <w:rFonts w:ascii="Times New Roman" w:hAnsi="Times New Roman" w:cs="Times New Roman"/>
          <w:bCs/>
          <w:sz w:val="24"/>
          <w:szCs w:val="24"/>
        </w:rPr>
        <w:t>gömöri</w:t>
      </w:r>
      <w:proofErr w:type="spellEnd"/>
      <w:r w:rsidRPr="004130C0">
        <w:rPr>
          <w:rFonts w:ascii="Times New Roman" w:hAnsi="Times New Roman" w:cs="Times New Roman"/>
          <w:bCs/>
          <w:sz w:val="24"/>
          <w:szCs w:val="24"/>
        </w:rPr>
        <w:t xml:space="preserve"> cigányprímást </w:t>
      </w:r>
      <w:proofErr w:type="spellStart"/>
      <w:r w:rsidRPr="004130C0">
        <w:rPr>
          <w:rFonts w:ascii="Times New Roman" w:hAnsi="Times New Roman" w:cs="Times New Roman"/>
          <w:bCs/>
          <w:sz w:val="24"/>
          <w:szCs w:val="24"/>
        </w:rPr>
        <w:t>Cinka</w:t>
      </w:r>
      <w:proofErr w:type="spellEnd"/>
      <w:r w:rsidRPr="004130C0">
        <w:rPr>
          <w:rFonts w:ascii="Times New Roman" w:hAnsi="Times New Roman" w:cs="Times New Roman"/>
          <w:bCs/>
          <w:sz w:val="24"/>
          <w:szCs w:val="24"/>
        </w:rPr>
        <w:t xml:space="preserve"> Pannát. Itt született 1670 körül Lányi Pál bányavállalkozó, Rákóczi Ferenc hadbiztosa. 1722-ben ő építette Dobsinán az első magyarországi nagyolvasztót. Megnéztük a híres magyar cigányprímás, </w:t>
      </w:r>
      <w:proofErr w:type="spellStart"/>
      <w:r w:rsidRPr="004130C0">
        <w:rPr>
          <w:rFonts w:ascii="Times New Roman" w:hAnsi="Times New Roman" w:cs="Times New Roman"/>
          <w:bCs/>
          <w:sz w:val="24"/>
          <w:szCs w:val="24"/>
        </w:rPr>
        <w:t>Czinka</w:t>
      </w:r>
      <w:proofErr w:type="spellEnd"/>
      <w:r w:rsidRPr="004130C0">
        <w:rPr>
          <w:rFonts w:ascii="Times New Roman" w:hAnsi="Times New Roman" w:cs="Times New Roman"/>
          <w:bCs/>
          <w:sz w:val="24"/>
          <w:szCs w:val="24"/>
        </w:rPr>
        <w:t xml:space="preserve"> Panna szobrát. A hegedű másolata a szobor hátulján található.</w:t>
      </w:r>
    </w:p>
    <w:p w14:paraId="221AD53D" w14:textId="08CDF9FD" w:rsidR="004130C0" w:rsidRPr="00AB7F8A" w:rsidRDefault="004130C0" w:rsidP="005057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30C0">
        <w:rPr>
          <w:rFonts w:ascii="Times New Roman" w:hAnsi="Times New Roman" w:cs="Times New Roman"/>
          <w:bCs/>
          <w:sz w:val="24"/>
          <w:szCs w:val="24"/>
        </w:rPr>
        <w:t xml:space="preserve">Utolsó állomásunk </w:t>
      </w:r>
      <w:proofErr w:type="spellStart"/>
      <w:r w:rsidRPr="004130C0">
        <w:rPr>
          <w:rFonts w:ascii="Times New Roman" w:hAnsi="Times New Roman" w:cs="Times New Roman"/>
          <w:bCs/>
          <w:sz w:val="24"/>
          <w:szCs w:val="24"/>
        </w:rPr>
        <w:t>Alsósztregova</w:t>
      </w:r>
      <w:proofErr w:type="spellEnd"/>
      <w:r w:rsidRPr="004130C0">
        <w:rPr>
          <w:rFonts w:ascii="Times New Roman" w:hAnsi="Times New Roman" w:cs="Times New Roman"/>
          <w:bCs/>
          <w:sz w:val="24"/>
          <w:szCs w:val="24"/>
        </w:rPr>
        <w:t xml:space="preserve">. Madách Imre szülőkastélyában berendezett csodálatos, interaktív múzeumot tekintettük meg. A kiállítást a kastélyépület földszinti termeiben alakították ki. Rögtön az elején korhű íróasztallal a költő lakó- és dolgozószobája látható, </w:t>
      </w:r>
      <w:r w:rsidRPr="004130C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melyet oroszlánbarlangnak nevezett. Itt írta nagyobb műveit, köztük Az ember tragédiáját. A két-három további termet korabeli bútorokkal, igényes enteriőrökkel rendezték be. </w:t>
      </w:r>
    </w:p>
    <w:p w14:paraId="75805742" w14:textId="77777777" w:rsidR="009A1134" w:rsidRDefault="009A1134" w:rsidP="00EF773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43657F" w14:textId="27294672" w:rsidR="007913F9" w:rsidRPr="00AB7F8A" w:rsidRDefault="009A1134" w:rsidP="00EF773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1134">
        <w:rPr>
          <w:rFonts w:ascii="Times New Roman" w:hAnsi="Times New Roman" w:cs="Times New Roman"/>
          <w:b/>
          <w:bCs/>
          <w:sz w:val="24"/>
          <w:szCs w:val="24"/>
        </w:rPr>
        <w:t>Fotódokumentáció</w:t>
      </w:r>
      <w:r w:rsidRPr="00AB7F8A">
        <w:rPr>
          <w:rFonts w:ascii="Times New Roman" w:hAnsi="Times New Roman" w:cs="Times New Roman"/>
          <w:bCs/>
          <w:sz w:val="24"/>
          <w:szCs w:val="24"/>
        </w:rPr>
        <w:t>:</w:t>
      </w:r>
    </w:p>
    <w:p w14:paraId="1AB69A11" w14:textId="6E35A833" w:rsidR="009A1134" w:rsidRDefault="009A1134" w:rsidP="00AB2D6B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F45F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18851E" wp14:editId="24FFE061">
            <wp:extent cx="2257425" cy="3005777"/>
            <wp:effectExtent l="0" t="0" r="0" b="4445"/>
            <wp:docPr id="3" name="Kép 3" descr="C:\Users\Gabi\Downloads\279433089_5338343816197833_77216837072072553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i\Downloads\279433089_5338343816197833_772168370720725536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43" cy="301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D6B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8F00C2">
        <w:rPr>
          <w:noProof/>
          <w:lang w:eastAsia="hu-HU"/>
        </w:rPr>
        <w:drawing>
          <wp:inline distT="0" distB="0" distL="0" distR="0" wp14:anchorId="384E9FFC" wp14:editId="672EA33B">
            <wp:extent cx="2215782" cy="2962275"/>
            <wp:effectExtent l="0" t="0" r="0" b="0"/>
            <wp:docPr id="26" name="Kép 26" descr="A képen személy, beltéri, személyek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 descr="A képen személy, beltéri, személyek, épül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37" cy="29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B97D5" w14:textId="77777777" w:rsidR="009A1134" w:rsidRDefault="009A1134" w:rsidP="00AB2D6B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F71879F" w14:textId="61BB893B" w:rsidR="001C7A7F" w:rsidRPr="00AB7F8A" w:rsidRDefault="009A1134" w:rsidP="00AB2D6B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F45F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1D4BDAE" wp14:editId="6012E3DF">
            <wp:extent cx="3076575" cy="2304845"/>
            <wp:effectExtent l="0" t="0" r="0" b="635"/>
            <wp:docPr id="5" name="Kép 5" descr="C:\Users\Gabi\Downloads\279699999_1371209800040362_170382980351472263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\Downloads\279699999_1371209800040362_1703829803514722635_n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07" cy="23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D6B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8F00C2">
        <w:rPr>
          <w:noProof/>
          <w:lang w:eastAsia="hu-HU"/>
        </w:rPr>
        <w:drawing>
          <wp:inline distT="0" distB="0" distL="0" distR="0" wp14:anchorId="715D721F" wp14:editId="1BEFFF3E">
            <wp:extent cx="2181225" cy="2915800"/>
            <wp:effectExtent l="0" t="0" r="0" b="0"/>
            <wp:docPr id="28" name="Kép 28" descr="A képen égbolt, kültéri, fű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 descr="A képen égbolt, kültéri, fű, személy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05" cy="29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76A49" w14:textId="45017FA6" w:rsidR="007913F9" w:rsidRPr="00AB7F8A" w:rsidRDefault="007913F9" w:rsidP="00EF773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4AD6F6" w14:textId="6FFF479E" w:rsidR="00774D7D" w:rsidRDefault="00774D7D" w:rsidP="00EF773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4EC966" w14:textId="2FB47D24" w:rsidR="00774D7D" w:rsidRDefault="009A1134" w:rsidP="00EF773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434C540" w14:textId="62E2197A" w:rsidR="007913F9" w:rsidRPr="00AB7F8A" w:rsidRDefault="00190B5E" w:rsidP="00EF773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v</w:t>
      </w:r>
    </w:p>
    <w:p w14:paraId="52136518" w14:textId="47CD9D0F" w:rsidR="009A1134" w:rsidRDefault="00772814" w:rsidP="009A113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48059CB" wp14:editId="5CC3E252">
            <wp:extent cx="2371725" cy="3171393"/>
            <wp:effectExtent l="0" t="0" r="0" b="0"/>
            <wp:docPr id="32" name="Kép 32" descr="A képen fű, kültéri, égbolt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 descr="A képen fű, kültéri, égbolt, épül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82" cy="32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0C2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5660F671" wp14:editId="740EE21C">
            <wp:simplePos x="0" y="0"/>
            <wp:positionH relativeFrom="column">
              <wp:posOffset>-2836545</wp:posOffset>
            </wp:positionH>
            <wp:positionV relativeFrom="paragraph">
              <wp:posOffset>266700</wp:posOffset>
            </wp:positionV>
            <wp:extent cx="1503680" cy="1124585"/>
            <wp:effectExtent l="0" t="0" r="1270" b="0"/>
            <wp:wrapNone/>
            <wp:docPr id="25" name="Kép 25" descr="A képen személy, épület, csoport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 descr="A képen személy, épület, csoport, személy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134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>
        <w:rPr>
          <w:noProof/>
          <w:lang w:eastAsia="hu-HU"/>
        </w:rPr>
        <w:drawing>
          <wp:inline distT="0" distB="0" distL="0" distR="0" wp14:anchorId="25D15155" wp14:editId="635B80CF">
            <wp:extent cx="2762250" cy="2066121"/>
            <wp:effectExtent l="0" t="0" r="0" b="0"/>
            <wp:docPr id="1" name="Kép 1" descr="A képen beltéri, személy, személy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ép 37" descr="A képen beltéri, személy, személyek, több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1" cy="209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F51E0E" w14:textId="77777777" w:rsidR="009A1134" w:rsidRDefault="009A1134" w:rsidP="009A113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45FCB0F" w14:textId="1D2C72C7" w:rsidR="009A1134" w:rsidRDefault="00772814" w:rsidP="009A113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F45F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7765533" wp14:editId="4CA0E065">
            <wp:extent cx="2362200" cy="3152468"/>
            <wp:effectExtent l="0" t="0" r="0" b="0"/>
            <wp:docPr id="18" name="Kép 18" descr="C:\Users\Gabi\Downloads\279592292_1312163992605629_49665800503734831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bi\Downloads\279592292_1312163992605629_496658005037348319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41" cy="316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134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>
        <w:rPr>
          <w:noProof/>
          <w:lang w:eastAsia="hu-HU"/>
        </w:rPr>
        <w:drawing>
          <wp:inline distT="0" distB="0" distL="0" distR="0" wp14:anchorId="1E4E4C0D" wp14:editId="14EB5C81">
            <wp:extent cx="2725128" cy="2038350"/>
            <wp:effectExtent l="0" t="0" r="0" b="0"/>
            <wp:docPr id="49" name="Kép 49" descr="A képen kültéri, égbolt, fű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ép 49" descr="A képen kültéri, égbolt, fű, f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39" cy="20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B17B" w14:textId="77777777" w:rsidR="009A1134" w:rsidRDefault="009A1134" w:rsidP="00EF773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87FADE" w14:textId="5C204831" w:rsidR="009A1134" w:rsidRDefault="00772814" w:rsidP="009A113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F45F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2942111" wp14:editId="2A120A8B">
            <wp:extent cx="2009775" cy="2678930"/>
            <wp:effectExtent l="0" t="0" r="0" b="7620"/>
            <wp:docPr id="7" name="Kép 7" descr="C:\Users\Gabi\Downloads\279919362_509031371005278_24318379009445016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\Downloads\279919362_509031371005278_243183790094450169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45" cy="272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134"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>
        <w:rPr>
          <w:noProof/>
          <w:lang w:eastAsia="hu-HU"/>
        </w:rPr>
        <w:drawing>
          <wp:inline distT="0" distB="0" distL="0" distR="0" wp14:anchorId="36D9C267" wp14:editId="7CACE3EE">
            <wp:extent cx="2085975" cy="2788655"/>
            <wp:effectExtent l="0" t="0" r="0" b="0"/>
            <wp:docPr id="34" name="Kép 34" descr="A képen személy, fal, beltéri, pad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 descr="A képen személy, fal, beltéri, padl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42" cy="284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73268" w14:textId="77777777" w:rsidR="009A1134" w:rsidRDefault="009A1134" w:rsidP="009A113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3EF7F7" w14:textId="3A0D8D10" w:rsidR="007913F9" w:rsidRDefault="00772814" w:rsidP="009A113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5587891" wp14:editId="23F3CB97">
            <wp:extent cx="5276850" cy="2064778"/>
            <wp:effectExtent l="0" t="0" r="0" b="0"/>
            <wp:docPr id="55" name="Kép 55" descr="A képen épület, kültéri, személyek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ép 55" descr="A képen épület, kültéri, személyek, csoport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8" b="24124"/>
                    <a:stretch/>
                  </pic:blipFill>
                  <pic:spPr bwMode="auto">
                    <a:xfrm>
                      <a:off x="0" y="0"/>
                      <a:ext cx="5397988" cy="21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9798D" w14:textId="77777777" w:rsidR="009A1134" w:rsidRPr="00AB7F8A" w:rsidRDefault="009A1134" w:rsidP="009A113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6893A5" w14:textId="32236703" w:rsidR="007913F9" w:rsidRPr="00AB7F8A" w:rsidRDefault="009A1134" w:rsidP="009A113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F45F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2275E77" wp14:editId="722F8BCC">
            <wp:extent cx="1914361" cy="2422428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72" cy="245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2D6B">
        <w:rPr>
          <w:noProof/>
          <w:lang w:eastAsia="hu-HU"/>
        </w:rPr>
        <w:t xml:space="preserve">                     </w:t>
      </w:r>
      <w:r w:rsidR="00772814">
        <w:rPr>
          <w:noProof/>
          <w:lang w:eastAsia="hu-HU"/>
        </w:rPr>
        <w:drawing>
          <wp:inline distT="0" distB="0" distL="0" distR="0" wp14:anchorId="6C97F722" wp14:editId="2AABDAED">
            <wp:extent cx="1799769" cy="2405631"/>
            <wp:effectExtent l="0" t="0" r="0" b="0"/>
            <wp:docPr id="48" name="Kép 48" descr="A képen kültéri, fű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ép 48" descr="A képen kültéri, fű, égbol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40" cy="24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8E1B" w14:textId="67372103" w:rsidR="009A1134" w:rsidRDefault="003454F9" w:rsidP="00AB2D6B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F45F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B3E2CBE" wp14:editId="09904BBD">
            <wp:extent cx="2695575" cy="2022870"/>
            <wp:effectExtent l="0" t="0" r="0" b="0"/>
            <wp:docPr id="2" name="Kép 2" descr="C:\Users\Gabi\Downloads\279887582_665598734531197_25918535853138097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\Downloads\279887582_665598734531197_2591853585313809717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84" cy="20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D6B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9F45F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F60AE9F" wp14:editId="5AC53010">
            <wp:extent cx="2695575" cy="2021921"/>
            <wp:effectExtent l="0" t="0" r="0" b="0"/>
            <wp:docPr id="19" name="Kép 19" descr="C:\Users\Gabi\Downloads\279948674_1031258757496761_48147323139114338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bi\Downloads\279948674_1031258757496761_4814732313911433895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43" cy="205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CC486" w14:textId="77777777" w:rsidR="009A1134" w:rsidRDefault="009A1134" w:rsidP="00AB2D6B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B4D0B71" w14:textId="43108C22" w:rsidR="007913F9" w:rsidRPr="00AB7F8A" w:rsidRDefault="00772814" w:rsidP="00AB2D6B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797A2DE" wp14:editId="61847F4E">
            <wp:extent cx="2687070" cy="2009775"/>
            <wp:effectExtent l="0" t="0" r="0" b="0"/>
            <wp:docPr id="40" name="Kép 40" descr="A képen személy, ülő, ablak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ép 40" descr="A képen személy, ülő, ablak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5" cy="202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F2F6" w14:textId="77777777" w:rsidR="009A1134" w:rsidRDefault="009A1134" w:rsidP="00EF773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71670C" w14:textId="6170A586" w:rsidR="003454F9" w:rsidRDefault="003454F9" w:rsidP="00EF773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Tanulóink felejthetetlen élményekkel gazdagodtak ezen a kiránduláson. </w:t>
      </w:r>
      <w:r w:rsidR="000E790B">
        <w:rPr>
          <w:rFonts w:ascii="Times New Roman" w:hAnsi="Times New Roman" w:cs="Times New Roman"/>
          <w:bCs/>
          <w:sz w:val="24"/>
          <w:szCs w:val="24"/>
        </w:rPr>
        <w:t xml:space="preserve">Sokan közülük most lépték át előszőr az országhatárt. </w:t>
      </w:r>
      <w:r>
        <w:rPr>
          <w:rFonts w:ascii="Times New Roman" w:hAnsi="Times New Roman" w:cs="Times New Roman"/>
          <w:bCs/>
          <w:sz w:val="24"/>
          <w:szCs w:val="24"/>
        </w:rPr>
        <w:t>A fotók mindent elárulnak. Jó hangulatú, felszabadult gyerekek köszönnek vissza a képekről. Összekovácsolták a csapatot a közös</w:t>
      </w:r>
      <w:r w:rsidR="000E790B">
        <w:rPr>
          <w:rFonts w:ascii="Times New Roman" w:hAnsi="Times New Roman" w:cs="Times New Roman"/>
          <w:bCs/>
          <w:sz w:val="24"/>
          <w:szCs w:val="24"/>
        </w:rPr>
        <w:t>en végzett tevékenységek, kirándulások és a színes programok.</w:t>
      </w:r>
    </w:p>
    <w:p w14:paraId="3EBC91A4" w14:textId="4BFFB938" w:rsidR="00AB3E9F" w:rsidRPr="007913F9" w:rsidRDefault="00A14BC0" w:rsidP="00EF77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8A">
        <w:rPr>
          <w:rFonts w:ascii="Times New Roman" w:hAnsi="Times New Roman" w:cs="Times New Roman"/>
          <w:bCs/>
          <w:sz w:val="24"/>
          <w:szCs w:val="24"/>
        </w:rPr>
        <w:t>Iskolánk köszönetét fejezi ki, a Bethlen Gábor Alapkezelő Határtalanul programjának, hogy lehetősé</w:t>
      </w:r>
      <w:r w:rsidRPr="007913F9">
        <w:rPr>
          <w:rFonts w:ascii="Times New Roman" w:hAnsi="Times New Roman" w:cs="Times New Roman"/>
          <w:sz w:val="24"/>
          <w:szCs w:val="24"/>
        </w:rPr>
        <w:t>get biztosított a kirándulás megvalósítására.</w:t>
      </w:r>
      <w:r w:rsidR="003454F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B3E9F" w:rsidRPr="007913F9" w:rsidSect="00EF773B">
      <w:headerReference w:type="default" r:id="rId25"/>
      <w:pgSz w:w="11906" w:h="16838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83C18" w14:textId="77777777" w:rsidR="00AA01FB" w:rsidRDefault="00AA01FB" w:rsidP="00A14BC0">
      <w:pPr>
        <w:spacing w:after="0" w:line="240" w:lineRule="auto"/>
      </w:pPr>
      <w:r>
        <w:separator/>
      </w:r>
    </w:p>
  </w:endnote>
  <w:endnote w:type="continuationSeparator" w:id="0">
    <w:p w14:paraId="36AB9905" w14:textId="77777777" w:rsidR="00AA01FB" w:rsidRDefault="00AA01FB" w:rsidP="00A1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230CC" w14:textId="77777777" w:rsidR="00AA01FB" w:rsidRDefault="00AA01FB" w:rsidP="00A14BC0">
      <w:pPr>
        <w:spacing w:after="0" w:line="240" w:lineRule="auto"/>
      </w:pPr>
      <w:r>
        <w:separator/>
      </w:r>
    </w:p>
  </w:footnote>
  <w:footnote w:type="continuationSeparator" w:id="0">
    <w:p w14:paraId="092734C8" w14:textId="77777777" w:rsidR="00AA01FB" w:rsidRDefault="00AA01FB" w:rsidP="00A14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D6681" w14:textId="77777777" w:rsidR="00A14BC0" w:rsidRPr="00A14BC0" w:rsidRDefault="00AB3E9F" w:rsidP="00A2500F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0B0310D7" wp14:editId="0FA9BA29">
          <wp:simplePos x="0" y="0"/>
          <wp:positionH relativeFrom="margin">
            <wp:align>center</wp:align>
          </wp:positionH>
          <wp:positionV relativeFrom="paragraph">
            <wp:posOffset>-149225</wp:posOffset>
          </wp:positionV>
          <wp:extent cx="1666875" cy="1020896"/>
          <wp:effectExtent l="0" t="0" r="0" b="8255"/>
          <wp:wrapNone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tartalanu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1020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7D577741" wp14:editId="1F86F9F1">
          <wp:simplePos x="0" y="0"/>
          <wp:positionH relativeFrom="margin">
            <wp:posOffset>-338447</wp:posOffset>
          </wp:positionH>
          <wp:positionV relativeFrom="paragraph">
            <wp:posOffset>-140747</wp:posOffset>
          </wp:positionV>
          <wp:extent cx="1122218" cy="1100427"/>
          <wp:effectExtent l="0" t="0" r="1905" b="5080"/>
          <wp:wrapNone/>
          <wp:docPr id="37" name="Kép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a_alap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218" cy="1100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82F59CF" wp14:editId="6B952A12">
          <wp:simplePos x="0" y="0"/>
          <wp:positionH relativeFrom="column">
            <wp:posOffset>4787323</wp:posOffset>
          </wp:positionH>
          <wp:positionV relativeFrom="paragraph">
            <wp:posOffset>-337787</wp:posOffset>
          </wp:positionV>
          <wp:extent cx="1576705" cy="1400810"/>
          <wp:effectExtent l="0" t="0" r="4445" b="8890"/>
          <wp:wrapSquare wrapText="bothSides"/>
          <wp:docPr id="38" name="Kép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gvalosul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400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726D7F"/>
    <w:multiLevelType w:val="hybridMultilevel"/>
    <w:tmpl w:val="A5A8BA8A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1192DA7"/>
    <w:multiLevelType w:val="hybridMultilevel"/>
    <w:tmpl w:val="38B86A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B0B08"/>
    <w:multiLevelType w:val="hybridMultilevel"/>
    <w:tmpl w:val="550875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B919EE"/>
    <w:multiLevelType w:val="hybridMultilevel"/>
    <w:tmpl w:val="82F2F41A"/>
    <w:lvl w:ilvl="0" w:tplc="6C849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233F81"/>
    <w:multiLevelType w:val="hybridMultilevel"/>
    <w:tmpl w:val="D8FE1AF6"/>
    <w:lvl w:ilvl="0" w:tplc="040E000F">
      <w:start w:val="1"/>
      <w:numFmt w:val="decimal"/>
      <w:lvlText w:val="%1."/>
      <w:lvlJc w:val="left"/>
      <w:pPr>
        <w:ind w:left="1713" w:hanging="360"/>
      </w:pPr>
    </w:lvl>
    <w:lvl w:ilvl="1" w:tplc="040E0019" w:tentative="1">
      <w:start w:val="1"/>
      <w:numFmt w:val="lowerLetter"/>
      <w:lvlText w:val="%2."/>
      <w:lvlJc w:val="left"/>
      <w:pPr>
        <w:ind w:left="2433" w:hanging="360"/>
      </w:pPr>
    </w:lvl>
    <w:lvl w:ilvl="2" w:tplc="040E001B" w:tentative="1">
      <w:start w:val="1"/>
      <w:numFmt w:val="lowerRoman"/>
      <w:lvlText w:val="%3."/>
      <w:lvlJc w:val="right"/>
      <w:pPr>
        <w:ind w:left="3153" w:hanging="180"/>
      </w:pPr>
    </w:lvl>
    <w:lvl w:ilvl="3" w:tplc="040E000F" w:tentative="1">
      <w:start w:val="1"/>
      <w:numFmt w:val="decimal"/>
      <w:lvlText w:val="%4."/>
      <w:lvlJc w:val="left"/>
      <w:pPr>
        <w:ind w:left="3873" w:hanging="360"/>
      </w:pPr>
    </w:lvl>
    <w:lvl w:ilvl="4" w:tplc="040E0019" w:tentative="1">
      <w:start w:val="1"/>
      <w:numFmt w:val="lowerLetter"/>
      <w:lvlText w:val="%5."/>
      <w:lvlJc w:val="left"/>
      <w:pPr>
        <w:ind w:left="4593" w:hanging="360"/>
      </w:pPr>
    </w:lvl>
    <w:lvl w:ilvl="5" w:tplc="040E001B" w:tentative="1">
      <w:start w:val="1"/>
      <w:numFmt w:val="lowerRoman"/>
      <w:lvlText w:val="%6."/>
      <w:lvlJc w:val="right"/>
      <w:pPr>
        <w:ind w:left="5313" w:hanging="180"/>
      </w:pPr>
    </w:lvl>
    <w:lvl w:ilvl="6" w:tplc="040E000F" w:tentative="1">
      <w:start w:val="1"/>
      <w:numFmt w:val="decimal"/>
      <w:lvlText w:val="%7."/>
      <w:lvlJc w:val="left"/>
      <w:pPr>
        <w:ind w:left="6033" w:hanging="360"/>
      </w:pPr>
    </w:lvl>
    <w:lvl w:ilvl="7" w:tplc="040E0019" w:tentative="1">
      <w:start w:val="1"/>
      <w:numFmt w:val="lowerLetter"/>
      <w:lvlText w:val="%8."/>
      <w:lvlJc w:val="left"/>
      <w:pPr>
        <w:ind w:left="6753" w:hanging="360"/>
      </w:pPr>
    </w:lvl>
    <w:lvl w:ilvl="8" w:tplc="040E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191"/>
    <w:rsid w:val="00086B3A"/>
    <w:rsid w:val="000E790B"/>
    <w:rsid w:val="00150A29"/>
    <w:rsid w:val="00190B5E"/>
    <w:rsid w:val="001A2E0E"/>
    <w:rsid w:val="001C7A7F"/>
    <w:rsid w:val="00343B0B"/>
    <w:rsid w:val="003454F9"/>
    <w:rsid w:val="00410F81"/>
    <w:rsid w:val="004130C0"/>
    <w:rsid w:val="004478F8"/>
    <w:rsid w:val="004D3116"/>
    <w:rsid w:val="00505779"/>
    <w:rsid w:val="005F5918"/>
    <w:rsid w:val="00691948"/>
    <w:rsid w:val="006A1AA8"/>
    <w:rsid w:val="00722CF9"/>
    <w:rsid w:val="00772814"/>
    <w:rsid w:val="00774D7D"/>
    <w:rsid w:val="007913F9"/>
    <w:rsid w:val="00823A8F"/>
    <w:rsid w:val="008F00C2"/>
    <w:rsid w:val="009501E4"/>
    <w:rsid w:val="009A1134"/>
    <w:rsid w:val="00A14BC0"/>
    <w:rsid w:val="00A2500F"/>
    <w:rsid w:val="00AA01FB"/>
    <w:rsid w:val="00AB2D6B"/>
    <w:rsid w:val="00AB3E9F"/>
    <w:rsid w:val="00AB7F8A"/>
    <w:rsid w:val="00B5209E"/>
    <w:rsid w:val="00B761ED"/>
    <w:rsid w:val="00BE119A"/>
    <w:rsid w:val="00C42191"/>
    <w:rsid w:val="00D340C9"/>
    <w:rsid w:val="00DA1F8A"/>
    <w:rsid w:val="00E2423A"/>
    <w:rsid w:val="00E41D23"/>
    <w:rsid w:val="00EF773B"/>
    <w:rsid w:val="00FC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6C758"/>
  <w15:docId w15:val="{AE8F967C-2F75-4F9E-8CA0-0099E9DDD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B7F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5209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4BC0"/>
  </w:style>
  <w:style w:type="paragraph" w:styleId="llb">
    <w:name w:val="footer"/>
    <w:basedOn w:val="Norml"/>
    <w:link w:val="llb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4BC0"/>
  </w:style>
  <w:style w:type="character" w:customStyle="1" w:styleId="Cmsor3Char">
    <w:name w:val="Címsor 3 Char"/>
    <w:basedOn w:val="Bekezdsalapbettpusa"/>
    <w:link w:val="Cmsor3"/>
    <w:uiPriority w:val="9"/>
    <w:semiHidden/>
    <w:rsid w:val="00AB7F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D6822-E2C2-4685-9B0B-9ED897DB8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876</Words>
  <Characters>6051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Klebelsberg Intézményfenntartó Központ</Company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Ildi</cp:lastModifiedBy>
  <cp:revision>3</cp:revision>
  <dcterms:created xsi:type="dcterms:W3CDTF">2022-09-13T09:49:00Z</dcterms:created>
  <dcterms:modified xsi:type="dcterms:W3CDTF">2022-09-21T09:47:00Z</dcterms:modified>
</cp:coreProperties>
</file>