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40" w:rsidRPr="00181094" w:rsidRDefault="003F7040" w:rsidP="003F7040">
      <w:pPr>
        <w:pStyle w:val="header-lead"/>
        <w:spacing w:before="40"/>
        <w:ind w:left="0"/>
        <w:jc w:val="left"/>
        <w:rPr>
          <w:caps/>
        </w:rPr>
      </w:pPr>
      <w:r w:rsidRPr="00181094">
        <w:rPr>
          <w:caps/>
        </w:rPr>
        <w:t>Kaposvári Tankerületi Központ</w:t>
      </w:r>
    </w:p>
    <w:p w:rsidR="003F7040" w:rsidRPr="00D42BAB" w:rsidRDefault="003F7040" w:rsidP="003F7040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3F7040" w:rsidRDefault="003F7040" w:rsidP="003F7040">
      <w:pPr>
        <w:pStyle w:val="Sajtkzlemny"/>
        <w:tabs>
          <w:tab w:val="clear" w:pos="5670"/>
          <w:tab w:val="clear" w:pos="6804"/>
        </w:tabs>
        <w:ind w:firstLine="0"/>
        <w:jc w:val="center"/>
        <w:rPr>
          <w:sz w:val="32"/>
          <w:szCs w:val="32"/>
          <w:lang w:val="hu-HU" w:eastAsia="hu-HU"/>
        </w:rPr>
      </w:pPr>
    </w:p>
    <w:p w:rsidR="003F7040" w:rsidRPr="00146ACE" w:rsidRDefault="003F7040" w:rsidP="003F7040">
      <w:pPr>
        <w:pStyle w:val="Sajtkzlemny"/>
        <w:tabs>
          <w:tab w:val="clear" w:pos="5670"/>
          <w:tab w:val="clear" w:pos="6804"/>
        </w:tabs>
        <w:ind w:firstLine="0"/>
        <w:jc w:val="center"/>
        <w:rPr>
          <w:noProof w:val="0"/>
          <w:color w:val="404040"/>
          <w:sz w:val="32"/>
          <w:szCs w:val="32"/>
          <w:lang w:val="hu-HU"/>
        </w:rPr>
      </w:pPr>
      <w:r>
        <w:rPr>
          <w:sz w:val="32"/>
          <w:szCs w:val="32"/>
          <w:lang w:val="hu-HU" w:eastAsia="hu-HU"/>
        </w:rPr>
        <w:t xml:space="preserve">TÁJÉKOZTATÓ </w:t>
      </w:r>
      <w:r w:rsidRPr="00146ACE">
        <w:rPr>
          <w:sz w:val="32"/>
          <w:szCs w:val="32"/>
          <w:lang w:val="hu-HU" w:eastAsia="hu-HU"/>
        </w:rPr>
        <w:t>közlemény</w:t>
      </w:r>
    </w:p>
    <w:p w:rsidR="003F7040" w:rsidRDefault="003F7040" w:rsidP="003F7040">
      <w:pPr>
        <w:pStyle w:val="header-lead"/>
        <w:spacing w:before="40"/>
        <w:ind w:left="0"/>
        <w:jc w:val="left"/>
        <w:rPr>
          <w:caps/>
        </w:rPr>
      </w:pPr>
    </w:p>
    <w:p w:rsidR="000F68B0" w:rsidRDefault="004B2626" w:rsidP="003F7040">
      <w:pPr>
        <w:pStyle w:val="normal-header"/>
        <w:ind w:firstLine="0"/>
        <w:rPr>
          <w:b/>
          <w:caps/>
        </w:rPr>
      </w:pPr>
      <w:r w:rsidRPr="004B2626">
        <w:rPr>
          <w:b/>
          <w:caps/>
        </w:rPr>
        <w:t xml:space="preserve">Infrastrukturális fejlesztés a </w:t>
      </w:r>
      <w:r w:rsidR="00B83910" w:rsidRPr="00B83910">
        <w:rPr>
          <w:b/>
          <w:caps/>
        </w:rPr>
        <w:t>Csökölyi Általános Iskol</w:t>
      </w:r>
      <w:r w:rsidR="00B83910">
        <w:rPr>
          <w:b/>
          <w:caps/>
        </w:rPr>
        <w:t>Á</w:t>
      </w:r>
      <w:r w:rsidR="00A62658" w:rsidRPr="00A62658">
        <w:rPr>
          <w:b/>
          <w:caps/>
        </w:rPr>
        <w:t>ban</w:t>
      </w:r>
    </w:p>
    <w:p w:rsidR="004B2626" w:rsidRDefault="004B2626" w:rsidP="003F7040">
      <w:pPr>
        <w:pStyle w:val="normal-header"/>
        <w:ind w:firstLine="0"/>
      </w:pP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 </w:t>
      </w:r>
      <w:r>
        <w:rPr>
          <w:b/>
        </w:rPr>
        <w:t xml:space="preserve">Kaposvári </w:t>
      </w:r>
      <w:r w:rsidRPr="00181094">
        <w:rPr>
          <w:b/>
        </w:rPr>
        <w:t xml:space="preserve">Tankerületi Központ támogatást nyert a </w:t>
      </w:r>
      <w:r w:rsidR="00B83910" w:rsidRPr="00B83910">
        <w:rPr>
          <w:b/>
        </w:rPr>
        <w:t>Csökölyi Általános Iskol</w:t>
      </w:r>
      <w:r w:rsidR="00B83910">
        <w:rPr>
          <w:b/>
        </w:rPr>
        <w:t xml:space="preserve">a </w:t>
      </w:r>
      <w:r w:rsidRPr="00181094">
        <w:rPr>
          <w:b/>
        </w:rPr>
        <w:t xml:space="preserve">infrastrukturális fejlesztésére.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Az elnyert támogatás összege </w:t>
      </w:r>
      <w:r w:rsidR="00B83910" w:rsidRPr="00B83910">
        <w:rPr>
          <w:b/>
        </w:rPr>
        <w:t>35 777</w:t>
      </w:r>
      <w:r w:rsidR="00B83910">
        <w:rPr>
          <w:b/>
        </w:rPr>
        <w:t> </w:t>
      </w:r>
      <w:r w:rsidR="00B83910" w:rsidRPr="00B83910">
        <w:rPr>
          <w:b/>
        </w:rPr>
        <w:t>664</w:t>
      </w:r>
      <w:r w:rsidR="00B83910">
        <w:rPr>
          <w:b/>
        </w:rPr>
        <w:t xml:space="preserve"> </w:t>
      </w:r>
      <w:r w:rsidRPr="00181094">
        <w:rPr>
          <w:b/>
        </w:rPr>
        <w:t xml:space="preserve">Forint, a támogatás mértéke 100,00 %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 projekt </w:t>
      </w:r>
      <w:r w:rsidR="00660F9B">
        <w:rPr>
          <w:b/>
        </w:rPr>
        <w:t>2018.01.01</w:t>
      </w:r>
      <w:r w:rsidRPr="00181094">
        <w:rPr>
          <w:b/>
        </w:rPr>
        <w:t>. – 20</w:t>
      </w:r>
      <w:r>
        <w:rPr>
          <w:b/>
        </w:rPr>
        <w:t>18</w:t>
      </w:r>
      <w:r w:rsidRPr="00181094">
        <w:rPr>
          <w:b/>
        </w:rPr>
        <w:t>.</w:t>
      </w:r>
      <w:r>
        <w:rPr>
          <w:b/>
        </w:rPr>
        <w:t>11</w:t>
      </w:r>
      <w:r w:rsidRPr="00181094">
        <w:rPr>
          <w:b/>
        </w:rPr>
        <w:t>.3</w:t>
      </w:r>
      <w:r>
        <w:rPr>
          <w:b/>
        </w:rPr>
        <w:t>0</w:t>
      </w:r>
      <w:r w:rsidRPr="00181094">
        <w:rPr>
          <w:b/>
        </w:rPr>
        <w:t>. között valósul</w:t>
      </w:r>
      <w:r w:rsidR="00B83910">
        <w:rPr>
          <w:b/>
        </w:rPr>
        <w:t>t</w:t>
      </w:r>
      <w:r w:rsidRPr="00181094">
        <w:rPr>
          <w:b/>
        </w:rPr>
        <w:t xml:space="preserve"> meg.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 xml:space="preserve">A projekt befejezési dátuma: </w:t>
      </w:r>
      <w:r>
        <w:rPr>
          <w:b/>
        </w:rPr>
        <w:t>2018.11.30</w:t>
      </w:r>
      <w:r w:rsidRPr="00181094">
        <w:rPr>
          <w:b/>
        </w:rPr>
        <w:t xml:space="preserve">. 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>A pro</w:t>
      </w:r>
      <w:r>
        <w:rPr>
          <w:b/>
        </w:rPr>
        <w:t>jekt azonosító száma: EFOP-4.1.3</w:t>
      </w:r>
      <w:r w:rsidRPr="00181094">
        <w:rPr>
          <w:b/>
        </w:rPr>
        <w:t>-17-2017-00</w:t>
      </w:r>
      <w:bookmarkStart w:id="0" w:name="_GoBack"/>
      <w:bookmarkEnd w:id="0"/>
      <w:r>
        <w:rPr>
          <w:b/>
        </w:rPr>
        <w:t>1</w:t>
      </w:r>
      <w:r w:rsidR="00A62658">
        <w:rPr>
          <w:b/>
        </w:rPr>
        <w:t>9</w:t>
      </w:r>
      <w:r w:rsidR="00B83910">
        <w:rPr>
          <w:b/>
        </w:rPr>
        <w:t>7</w:t>
      </w:r>
    </w:p>
    <w:p w:rsidR="003F7040" w:rsidRDefault="003F7040" w:rsidP="003F7040">
      <w:pPr>
        <w:pStyle w:val="normal-header"/>
        <w:ind w:firstLine="0"/>
        <w:rPr>
          <w:b/>
        </w:rPr>
      </w:pPr>
      <w:r w:rsidRPr="00181094">
        <w:rPr>
          <w:b/>
        </w:rPr>
        <w:t>A kedvezményezett neve, címe:</w:t>
      </w:r>
      <w:r>
        <w:rPr>
          <w:b/>
        </w:rPr>
        <w:t xml:space="preserve"> Kaposvári</w:t>
      </w:r>
      <w:r w:rsidRPr="00181094">
        <w:rPr>
          <w:b/>
        </w:rPr>
        <w:t xml:space="preserve"> Tankerületi Központ, </w:t>
      </w:r>
      <w:r>
        <w:rPr>
          <w:b/>
        </w:rPr>
        <w:t>7400 Kaposvár, Szántó</w:t>
      </w:r>
      <w:r w:rsidRPr="00181094">
        <w:rPr>
          <w:b/>
        </w:rPr>
        <w:t xml:space="preserve"> utca </w:t>
      </w:r>
      <w:r>
        <w:rPr>
          <w:b/>
        </w:rPr>
        <w:t>5</w:t>
      </w:r>
      <w:r w:rsidRPr="00181094">
        <w:rPr>
          <w:b/>
        </w:rPr>
        <w:t>.</w:t>
      </w:r>
    </w:p>
    <w:p w:rsidR="003F7040" w:rsidRDefault="003F7040" w:rsidP="003F7040">
      <w:pPr>
        <w:pStyle w:val="normal-header"/>
        <w:ind w:firstLine="0"/>
        <w:rPr>
          <w:b/>
          <w:bCs/>
          <w:u w:val="single"/>
        </w:rPr>
      </w:pPr>
    </w:p>
    <w:p w:rsidR="003F7040" w:rsidRDefault="003F7040" w:rsidP="003F7040">
      <w:pPr>
        <w:pStyle w:val="normal-header"/>
        <w:ind w:firstLine="0"/>
        <w:rPr>
          <w:b/>
          <w:bCs/>
          <w:u w:val="single"/>
        </w:rPr>
      </w:pPr>
      <w:r w:rsidRPr="00181094">
        <w:rPr>
          <w:b/>
          <w:bCs/>
          <w:u w:val="single"/>
        </w:rPr>
        <w:t>A projekt tartalma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 xml:space="preserve">1.       Projekt összköltsége: </w:t>
      </w:r>
      <w:r w:rsidR="00B83910" w:rsidRPr="00B83910">
        <w:rPr>
          <w:b/>
          <w:color w:val="404040" w:themeColor="text1" w:themeTint="BF"/>
        </w:rPr>
        <w:t>35 777</w:t>
      </w:r>
      <w:r w:rsidR="00B83910">
        <w:rPr>
          <w:b/>
          <w:color w:val="404040" w:themeColor="text1" w:themeTint="BF"/>
        </w:rPr>
        <w:t> </w:t>
      </w:r>
      <w:r w:rsidR="00B83910" w:rsidRPr="00B83910">
        <w:rPr>
          <w:b/>
          <w:color w:val="404040" w:themeColor="text1" w:themeTint="BF"/>
        </w:rPr>
        <w:t>664</w:t>
      </w:r>
      <w:r w:rsidR="00B83910">
        <w:rPr>
          <w:b/>
          <w:color w:val="404040" w:themeColor="text1" w:themeTint="BF"/>
        </w:rPr>
        <w:t xml:space="preserve"> </w:t>
      </w:r>
      <w:r w:rsidRPr="000F68B0">
        <w:rPr>
          <w:b/>
          <w:color w:val="404040" w:themeColor="text1" w:themeTint="BF"/>
        </w:rPr>
        <w:t>Ft</w:t>
      </w:r>
    </w:p>
    <w:p w:rsidR="000F68B0" w:rsidRPr="000F68B0" w:rsidRDefault="000F68B0" w:rsidP="000F68B0">
      <w:pPr>
        <w:pStyle w:val="Listaszerbekezds"/>
        <w:ind w:left="1416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 xml:space="preserve">a.       ebből infrastrukturális fejlesztés, felújítás költségei: </w:t>
      </w:r>
      <w:r w:rsidR="00B83910" w:rsidRPr="00B83910">
        <w:rPr>
          <w:b/>
          <w:color w:val="404040" w:themeColor="text1" w:themeTint="BF"/>
        </w:rPr>
        <w:t>32 229</w:t>
      </w:r>
      <w:r w:rsidR="00B83910">
        <w:rPr>
          <w:b/>
          <w:color w:val="404040" w:themeColor="text1" w:themeTint="BF"/>
        </w:rPr>
        <w:t> </w:t>
      </w:r>
      <w:r w:rsidR="00B83910" w:rsidRPr="00B83910">
        <w:rPr>
          <w:b/>
          <w:color w:val="404040" w:themeColor="text1" w:themeTint="BF"/>
        </w:rPr>
        <w:t>091</w:t>
      </w:r>
      <w:r w:rsidR="00B83910">
        <w:rPr>
          <w:b/>
          <w:color w:val="404040" w:themeColor="text1" w:themeTint="BF"/>
        </w:rPr>
        <w:t xml:space="preserve"> </w:t>
      </w:r>
      <w:r w:rsidR="004B2626" w:rsidRPr="004B2626">
        <w:rPr>
          <w:b/>
          <w:color w:val="404040" w:themeColor="text1" w:themeTint="BF"/>
        </w:rPr>
        <w:t>Ft</w:t>
      </w:r>
    </w:p>
    <w:p w:rsidR="000F68B0" w:rsidRPr="000F68B0" w:rsidRDefault="000F68B0" w:rsidP="000F68B0">
      <w:pPr>
        <w:pStyle w:val="Listaszerbekezds"/>
        <w:ind w:left="1416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 xml:space="preserve">b.      ebből eszköz- és szoftverbeszerzés költségei: </w:t>
      </w:r>
      <w:r w:rsidR="00B83910" w:rsidRPr="00B83910">
        <w:rPr>
          <w:b/>
          <w:color w:val="404040" w:themeColor="text1" w:themeTint="BF"/>
        </w:rPr>
        <w:t>625 806</w:t>
      </w:r>
      <w:r w:rsidR="004B2626" w:rsidRPr="004B2626">
        <w:rPr>
          <w:b/>
          <w:color w:val="404040" w:themeColor="text1" w:themeTint="BF"/>
        </w:rPr>
        <w:t>Ft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>2.       Projekt időtartama:</w:t>
      </w:r>
    </w:p>
    <w:p w:rsidR="000F68B0" w:rsidRPr="000F68B0" w:rsidRDefault="000F68B0" w:rsidP="000F68B0">
      <w:pPr>
        <w:pStyle w:val="Listaszerbekezds"/>
        <w:ind w:firstLine="696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>·         2018.01.01-2018.</w:t>
      </w:r>
      <w:r>
        <w:rPr>
          <w:b/>
          <w:color w:val="404040" w:themeColor="text1" w:themeTint="BF"/>
        </w:rPr>
        <w:t>11.30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 xml:space="preserve"> 3.       Infrastrukturális fejlesztés főbb elemei:</w:t>
      </w:r>
    </w:p>
    <w:p w:rsidR="000F68B0" w:rsidRPr="000F68B0" w:rsidRDefault="000F68B0" w:rsidP="000F68B0">
      <w:pPr>
        <w:pStyle w:val="Listaszerbekezds"/>
        <w:jc w:val="both"/>
        <w:rPr>
          <w:b/>
          <w:color w:val="404040" w:themeColor="text1" w:themeTint="BF"/>
        </w:rPr>
      </w:pPr>
      <w:r w:rsidRPr="000F68B0">
        <w:rPr>
          <w:b/>
          <w:color w:val="404040" w:themeColor="text1" w:themeTint="BF"/>
        </w:rPr>
        <w:t>Az alábbi építési engedélyhez nem kötött, építési-felújítási tevékenységek kerülnek megvalósításra:</w:t>
      </w:r>
    </w:p>
    <w:p w:rsidR="00B83910" w:rsidRPr="00B83910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B83910">
        <w:rPr>
          <w:b/>
          <w:color w:val="404040" w:themeColor="text1" w:themeTint="BF"/>
        </w:rPr>
        <w:t>Sor kerül a tornaterem és az aula felújítására.</w:t>
      </w:r>
    </w:p>
    <w:p w:rsidR="00B83910" w:rsidRPr="00B83910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B83910">
        <w:rPr>
          <w:b/>
          <w:color w:val="404040" w:themeColor="text1" w:themeTint="BF"/>
        </w:rPr>
        <w:t>A 40 éves tornateremben leázásokból eredő faljavítások, vakolatjavítások az oldalfalakon, a védő-burkolatok, egyéb berendezések lebontása, majd festés utáni visszaszerelése; tornaterem falainak és mennyezetének teljes festése; pályák felfestése.</w:t>
      </w:r>
    </w:p>
    <w:p w:rsidR="00B83910" w:rsidRPr="00B83910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B83910">
        <w:rPr>
          <w:b/>
          <w:color w:val="404040" w:themeColor="text1" w:themeTint="BF"/>
        </w:rPr>
        <w:t xml:space="preserve">Villanyszerelési munkák: szerelvények (kapcsolók, </w:t>
      </w:r>
      <w:proofErr w:type="spellStart"/>
      <w:r w:rsidRPr="00B83910">
        <w:rPr>
          <w:b/>
          <w:color w:val="404040" w:themeColor="text1" w:themeTint="BF"/>
        </w:rPr>
        <w:t>dugaljak</w:t>
      </w:r>
      <w:proofErr w:type="spellEnd"/>
      <w:r w:rsidRPr="00B83910">
        <w:rPr>
          <w:b/>
          <w:color w:val="404040" w:themeColor="text1" w:themeTint="BF"/>
        </w:rPr>
        <w:t xml:space="preserve">), lámpatestek leszerelése, vezetékek bontása; alapozási munkák: védőcsövezés, vezetékek elhelyezése, szerelvényezési munkák: kapcsolók, </w:t>
      </w:r>
      <w:proofErr w:type="spellStart"/>
      <w:r w:rsidRPr="00B83910">
        <w:rPr>
          <w:b/>
          <w:color w:val="404040" w:themeColor="text1" w:themeTint="BF"/>
        </w:rPr>
        <w:t>dugaljak</w:t>
      </w:r>
      <w:proofErr w:type="spellEnd"/>
      <w:r w:rsidRPr="00B83910">
        <w:rPr>
          <w:b/>
          <w:color w:val="404040" w:themeColor="text1" w:themeTint="BF"/>
        </w:rPr>
        <w:t>, elhelyezése a tornateremben.</w:t>
      </w:r>
    </w:p>
    <w:p w:rsidR="00B83910" w:rsidRPr="00B83910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B83910">
        <w:rPr>
          <w:b/>
          <w:color w:val="404040" w:themeColor="text1" w:themeTint="BF"/>
        </w:rPr>
        <w:t>Belső faajtók cseréje, a kapcsolódó kőműves munkákkal, a vizesblokkokban a csempeburkolatok javításával együtt. Meglévő, megmaradó jó állapotú tantermi belső ajtók mázolása az összes művelettel.</w:t>
      </w:r>
    </w:p>
    <w:p w:rsidR="00B83910" w:rsidRPr="00B83910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B83910">
        <w:rPr>
          <w:b/>
          <w:color w:val="404040" w:themeColor="text1" w:themeTint="BF"/>
        </w:rPr>
        <w:t>Helyiségek festése, mázolása.</w:t>
      </w:r>
    </w:p>
    <w:p w:rsidR="00B83910" w:rsidRPr="00B83910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B83910">
        <w:rPr>
          <w:b/>
          <w:color w:val="404040" w:themeColor="text1" w:themeTint="BF"/>
        </w:rPr>
        <w:t>Beázások megszüntetése</w:t>
      </w:r>
    </w:p>
    <w:p w:rsidR="00B83910" w:rsidRPr="00B83910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proofErr w:type="spellStart"/>
      <w:r w:rsidRPr="00B83910">
        <w:rPr>
          <w:b/>
          <w:color w:val="404040" w:themeColor="text1" w:themeTint="BF"/>
        </w:rPr>
        <w:t>Lapostető</w:t>
      </w:r>
      <w:proofErr w:type="spellEnd"/>
      <w:r w:rsidRPr="00B83910">
        <w:rPr>
          <w:b/>
          <w:color w:val="404040" w:themeColor="text1" w:themeTint="BF"/>
        </w:rPr>
        <w:t xml:space="preserve"> felújítása: Zsibongó, igazgatói és tanári szobák fölött. A </w:t>
      </w:r>
      <w:proofErr w:type="spellStart"/>
      <w:r w:rsidRPr="00B83910">
        <w:rPr>
          <w:b/>
          <w:color w:val="404040" w:themeColor="text1" w:themeTint="BF"/>
        </w:rPr>
        <w:t>lapostetős</w:t>
      </w:r>
      <w:proofErr w:type="spellEnd"/>
      <w:r w:rsidRPr="00B83910">
        <w:rPr>
          <w:b/>
          <w:color w:val="404040" w:themeColor="text1" w:themeTint="BF"/>
        </w:rPr>
        <w:t xml:space="preserve"> szigetelés teljes felújítása, cseréje: meglévő rétegrend elbontása, új rétegrend készítése, 2 réteg szigeteléssel, a bádogos-szerkezetek cseréjével.</w:t>
      </w:r>
    </w:p>
    <w:p w:rsidR="004B2626" w:rsidRPr="00A62658" w:rsidRDefault="00B83910" w:rsidP="00B83910">
      <w:pPr>
        <w:pStyle w:val="Listaszerbekezds"/>
        <w:numPr>
          <w:ilvl w:val="0"/>
          <w:numId w:val="6"/>
        </w:numPr>
        <w:jc w:val="both"/>
        <w:rPr>
          <w:b/>
          <w:color w:val="404040" w:themeColor="text1" w:themeTint="BF"/>
        </w:rPr>
      </w:pPr>
      <w:r w:rsidRPr="00B83910">
        <w:rPr>
          <w:b/>
          <w:color w:val="404040" w:themeColor="text1" w:themeTint="BF"/>
        </w:rPr>
        <w:t>Vakolatjavítás mennyezeteken, a zsibongó mennyezetén több helyen a leázás miatt lehullott vakolat javítása, a mennyezet festése.</w:t>
      </w:r>
    </w:p>
    <w:sectPr w:rsidR="004B2626" w:rsidRPr="00A62658" w:rsidSect="003F7040">
      <w:headerReference w:type="default" r:id="rId8"/>
      <w:pgSz w:w="11906" w:h="16838"/>
      <w:pgMar w:top="35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26" w:rsidRDefault="004B2626" w:rsidP="00F304FE">
      <w:pPr>
        <w:spacing w:after="0" w:line="240" w:lineRule="auto"/>
      </w:pPr>
      <w:r>
        <w:separator/>
      </w:r>
    </w:p>
  </w:endnote>
  <w:endnote w:type="continuationSeparator" w:id="0">
    <w:p w:rsidR="004B2626" w:rsidRDefault="004B2626" w:rsidP="00F3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26" w:rsidRDefault="004B2626" w:rsidP="00F304FE">
      <w:pPr>
        <w:spacing w:after="0" w:line="240" w:lineRule="auto"/>
      </w:pPr>
      <w:r>
        <w:separator/>
      </w:r>
    </w:p>
  </w:footnote>
  <w:footnote w:type="continuationSeparator" w:id="0">
    <w:p w:rsidR="004B2626" w:rsidRDefault="004B2626" w:rsidP="00F3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26" w:rsidRDefault="004B262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30BC963" wp14:editId="3639C045">
          <wp:simplePos x="0" y="0"/>
          <wp:positionH relativeFrom="column">
            <wp:posOffset>2332355</wp:posOffset>
          </wp:positionH>
          <wp:positionV relativeFrom="paragraph">
            <wp:posOffset>-469265</wp:posOffset>
          </wp:positionV>
          <wp:extent cx="3407410" cy="2357755"/>
          <wp:effectExtent l="0" t="0" r="2540" b="4445"/>
          <wp:wrapNone/>
          <wp:docPr id="3" name="Kép 3" descr="infoblokk_kedv_final_felso_cmyk_ER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foblokk_kedv_final_felso_cmyk_ERF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7410" cy="235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2B8"/>
    <w:multiLevelType w:val="hybridMultilevel"/>
    <w:tmpl w:val="A5FADA0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6326F"/>
    <w:multiLevelType w:val="hybridMultilevel"/>
    <w:tmpl w:val="2FC6321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1A4E29"/>
    <w:multiLevelType w:val="hybridMultilevel"/>
    <w:tmpl w:val="75FE2E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415B8"/>
    <w:multiLevelType w:val="hybridMultilevel"/>
    <w:tmpl w:val="AFB4076E"/>
    <w:lvl w:ilvl="0" w:tplc="37645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1F34"/>
    <w:multiLevelType w:val="hybridMultilevel"/>
    <w:tmpl w:val="95CE7B8E"/>
    <w:lvl w:ilvl="0" w:tplc="01044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429FF"/>
    <w:multiLevelType w:val="hybridMultilevel"/>
    <w:tmpl w:val="C9BCAA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CA"/>
    <w:rsid w:val="000F68B0"/>
    <w:rsid w:val="001D00CA"/>
    <w:rsid w:val="003D7951"/>
    <w:rsid w:val="003F7040"/>
    <w:rsid w:val="004B2626"/>
    <w:rsid w:val="00660F9B"/>
    <w:rsid w:val="007601F3"/>
    <w:rsid w:val="008B62A2"/>
    <w:rsid w:val="00A2362A"/>
    <w:rsid w:val="00A62658"/>
    <w:rsid w:val="00B4424D"/>
    <w:rsid w:val="00B83910"/>
    <w:rsid w:val="00C360FB"/>
    <w:rsid w:val="00D21CD3"/>
    <w:rsid w:val="00EA5F0B"/>
    <w:rsid w:val="00F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0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1D00C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1D00CA"/>
  </w:style>
  <w:style w:type="paragraph" w:styleId="lfej">
    <w:name w:val="header"/>
    <w:basedOn w:val="Norml"/>
    <w:link w:val="lfej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4FE"/>
  </w:style>
  <w:style w:type="paragraph" w:styleId="llb">
    <w:name w:val="footer"/>
    <w:basedOn w:val="Norml"/>
    <w:link w:val="llb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4FE"/>
  </w:style>
  <w:style w:type="paragraph" w:styleId="Buborkszveg">
    <w:name w:val="Balloon Text"/>
    <w:basedOn w:val="Norml"/>
    <w:link w:val="BuborkszvegChar"/>
    <w:uiPriority w:val="99"/>
    <w:semiHidden/>
    <w:unhideWhenUsed/>
    <w:rsid w:val="00F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4FE"/>
    <w:rPr>
      <w:rFonts w:ascii="Tahoma" w:hAnsi="Tahoma" w:cs="Tahoma"/>
      <w:sz w:val="16"/>
      <w:szCs w:val="16"/>
    </w:rPr>
  </w:style>
  <w:style w:type="paragraph" w:customStyle="1" w:styleId="normal-header">
    <w:name w:val="normal - header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color w:val="404040"/>
      <w:sz w:val="20"/>
      <w:szCs w:val="24"/>
    </w:rPr>
  </w:style>
  <w:style w:type="paragraph" w:customStyle="1" w:styleId="Sajtkzlemny">
    <w:name w:val="Sajtóközlemény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b/>
      <w:caps/>
      <w:noProof/>
      <w:color w:val="244BAE"/>
      <w:sz w:val="28"/>
      <w:szCs w:val="24"/>
      <w:lang w:val="en-US"/>
    </w:rPr>
  </w:style>
  <w:style w:type="paragraph" w:customStyle="1" w:styleId="header-lead">
    <w:name w:val="header - lead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left="1134"/>
      <w:jc w:val="both"/>
    </w:pPr>
    <w:rPr>
      <w:rFonts w:ascii="Arial" w:eastAsia="Calibri" w:hAnsi="Arial" w:cs="Calibri"/>
      <w:b/>
      <w:color w:val="40404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00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"/>
    <w:basedOn w:val="Norml"/>
    <w:link w:val="ListaszerbekezdsChar"/>
    <w:uiPriority w:val="34"/>
    <w:qFormat/>
    <w:rsid w:val="001D00C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1D00CA"/>
  </w:style>
  <w:style w:type="paragraph" w:styleId="lfej">
    <w:name w:val="header"/>
    <w:basedOn w:val="Norml"/>
    <w:link w:val="lfej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304FE"/>
  </w:style>
  <w:style w:type="paragraph" w:styleId="llb">
    <w:name w:val="footer"/>
    <w:basedOn w:val="Norml"/>
    <w:link w:val="llbChar"/>
    <w:uiPriority w:val="99"/>
    <w:unhideWhenUsed/>
    <w:rsid w:val="00F30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04FE"/>
  </w:style>
  <w:style w:type="paragraph" w:styleId="Buborkszveg">
    <w:name w:val="Balloon Text"/>
    <w:basedOn w:val="Norml"/>
    <w:link w:val="BuborkszvegChar"/>
    <w:uiPriority w:val="99"/>
    <w:semiHidden/>
    <w:unhideWhenUsed/>
    <w:rsid w:val="00F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04FE"/>
    <w:rPr>
      <w:rFonts w:ascii="Tahoma" w:hAnsi="Tahoma" w:cs="Tahoma"/>
      <w:sz w:val="16"/>
      <w:szCs w:val="16"/>
    </w:rPr>
  </w:style>
  <w:style w:type="paragraph" w:customStyle="1" w:styleId="normal-header">
    <w:name w:val="normal - header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color w:val="404040"/>
      <w:sz w:val="20"/>
      <w:szCs w:val="24"/>
    </w:rPr>
  </w:style>
  <w:style w:type="paragraph" w:customStyle="1" w:styleId="Sajtkzlemny">
    <w:name w:val="Sajtóközlemény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eastAsia="Calibri" w:hAnsi="Arial" w:cs="Calibri"/>
      <w:b/>
      <w:caps/>
      <w:noProof/>
      <w:color w:val="244BAE"/>
      <w:sz w:val="28"/>
      <w:szCs w:val="24"/>
      <w:lang w:val="en-US"/>
    </w:rPr>
  </w:style>
  <w:style w:type="paragraph" w:customStyle="1" w:styleId="header-lead">
    <w:name w:val="header - lead"/>
    <w:basedOn w:val="Norml"/>
    <w:qFormat/>
    <w:rsid w:val="003F7040"/>
    <w:pPr>
      <w:tabs>
        <w:tab w:val="left" w:pos="5670"/>
        <w:tab w:val="center" w:pos="6804"/>
      </w:tabs>
      <w:spacing w:after="0" w:line="300" w:lineRule="auto"/>
      <w:ind w:left="1134"/>
      <w:jc w:val="both"/>
    </w:pPr>
    <w:rPr>
      <w:rFonts w:ascii="Arial" w:eastAsia="Calibri" w:hAnsi="Arial" w:cs="Calibri"/>
      <w:b/>
      <w:color w:val="40404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Kaposvár2</dc:creator>
  <cp:lastModifiedBy>Frányó Tamás</cp:lastModifiedBy>
  <cp:revision>2</cp:revision>
  <cp:lastPrinted>2018-09-21T08:22:00Z</cp:lastPrinted>
  <dcterms:created xsi:type="dcterms:W3CDTF">2020-05-28T10:35:00Z</dcterms:created>
  <dcterms:modified xsi:type="dcterms:W3CDTF">2020-05-28T10:35:00Z</dcterms:modified>
</cp:coreProperties>
</file>