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40" w:rsidRPr="00181094" w:rsidRDefault="003F7040" w:rsidP="003F7040">
      <w:pPr>
        <w:pStyle w:val="header-lead"/>
        <w:spacing w:before="40"/>
        <w:ind w:left="0"/>
        <w:jc w:val="left"/>
        <w:rPr>
          <w:caps/>
        </w:rPr>
      </w:pPr>
      <w:r w:rsidRPr="00181094">
        <w:rPr>
          <w:caps/>
        </w:rPr>
        <w:t>Kaposvári Tankerületi Központ</w:t>
      </w:r>
    </w:p>
    <w:p w:rsidR="003F7040" w:rsidRPr="00D42BAB" w:rsidRDefault="003F7040" w:rsidP="003F7040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3F7040" w:rsidRDefault="003F7040" w:rsidP="003F7040">
      <w:pPr>
        <w:pStyle w:val="Sajtkzlemny"/>
        <w:tabs>
          <w:tab w:val="clear" w:pos="5670"/>
          <w:tab w:val="clear" w:pos="6804"/>
        </w:tabs>
        <w:ind w:firstLine="0"/>
        <w:jc w:val="center"/>
        <w:rPr>
          <w:sz w:val="32"/>
          <w:szCs w:val="32"/>
          <w:lang w:val="hu-HU" w:eastAsia="hu-HU"/>
        </w:rPr>
      </w:pPr>
    </w:p>
    <w:p w:rsidR="003F7040" w:rsidRPr="00146ACE" w:rsidRDefault="003F7040" w:rsidP="003F7040">
      <w:pPr>
        <w:pStyle w:val="Sajtkzlemny"/>
        <w:tabs>
          <w:tab w:val="clear" w:pos="5670"/>
          <w:tab w:val="clear" w:pos="6804"/>
        </w:tabs>
        <w:ind w:firstLine="0"/>
        <w:jc w:val="center"/>
        <w:rPr>
          <w:noProof w:val="0"/>
          <w:color w:val="404040"/>
          <w:sz w:val="32"/>
          <w:szCs w:val="32"/>
          <w:lang w:val="hu-HU"/>
        </w:rPr>
      </w:pPr>
      <w:r>
        <w:rPr>
          <w:sz w:val="32"/>
          <w:szCs w:val="32"/>
          <w:lang w:val="hu-HU" w:eastAsia="hu-HU"/>
        </w:rPr>
        <w:t xml:space="preserve">TÁJÉKOZTATÓ </w:t>
      </w:r>
      <w:r w:rsidRPr="00146ACE">
        <w:rPr>
          <w:sz w:val="32"/>
          <w:szCs w:val="32"/>
          <w:lang w:val="hu-HU" w:eastAsia="hu-HU"/>
        </w:rPr>
        <w:t>közlemény</w:t>
      </w:r>
    </w:p>
    <w:p w:rsidR="003F7040" w:rsidRDefault="003F7040" w:rsidP="003F7040">
      <w:pPr>
        <w:pStyle w:val="header-lead"/>
        <w:spacing w:before="40"/>
        <w:ind w:left="0"/>
        <w:jc w:val="left"/>
        <w:rPr>
          <w:caps/>
        </w:rPr>
      </w:pPr>
    </w:p>
    <w:p w:rsidR="000F68B0" w:rsidRDefault="004B2626" w:rsidP="003F7040">
      <w:pPr>
        <w:pStyle w:val="normal-header"/>
        <w:ind w:firstLine="0"/>
        <w:rPr>
          <w:b/>
          <w:caps/>
        </w:rPr>
      </w:pPr>
      <w:r w:rsidRPr="004B2626">
        <w:rPr>
          <w:b/>
          <w:caps/>
        </w:rPr>
        <w:t>Infrastrukturális fejlesztés a</w:t>
      </w:r>
      <w:r w:rsidR="007B0481">
        <w:rPr>
          <w:b/>
          <w:caps/>
        </w:rPr>
        <w:t>z</w:t>
      </w:r>
      <w:r w:rsidRPr="004B2626">
        <w:rPr>
          <w:b/>
          <w:caps/>
        </w:rPr>
        <w:t xml:space="preserve"> </w:t>
      </w:r>
      <w:r w:rsidR="007B0481" w:rsidRPr="007B0481">
        <w:rPr>
          <w:b/>
          <w:caps/>
        </w:rPr>
        <w:t>Inkei Bethlen István Általános Iskolá</w:t>
      </w:r>
      <w:r w:rsidR="00A62658" w:rsidRPr="00A62658">
        <w:rPr>
          <w:b/>
          <w:caps/>
        </w:rPr>
        <w:t>ban</w:t>
      </w:r>
    </w:p>
    <w:p w:rsidR="004B2626" w:rsidRDefault="004B2626" w:rsidP="003F7040">
      <w:pPr>
        <w:pStyle w:val="normal-header"/>
        <w:ind w:firstLine="0"/>
      </w:pP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 </w:t>
      </w:r>
      <w:r>
        <w:rPr>
          <w:b/>
        </w:rPr>
        <w:t xml:space="preserve">Kaposvári </w:t>
      </w:r>
      <w:r w:rsidRPr="00181094">
        <w:rPr>
          <w:b/>
        </w:rPr>
        <w:t>Tankerületi Központ támogatást nyert a</w:t>
      </w:r>
      <w:r w:rsidR="007B0481">
        <w:rPr>
          <w:b/>
        </w:rPr>
        <w:t>z</w:t>
      </w:r>
      <w:r w:rsidRPr="00181094">
        <w:rPr>
          <w:b/>
        </w:rPr>
        <w:t xml:space="preserve"> </w:t>
      </w:r>
      <w:r w:rsidR="007B0481" w:rsidRPr="007B0481">
        <w:rPr>
          <w:b/>
        </w:rPr>
        <w:t>Inkei</w:t>
      </w:r>
      <w:r w:rsidR="007B0481">
        <w:rPr>
          <w:b/>
        </w:rPr>
        <w:t xml:space="preserve"> Bethlen István Általános Iskola </w:t>
      </w:r>
      <w:r w:rsidRPr="00181094">
        <w:rPr>
          <w:b/>
        </w:rPr>
        <w:t xml:space="preserve">infrastrukturális fejlesztésére.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Az elnyert támogatás összege </w:t>
      </w:r>
      <w:r w:rsidR="00EF7997" w:rsidRPr="00EF7997">
        <w:rPr>
          <w:b/>
        </w:rPr>
        <w:t xml:space="preserve"> </w:t>
      </w:r>
      <w:r w:rsidR="007B0481" w:rsidRPr="007B0481">
        <w:rPr>
          <w:b/>
        </w:rPr>
        <w:t>22 471</w:t>
      </w:r>
      <w:r w:rsidR="007B0481">
        <w:rPr>
          <w:b/>
        </w:rPr>
        <w:t> </w:t>
      </w:r>
      <w:r w:rsidR="007B0481" w:rsidRPr="007B0481">
        <w:rPr>
          <w:b/>
        </w:rPr>
        <w:t>891</w:t>
      </w:r>
      <w:r w:rsidR="007B0481">
        <w:rPr>
          <w:b/>
        </w:rPr>
        <w:t xml:space="preserve"> </w:t>
      </w:r>
      <w:r w:rsidRPr="00181094">
        <w:rPr>
          <w:b/>
        </w:rPr>
        <w:t xml:space="preserve">Forint, a támogatás mértéke 100,00 %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 projekt </w:t>
      </w:r>
      <w:r w:rsidR="00660F9B">
        <w:rPr>
          <w:b/>
        </w:rPr>
        <w:t>2018.01.01</w:t>
      </w:r>
      <w:r w:rsidRPr="00181094">
        <w:rPr>
          <w:b/>
        </w:rPr>
        <w:t>. – 20</w:t>
      </w:r>
      <w:r>
        <w:rPr>
          <w:b/>
        </w:rPr>
        <w:t>18</w:t>
      </w:r>
      <w:r w:rsidRPr="00181094">
        <w:rPr>
          <w:b/>
        </w:rPr>
        <w:t>.</w:t>
      </w:r>
      <w:r w:rsidR="00663392">
        <w:rPr>
          <w:b/>
        </w:rPr>
        <w:t>10.31</w:t>
      </w:r>
      <w:r w:rsidRPr="00181094">
        <w:rPr>
          <w:b/>
        </w:rPr>
        <w:t>. között valósul</w:t>
      </w:r>
      <w:r w:rsidR="00B83910">
        <w:rPr>
          <w:b/>
        </w:rPr>
        <w:t>t</w:t>
      </w:r>
      <w:r w:rsidRPr="00181094">
        <w:rPr>
          <w:b/>
        </w:rPr>
        <w:t xml:space="preserve"> meg.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 projekt befejezési dátuma: </w:t>
      </w:r>
      <w:r>
        <w:rPr>
          <w:b/>
        </w:rPr>
        <w:t>2018.</w:t>
      </w:r>
      <w:r w:rsidR="00663392">
        <w:rPr>
          <w:b/>
        </w:rPr>
        <w:t>10.31</w:t>
      </w:r>
      <w:r w:rsidRPr="00181094">
        <w:rPr>
          <w:b/>
        </w:rPr>
        <w:t xml:space="preserve">.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>A pro</w:t>
      </w:r>
      <w:r>
        <w:rPr>
          <w:b/>
        </w:rPr>
        <w:t>jekt azonosító száma: EFOP-4.1.3</w:t>
      </w:r>
      <w:r w:rsidRPr="00181094">
        <w:rPr>
          <w:b/>
        </w:rPr>
        <w:t>-17-2017-00</w:t>
      </w:r>
      <w:r w:rsidR="00972115">
        <w:rPr>
          <w:b/>
        </w:rPr>
        <w:t>2</w:t>
      </w:r>
      <w:r w:rsidR="007B0481">
        <w:rPr>
          <w:b/>
        </w:rPr>
        <w:t>70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>A kedvezményezett neve, címe:</w:t>
      </w:r>
      <w:r>
        <w:rPr>
          <w:b/>
        </w:rPr>
        <w:t xml:space="preserve"> Kaposvári</w:t>
      </w:r>
      <w:r w:rsidRPr="00181094">
        <w:rPr>
          <w:b/>
        </w:rPr>
        <w:t xml:space="preserve"> Tankerületi Központ, </w:t>
      </w:r>
      <w:r>
        <w:rPr>
          <w:b/>
        </w:rPr>
        <w:t>7400 Kaposvár, Szántó</w:t>
      </w:r>
      <w:r w:rsidRPr="00181094">
        <w:rPr>
          <w:b/>
        </w:rPr>
        <w:t xml:space="preserve"> utca </w:t>
      </w:r>
      <w:r>
        <w:rPr>
          <w:b/>
        </w:rPr>
        <w:t>5</w:t>
      </w:r>
      <w:r w:rsidRPr="00181094">
        <w:rPr>
          <w:b/>
        </w:rPr>
        <w:t>.</w:t>
      </w:r>
    </w:p>
    <w:p w:rsidR="003F7040" w:rsidRDefault="003F7040" w:rsidP="003F7040">
      <w:pPr>
        <w:pStyle w:val="normal-header"/>
        <w:ind w:firstLine="0"/>
        <w:rPr>
          <w:b/>
          <w:bCs/>
          <w:u w:val="single"/>
        </w:rPr>
      </w:pPr>
    </w:p>
    <w:p w:rsidR="003F7040" w:rsidRDefault="003F7040" w:rsidP="003F7040">
      <w:pPr>
        <w:pStyle w:val="normal-header"/>
        <w:ind w:firstLine="0"/>
        <w:rPr>
          <w:b/>
          <w:bCs/>
          <w:u w:val="single"/>
        </w:rPr>
      </w:pPr>
      <w:r w:rsidRPr="00181094">
        <w:rPr>
          <w:b/>
          <w:bCs/>
          <w:u w:val="single"/>
        </w:rPr>
        <w:t>A projekt tartalma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>1.       Projekt összköltsége</w:t>
      </w:r>
      <w:r w:rsidR="00972115">
        <w:rPr>
          <w:b/>
          <w:color w:val="404040" w:themeColor="text1" w:themeTint="BF"/>
        </w:rPr>
        <w:t xml:space="preserve">: </w:t>
      </w:r>
      <w:r w:rsidR="007B0481" w:rsidRPr="007B0481">
        <w:rPr>
          <w:b/>
          <w:color w:val="404040" w:themeColor="text1" w:themeTint="BF"/>
        </w:rPr>
        <w:t>22 471</w:t>
      </w:r>
      <w:r w:rsidR="007B0481">
        <w:rPr>
          <w:b/>
          <w:color w:val="404040" w:themeColor="text1" w:themeTint="BF"/>
        </w:rPr>
        <w:t> </w:t>
      </w:r>
      <w:r w:rsidR="007B0481" w:rsidRPr="007B0481">
        <w:rPr>
          <w:b/>
          <w:color w:val="404040" w:themeColor="text1" w:themeTint="BF"/>
        </w:rPr>
        <w:t>891</w:t>
      </w:r>
      <w:r w:rsidR="007B0481">
        <w:rPr>
          <w:b/>
          <w:color w:val="404040" w:themeColor="text1" w:themeTint="BF"/>
        </w:rPr>
        <w:t xml:space="preserve"> </w:t>
      </w:r>
      <w:r w:rsidRPr="000F68B0">
        <w:rPr>
          <w:b/>
          <w:color w:val="404040" w:themeColor="text1" w:themeTint="BF"/>
        </w:rPr>
        <w:t>Ft</w:t>
      </w:r>
    </w:p>
    <w:p w:rsidR="000F68B0" w:rsidRPr="000F68B0" w:rsidRDefault="000F68B0" w:rsidP="000F68B0">
      <w:pPr>
        <w:pStyle w:val="Listaszerbekezds"/>
        <w:ind w:left="1416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 xml:space="preserve">a.       ebből infrastrukturális fejlesztés, felújítás költségei: </w:t>
      </w:r>
      <w:r w:rsidR="007B0481" w:rsidRPr="007B0481">
        <w:rPr>
          <w:b/>
          <w:color w:val="404040" w:themeColor="text1" w:themeTint="BF"/>
        </w:rPr>
        <w:t>19 989</w:t>
      </w:r>
      <w:r w:rsidR="007B0481">
        <w:rPr>
          <w:b/>
          <w:color w:val="404040" w:themeColor="text1" w:themeTint="BF"/>
        </w:rPr>
        <w:t> </w:t>
      </w:r>
      <w:r w:rsidR="007B0481" w:rsidRPr="007B0481">
        <w:rPr>
          <w:b/>
          <w:color w:val="404040" w:themeColor="text1" w:themeTint="BF"/>
        </w:rPr>
        <w:t>03</w:t>
      </w:r>
      <w:r w:rsidR="007B0481">
        <w:rPr>
          <w:b/>
          <w:color w:val="404040" w:themeColor="text1" w:themeTint="BF"/>
        </w:rPr>
        <w:t xml:space="preserve">8 </w:t>
      </w:r>
      <w:r w:rsidR="004B2626" w:rsidRPr="004B2626">
        <w:rPr>
          <w:b/>
          <w:color w:val="404040" w:themeColor="text1" w:themeTint="BF"/>
        </w:rPr>
        <w:t>Ft</w:t>
      </w:r>
    </w:p>
    <w:p w:rsidR="000F68B0" w:rsidRPr="000F68B0" w:rsidRDefault="000F68B0" w:rsidP="000F68B0">
      <w:pPr>
        <w:pStyle w:val="Listaszerbekezds"/>
        <w:ind w:left="1416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 xml:space="preserve">b.      ebből eszköz- és szoftverbeszerzés költségei: </w:t>
      </w:r>
      <w:r w:rsidR="007B0481" w:rsidRPr="007B0481">
        <w:rPr>
          <w:b/>
          <w:color w:val="404040" w:themeColor="text1" w:themeTint="BF"/>
        </w:rPr>
        <w:t xml:space="preserve">10 962 </w:t>
      </w:r>
      <w:r w:rsidR="003D1087">
        <w:rPr>
          <w:b/>
          <w:color w:val="404040" w:themeColor="text1" w:themeTint="BF"/>
        </w:rPr>
        <w:t>Ft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>2.       Projekt időtartama:</w:t>
      </w:r>
    </w:p>
    <w:p w:rsidR="000F68B0" w:rsidRPr="000F68B0" w:rsidRDefault="000F68B0" w:rsidP="000F68B0">
      <w:pPr>
        <w:pStyle w:val="Listaszerbekezds"/>
        <w:ind w:firstLine="696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>·         2018.01.01-2018.</w:t>
      </w:r>
      <w:r w:rsidR="00663392">
        <w:rPr>
          <w:b/>
          <w:color w:val="404040" w:themeColor="text1" w:themeTint="BF"/>
        </w:rPr>
        <w:t>10.31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 xml:space="preserve"> 3.       Infrastrukturális fejlesztés főbb elemei: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>Az alábbi építési engedélyhez nem kötött, építési-felújítási tevékenységek kerülnek megvalósításra:</w:t>
      </w:r>
    </w:p>
    <w:p w:rsidR="007B0481" w:rsidRPr="007B0481" w:rsidRDefault="007B0481" w:rsidP="007B0481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>Intézményi belső terek felújítása Építészet:</w:t>
      </w:r>
    </w:p>
    <w:p w:rsidR="007B0481" w:rsidRPr="007B0481" w:rsidRDefault="007B0481" w:rsidP="007B0481">
      <w:pPr>
        <w:pStyle w:val="Listaszerbekezds"/>
        <w:numPr>
          <w:ilvl w:val="1"/>
          <w:numId w:val="6"/>
        </w:numPr>
        <w:ind w:left="1843"/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>Földszinti rész padlóburkolat cseréje kb. 97,35 m2 felületen.</w:t>
      </w:r>
    </w:p>
    <w:p w:rsidR="007B0481" w:rsidRPr="007B0481" w:rsidRDefault="007B0481" w:rsidP="007B0481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>Elektromos munkák:</w:t>
      </w:r>
    </w:p>
    <w:p w:rsidR="007B0481" w:rsidRPr="007B0481" w:rsidRDefault="007B0481" w:rsidP="007B0481">
      <w:pPr>
        <w:pStyle w:val="Listaszerbekezds"/>
        <w:numPr>
          <w:ilvl w:val="1"/>
          <w:numId w:val="6"/>
        </w:numPr>
        <w:ind w:left="1843"/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>Az épület elektromos korszerűsítése során a meglévő rendszerek kompletten felújításra kerülnek:</w:t>
      </w:r>
    </w:p>
    <w:p w:rsidR="007B0481" w:rsidRPr="007B0481" w:rsidRDefault="007B0481" w:rsidP="007B0481">
      <w:pPr>
        <w:pStyle w:val="Listaszerbekezds"/>
        <w:numPr>
          <w:ilvl w:val="1"/>
          <w:numId w:val="6"/>
        </w:numPr>
        <w:ind w:left="1843"/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>erősáramú rendszer</w:t>
      </w:r>
      <w:bookmarkStart w:id="0" w:name="_GoBack"/>
      <w:bookmarkEnd w:id="0"/>
      <w:r w:rsidRPr="007B0481">
        <w:rPr>
          <w:b/>
          <w:color w:val="404040" w:themeColor="text1" w:themeTint="BF"/>
        </w:rPr>
        <w:t>,</w:t>
      </w:r>
    </w:p>
    <w:p w:rsidR="007B0481" w:rsidRPr="007B0481" w:rsidRDefault="007B0481" w:rsidP="007B0481">
      <w:pPr>
        <w:pStyle w:val="Listaszerbekezds"/>
        <w:numPr>
          <w:ilvl w:val="1"/>
          <w:numId w:val="6"/>
        </w:numPr>
        <w:ind w:left="1843"/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>EPH hálózat, érintésvédelem,</w:t>
      </w:r>
    </w:p>
    <w:p w:rsidR="007B0481" w:rsidRPr="007B0481" w:rsidRDefault="007B0481" w:rsidP="007B0481">
      <w:pPr>
        <w:pStyle w:val="Listaszerbekezds"/>
        <w:numPr>
          <w:ilvl w:val="1"/>
          <w:numId w:val="6"/>
        </w:numPr>
        <w:ind w:left="1843"/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>lámpatestek, kapcsolók, és elektromos hálózati dugaszoló aljzatok,</w:t>
      </w:r>
    </w:p>
    <w:p w:rsidR="004B2626" w:rsidRPr="00A62658" w:rsidRDefault="007B0481" w:rsidP="007B0481">
      <w:pPr>
        <w:pStyle w:val="Listaszerbekezds"/>
        <w:numPr>
          <w:ilvl w:val="1"/>
          <w:numId w:val="6"/>
        </w:numPr>
        <w:ind w:left="1843"/>
        <w:jc w:val="both"/>
        <w:rPr>
          <w:b/>
          <w:color w:val="404040" w:themeColor="text1" w:themeTint="BF"/>
        </w:rPr>
      </w:pPr>
      <w:r w:rsidRPr="007B0481">
        <w:rPr>
          <w:b/>
          <w:color w:val="404040" w:themeColor="text1" w:themeTint="BF"/>
        </w:rPr>
        <w:t xml:space="preserve">gyengeáramú rendszerek (adatátviteli kábelek, tv, </w:t>
      </w:r>
      <w:proofErr w:type="spellStart"/>
      <w:r w:rsidRPr="007B0481">
        <w:rPr>
          <w:b/>
          <w:color w:val="404040" w:themeColor="text1" w:themeTint="BF"/>
        </w:rPr>
        <w:t>wifi</w:t>
      </w:r>
      <w:proofErr w:type="spellEnd"/>
      <w:r w:rsidRPr="007B0481">
        <w:rPr>
          <w:b/>
          <w:color w:val="404040" w:themeColor="text1" w:themeTint="BF"/>
        </w:rPr>
        <w:t>, riasztó, tűzvédelem...,).</w:t>
      </w:r>
    </w:p>
    <w:sectPr w:rsidR="004B2626" w:rsidRPr="00A62658" w:rsidSect="003F7040">
      <w:headerReference w:type="default" r:id="rId8"/>
      <w:pgSz w:w="11906" w:h="16838"/>
      <w:pgMar w:top="3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26" w:rsidRDefault="004B2626" w:rsidP="00F304FE">
      <w:pPr>
        <w:spacing w:after="0" w:line="240" w:lineRule="auto"/>
      </w:pPr>
      <w:r>
        <w:separator/>
      </w:r>
    </w:p>
  </w:endnote>
  <w:endnote w:type="continuationSeparator" w:id="0">
    <w:p w:rsidR="004B2626" w:rsidRDefault="004B2626" w:rsidP="00F3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26" w:rsidRDefault="004B2626" w:rsidP="00F304FE">
      <w:pPr>
        <w:spacing w:after="0" w:line="240" w:lineRule="auto"/>
      </w:pPr>
      <w:r>
        <w:separator/>
      </w:r>
    </w:p>
  </w:footnote>
  <w:footnote w:type="continuationSeparator" w:id="0">
    <w:p w:rsidR="004B2626" w:rsidRDefault="004B2626" w:rsidP="00F3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26" w:rsidRDefault="004B262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30BC963" wp14:editId="3639C045">
          <wp:simplePos x="0" y="0"/>
          <wp:positionH relativeFrom="column">
            <wp:posOffset>2332355</wp:posOffset>
          </wp:positionH>
          <wp:positionV relativeFrom="paragraph">
            <wp:posOffset>-469265</wp:posOffset>
          </wp:positionV>
          <wp:extent cx="3407410" cy="2357755"/>
          <wp:effectExtent l="0" t="0" r="2540" b="4445"/>
          <wp:wrapNone/>
          <wp:docPr id="3" name="Kép 3" descr="infoblokk_kedv_final_felso_cmyk_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blokk_kedv_final_felso_cmyk_ER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7410" cy="235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2B8"/>
    <w:multiLevelType w:val="hybridMultilevel"/>
    <w:tmpl w:val="A5FADA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6326F"/>
    <w:multiLevelType w:val="hybridMultilevel"/>
    <w:tmpl w:val="2FC632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1A4E29"/>
    <w:multiLevelType w:val="hybridMultilevel"/>
    <w:tmpl w:val="75FE2E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415B8"/>
    <w:multiLevelType w:val="hybridMultilevel"/>
    <w:tmpl w:val="AFB4076E"/>
    <w:lvl w:ilvl="0" w:tplc="37645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1F34"/>
    <w:multiLevelType w:val="hybridMultilevel"/>
    <w:tmpl w:val="95CE7B8E"/>
    <w:lvl w:ilvl="0" w:tplc="01044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429FF"/>
    <w:multiLevelType w:val="hybridMultilevel"/>
    <w:tmpl w:val="C9BCAA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A"/>
    <w:rsid w:val="000F68B0"/>
    <w:rsid w:val="001D00CA"/>
    <w:rsid w:val="003D1087"/>
    <w:rsid w:val="003D7951"/>
    <w:rsid w:val="003F7040"/>
    <w:rsid w:val="004B2626"/>
    <w:rsid w:val="00660F9B"/>
    <w:rsid w:val="00663392"/>
    <w:rsid w:val="007601F3"/>
    <w:rsid w:val="007B0481"/>
    <w:rsid w:val="008B62A2"/>
    <w:rsid w:val="00972115"/>
    <w:rsid w:val="00A2362A"/>
    <w:rsid w:val="00A62658"/>
    <w:rsid w:val="00B4424D"/>
    <w:rsid w:val="00B83910"/>
    <w:rsid w:val="00C360FB"/>
    <w:rsid w:val="00D21CD3"/>
    <w:rsid w:val="00EA5F0B"/>
    <w:rsid w:val="00EF7997"/>
    <w:rsid w:val="00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0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1D00C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1D00CA"/>
  </w:style>
  <w:style w:type="paragraph" w:styleId="lfej">
    <w:name w:val="header"/>
    <w:basedOn w:val="Norml"/>
    <w:link w:val="lfej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4FE"/>
  </w:style>
  <w:style w:type="paragraph" w:styleId="llb">
    <w:name w:val="footer"/>
    <w:basedOn w:val="Norml"/>
    <w:link w:val="llb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4FE"/>
  </w:style>
  <w:style w:type="paragraph" w:styleId="Buborkszveg">
    <w:name w:val="Balloon Text"/>
    <w:basedOn w:val="Norml"/>
    <w:link w:val="BuborkszvegChar"/>
    <w:uiPriority w:val="99"/>
    <w:semiHidden/>
    <w:unhideWhenUsed/>
    <w:rsid w:val="00F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4FE"/>
    <w:rPr>
      <w:rFonts w:ascii="Tahoma" w:hAnsi="Tahoma" w:cs="Tahoma"/>
      <w:sz w:val="16"/>
      <w:szCs w:val="16"/>
    </w:rPr>
  </w:style>
  <w:style w:type="paragraph" w:customStyle="1" w:styleId="normal-header">
    <w:name w:val="normal - header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color w:val="404040"/>
      <w:sz w:val="20"/>
      <w:szCs w:val="24"/>
    </w:rPr>
  </w:style>
  <w:style w:type="paragraph" w:customStyle="1" w:styleId="Sajtkzlemny">
    <w:name w:val="Sajtóközlemény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b/>
      <w:caps/>
      <w:noProof/>
      <w:color w:val="244BAE"/>
      <w:sz w:val="28"/>
      <w:szCs w:val="24"/>
      <w:lang w:val="en-US"/>
    </w:rPr>
  </w:style>
  <w:style w:type="paragraph" w:customStyle="1" w:styleId="header-lead">
    <w:name w:val="header - lead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left="1134"/>
      <w:jc w:val="both"/>
    </w:pPr>
    <w:rPr>
      <w:rFonts w:ascii="Arial" w:eastAsia="Calibri" w:hAnsi="Arial" w:cs="Calibri"/>
      <w:b/>
      <w:color w:val="40404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0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1D00C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1D00CA"/>
  </w:style>
  <w:style w:type="paragraph" w:styleId="lfej">
    <w:name w:val="header"/>
    <w:basedOn w:val="Norml"/>
    <w:link w:val="lfej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4FE"/>
  </w:style>
  <w:style w:type="paragraph" w:styleId="llb">
    <w:name w:val="footer"/>
    <w:basedOn w:val="Norml"/>
    <w:link w:val="llb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4FE"/>
  </w:style>
  <w:style w:type="paragraph" w:styleId="Buborkszveg">
    <w:name w:val="Balloon Text"/>
    <w:basedOn w:val="Norml"/>
    <w:link w:val="BuborkszvegChar"/>
    <w:uiPriority w:val="99"/>
    <w:semiHidden/>
    <w:unhideWhenUsed/>
    <w:rsid w:val="00F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4FE"/>
    <w:rPr>
      <w:rFonts w:ascii="Tahoma" w:hAnsi="Tahoma" w:cs="Tahoma"/>
      <w:sz w:val="16"/>
      <w:szCs w:val="16"/>
    </w:rPr>
  </w:style>
  <w:style w:type="paragraph" w:customStyle="1" w:styleId="normal-header">
    <w:name w:val="normal - header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color w:val="404040"/>
      <w:sz w:val="20"/>
      <w:szCs w:val="24"/>
    </w:rPr>
  </w:style>
  <w:style w:type="paragraph" w:customStyle="1" w:styleId="Sajtkzlemny">
    <w:name w:val="Sajtóközlemény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b/>
      <w:caps/>
      <w:noProof/>
      <w:color w:val="244BAE"/>
      <w:sz w:val="28"/>
      <w:szCs w:val="24"/>
      <w:lang w:val="en-US"/>
    </w:rPr>
  </w:style>
  <w:style w:type="paragraph" w:customStyle="1" w:styleId="header-lead">
    <w:name w:val="header - lead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left="1134"/>
      <w:jc w:val="both"/>
    </w:pPr>
    <w:rPr>
      <w:rFonts w:ascii="Arial" w:eastAsia="Calibri" w:hAnsi="Arial" w:cs="Calibri"/>
      <w:b/>
      <w:color w:val="40404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Kaposvár2</dc:creator>
  <cp:lastModifiedBy>Frányó Tamás</cp:lastModifiedBy>
  <cp:revision>2</cp:revision>
  <cp:lastPrinted>2018-09-21T08:22:00Z</cp:lastPrinted>
  <dcterms:created xsi:type="dcterms:W3CDTF">2020-05-28T10:56:00Z</dcterms:created>
  <dcterms:modified xsi:type="dcterms:W3CDTF">2020-05-28T10:56:00Z</dcterms:modified>
</cp:coreProperties>
</file>