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5F" w:rsidRDefault="009C7C5F" w:rsidP="009C7C5F">
      <w:pPr>
        <w:spacing w:before="3"/>
        <w:rPr>
          <w:rFonts w:ascii="Calibri" w:eastAsia="Calibri" w:hAnsi="Calibri" w:cs="Calibri"/>
          <w:sz w:val="9"/>
          <w:szCs w:val="9"/>
        </w:rPr>
      </w:pPr>
    </w:p>
    <w:p w:rsidR="009C7C5F" w:rsidRDefault="009C7C5F" w:rsidP="009C7C5F">
      <w:pPr>
        <w:rPr>
          <w:rFonts w:ascii="Calibri" w:eastAsia="Calibri" w:hAnsi="Calibri" w:cs="Calibri"/>
          <w:sz w:val="9"/>
          <w:szCs w:val="9"/>
        </w:rPr>
        <w:sectPr w:rsidR="009C7C5F">
          <w:pgSz w:w="11910" w:h="16840"/>
          <w:pgMar w:top="1080" w:right="1060" w:bottom="1200" w:left="1200" w:header="610" w:footer="1013" w:gutter="0"/>
          <w:cols w:space="708"/>
        </w:sectPr>
      </w:pPr>
    </w:p>
    <w:p w:rsidR="009C7C5F" w:rsidRDefault="009C7C5F" w:rsidP="009C7C5F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9C7C5F" w:rsidRDefault="001D4FDC" w:rsidP="009C7C5F">
      <w:pPr>
        <w:pStyle w:val="Cmsor1"/>
        <w:spacing w:before="0"/>
        <w:ind w:left="0"/>
        <w:jc w:val="right"/>
      </w:pPr>
      <w:r>
        <w:rPr>
          <w:spacing w:val="-1"/>
        </w:rPr>
        <w:t>NYILATKOZAT</w:t>
      </w:r>
    </w:p>
    <w:p w:rsidR="009C7C5F" w:rsidRPr="00BC36C6" w:rsidRDefault="00BC36C6" w:rsidP="00BC36C6">
      <w:pPr>
        <w:tabs>
          <w:tab w:val="left" w:pos="2571"/>
        </w:tabs>
        <w:spacing w:before="63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</w:rPr>
        <w:tab/>
      </w:r>
      <w:proofErr w:type="gramStart"/>
      <w:r>
        <w:rPr>
          <w:rFonts w:ascii="Calibri" w:hAnsi="Calibri"/>
          <w:sz w:val="18"/>
        </w:rPr>
        <w:t>2.</w:t>
      </w:r>
      <w:r w:rsidR="009C7C5F" w:rsidRPr="00BC36C6">
        <w:rPr>
          <w:rFonts w:ascii="Calibri" w:hAnsi="Calibri"/>
          <w:sz w:val="18"/>
        </w:rPr>
        <w:t>számú</w:t>
      </w:r>
      <w:proofErr w:type="gramEnd"/>
      <w:r w:rsidR="009C7C5F" w:rsidRPr="00BC36C6">
        <w:rPr>
          <w:rFonts w:ascii="Calibri" w:hAnsi="Calibri"/>
          <w:spacing w:val="-5"/>
          <w:sz w:val="18"/>
        </w:rPr>
        <w:t xml:space="preserve"> </w:t>
      </w:r>
      <w:r w:rsidR="009C7C5F" w:rsidRPr="00BC36C6">
        <w:rPr>
          <w:rFonts w:ascii="Calibri" w:hAnsi="Calibri"/>
          <w:sz w:val="18"/>
        </w:rPr>
        <w:t>melléklet</w:t>
      </w:r>
    </w:p>
    <w:p w:rsidR="009C7C5F" w:rsidRDefault="009C7C5F" w:rsidP="009C7C5F">
      <w:pPr>
        <w:rPr>
          <w:rFonts w:ascii="Calibri" w:eastAsia="Calibri" w:hAnsi="Calibri" w:cs="Calibri"/>
          <w:sz w:val="18"/>
          <w:szCs w:val="18"/>
        </w:rPr>
        <w:sectPr w:rsidR="009C7C5F">
          <w:type w:val="continuous"/>
          <w:pgSz w:w="11910" w:h="16840"/>
          <w:pgMar w:top="1080" w:right="1060" w:bottom="1200" w:left="1200" w:header="708" w:footer="708" w:gutter="0"/>
          <w:cols w:num="2" w:space="708" w:equalWidth="0">
            <w:col w:w="5626" w:space="40"/>
            <w:col w:w="3984"/>
          </w:cols>
        </w:sectPr>
      </w:pPr>
    </w:p>
    <w:p w:rsidR="009C7C5F" w:rsidRDefault="009C7C5F" w:rsidP="009C7C5F">
      <w:pPr>
        <w:rPr>
          <w:rFonts w:ascii="Calibri" w:eastAsia="Calibri" w:hAnsi="Calibri" w:cs="Calibri"/>
          <w:sz w:val="20"/>
          <w:szCs w:val="20"/>
        </w:rPr>
      </w:pPr>
    </w:p>
    <w:p w:rsidR="009C7C5F" w:rsidRDefault="009C7C5F" w:rsidP="009C7C5F">
      <w:pPr>
        <w:spacing w:before="1"/>
        <w:rPr>
          <w:rFonts w:ascii="Calibri" w:eastAsia="Calibri" w:hAnsi="Calibri" w:cs="Calibri"/>
          <w:sz w:val="24"/>
          <w:szCs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359"/>
        <w:gridCol w:w="6984"/>
      </w:tblGrid>
      <w:tr w:rsidR="009C7C5F" w:rsidTr="001B6B2C">
        <w:trPr>
          <w:trHeight w:hRule="exact" w:val="653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9C7C5F" w:rsidRDefault="009C7C5F" w:rsidP="001B6B2C">
            <w:pPr>
              <w:pStyle w:val="TableParagraph"/>
              <w:spacing w:before="95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Beszerzés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tárgya:</w:t>
            </w:r>
          </w:p>
        </w:tc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9C7C5F" w:rsidRDefault="001D4FDC" w:rsidP="00BC36C6">
            <w:pPr>
              <w:pStyle w:val="TableParagraph"/>
              <w:spacing w:before="95"/>
              <w:ind w:left="267" w:right="10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Iskolatej-</w:t>
            </w:r>
            <w:r w:rsidR="009C7C5F">
              <w:rPr>
                <w:rFonts w:ascii="Calibri" w:hAnsi="Calibri"/>
              </w:rPr>
              <w:t>termékek beszerzése a</w:t>
            </w:r>
            <w:r w:rsidR="00BC36C6">
              <w:rPr>
                <w:rFonts w:ascii="Calibri" w:hAnsi="Calibri"/>
              </w:rPr>
              <w:t xml:space="preserve"> Ceglédi</w:t>
            </w:r>
            <w:r w:rsidR="009C7C5F">
              <w:rPr>
                <w:rFonts w:ascii="Calibri" w:hAnsi="Calibri"/>
              </w:rPr>
              <w:t xml:space="preserve"> Tankerületi Központ intézményei</w:t>
            </w:r>
            <w:r w:rsidR="009C7C5F">
              <w:rPr>
                <w:rFonts w:ascii="Calibri" w:hAnsi="Calibri"/>
                <w:spacing w:val="-5"/>
              </w:rPr>
              <w:t xml:space="preserve"> </w:t>
            </w:r>
            <w:r w:rsidR="009C7C5F">
              <w:rPr>
                <w:rFonts w:ascii="Calibri" w:hAnsi="Calibri"/>
              </w:rPr>
              <w:t>részére</w:t>
            </w:r>
          </w:p>
        </w:tc>
      </w:tr>
      <w:tr w:rsidR="009C7C5F" w:rsidTr="001B6B2C">
        <w:trPr>
          <w:trHeight w:hRule="exact" w:val="348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C9C9C9" w:themeFill="accent3" w:themeFillTint="99"/>
          </w:tcPr>
          <w:p w:rsidR="009C7C5F" w:rsidRPr="000E7121" w:rsidRDefault="009C7C5F" w:rsidP="001B6B2C">
            <w:pPr>
              <w:pStyle w:val="TableParagraph"/>
              <w:spacing w:line="249" w:lineRule="exact"/>
              <w:ind w:left="108"/>
              <w:rPr>
                <w:rFonts w:ascii="Calibri" w:eastAsia="Calibri" w:hAnsi="Calibri" w:cs="Calibri"/>
                <w:highlight w:val="yellow"/>
              </w:rPr>
            </w:pPr>
            <w:r w:rsidRPr="009C4B39">
              <w:rPr>
                <w:rFonts w:ascii="Calibri" w:hAnsi="Calibri"/>
              </w:rPr>
              <w:t>Az eljárás</w:t>
            </w:r>
            <w:r w:rsidRPr="009C4B39">
              <w:rPr>
                <w:rFonts w:ascii="Calibri" w:hAnsi="Calibri"/>
                <w:spacing w:val="-3"/>
              </w:rPr>
              <w:t xml:space="preserve"> </w:t>
            </w:r>
            <w:r w:rsidRPr="009C4B39">
              <w:rPr>
                <w:rFonts w:ascii="Calibri" w:hAnsi="Calibri"/>
              </w:rPr>
              <w:t>azonosítója:</w:t>
            </w:r>
          </w:p>
        </w:tc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  <w:shd w:val="clear" w:color="auto" w:fill="C9C9C9" w:themeFill="accent3" w:themeFillTint="99"/>
          </w:tcPr>
          <w:p w:rsidR="009C7C5F" w:rsidRPr="000E7121" w:rsidRDefault="00BC36C6" w:rsidP="008923E9">
            <w:pPr>
              <w:pStyle w:val="TableParagraph"/>
              <w:spacing w:line="249" w:lineRule="exact"/>
              <w:ind w:left="267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/>
              </w:rPr>
              <w:t>TK/</w:t>
            </w:r>
            <w:r w:rsidR="00792245">
              <w:rPr>
                <w:rFonts w:ascii="Calibri"/>
              </w:rPr>
              <w:t>120</w:t>
            </w:r>
            <w:r>
              <w:rPr>
                <w:rFonts w:ascii="Calibri"/>
              </w:rPr>
              <w:t>/</w:t>
            </w:r>
            <w:r w:rsidR="0054652B">
              <w:rPr>
                <w:rFonts w:ascii="Calibri"/>
              </w:rPr>
              <w:t>00</w:t>
            </w:r>
            <w:r w:rsidR="008923E9">
              <w:rPr>
                <w:rFonts w:ascii="Calibri"/>
              </w:rPr>
              <w:t>031-6/2025.</w:t>
            </w:r>
          </w:p>
        </w:tc>
      </w:tr>
    </w:tbl>
    <w:p w:rsidR="009C7C5F" w:rsidRDefault="009C7C5F" w:rsidP="009C7C5F">
      <w:pPr>
        <w:rPr>
          <w:rFonts w:ascii="Calibri" w:eastAsia="Calibri" w:hAnsi="Calibri" w:cs="Calibri"/>
          <w:sz w:val="20"/>
          <w:szCs w:val="20"/>
        </w:rPr>
      </w:pPr>
    </w:p>
    <w:p w:rsidR="009C7C5F" w:rsidRDefault="009C7C5F" w:rsidP="009C7C5F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578"/>
        <w:gridCol w:w="4767"/>
      </w:tblGrid>
      <w:tr w:rsidR="009C7C5F" w:rsidTr="00987113">
        <w:trPr>
          <w:trHeight w:hRule="exact" w:val="486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EE572B" w:rsidP="001B6B2C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t>Ajánlattevő neve: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/>
        </w:tc>
      </w:tr>
      <w:tr w:rsidR="009C7C5F" w:rsidTr="00987113">
        <w:trPr>
          <w:trHeight w:hRule="exact" w:val="421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EE572B" w:rsidP="001B6B2C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t>Ajánlattevő székhelye: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/>
        </w:tc>
      </w:tr>
      <w:tr w:rsidR="009C7C5F" w:rsidTr="00987113">
        <w:trPr>
          <w:trHeight w:hRule="exact" w:val="478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EE572B" w:rsidP="001B6B2C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t>Ajánlattevő adószáma: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/>
        </w:tc>
      </w:tr>
      <w:tr w:rsidR="009C7C5F" w:rsidTr="00987113">
        <w:trPr>
          <w:trHeight w:hRule="exact" w:val="605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EE572B" w:rsidP="001B6B2C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t>Ajánlattevő cégjegyzék- vagy nyilvántartási száma: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/>
        </w:tc>
      </w:tr>
      <w:tr w:rsidR="009C7C5F" w:rsidTr="00987113">
        <w:trPr>
          <w:trHeight w:hRule="exact" w:val="429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EE572B" w:rsidP="001B6B2C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t>Ajánlattevő pénzforgalmi számlaszáma: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/>
        </w:tc>
      </w:tr>
      <w:tr w:rsidR="009C7C5F" w:rsidTr="00987113">
        <w:trPr>
          <w:trHeight w:hRule="exact" w:val="336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EE572B" w:rsidP="001B6B2C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t>Ajánlattevő képviselőjének neve, beosztása: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/>
        </w:tc>
      </w:tr>
      <w:tr w:rsidR="009C7C5F" w:rsidTr="00987113">
        <w:trPr>
          <w:trHeight w:hRule="exact" w:val="411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EE572B" w:rsidP="001B6B2C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t>Kapcsolattartó személy neve: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/>
        </w:tc>
      </w:tr>
      <w:tr w:rsidR="009C7C5F" w:rsidTr="00987113">
        <w:trPr>
          <w:trHeight w:hRule="exact" w:val="431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EE572B" w:rsidP="001B6B2C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 w:rsidRPr="00B7071A">
              <w:t>Kapcsolattartó személy telefonszáma: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/>
        </w:tc>
      </w:tr>
      <w:tr w:rsidR="00EE572B" w:rsidTr="00987113">
        <w:trPr>
          <w:trHeight w:hRule="exact" w:val="424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2B" w:rsidRDefault="00EE572B" w:rsidP="001B6B2C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 w:rsidRPr="00B7071A">
              <w:t>Kapcsolattartó személy email címe: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2B" w:rsidRDefault="00EE572B" w:rsidP="001B6B2C"/>
        </w:tc>
      </w:tr>
    </w:tbl>
    <w:p w:rsidR="009C7C5F" w:rsidRDefault="009C7C5F" w:rsidP="009C7C5F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211"/>
        <w:gridCol w:w="4134"/>
      </w:tblGrid>
      <w:tr w:rsidR="009C7C5F" w:rsidTr="001B6B2C">
        <w:trPr>
          <w:trHeight w:hRule="exact" w:val="48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Ajánlattevő a megajánlott termék/termékek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gyártója?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(  ) Igen    (  )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Nem</w:t>
            </w:r>
          </w:p>
        </w:tc>
      </w:tr>
      <w:tr w:rsidR="009C7C5F" w:rsidTr="001B6B2C">
        <w:trPr>
          <w:trHeight w:hRule="exact" w:val="47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Amennyiben nem, úgy nevezze meg a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gyártót: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/>
        </w:tc>
      </w:tr>
    </w:tbl>
    <w:p w:rsidR="00987113" w:rsidRDefault="00987113" w:rsidP="009C7C5F">
      <w:pPr>
        <w:spacing w:before="1"/>
        <w:rPr>
          <w:rFonts w:ascii="Calibri" w:eastAsia="Calibri" w:hAnsi="Calibri" w:cs="Calibri"/>
          <w:sz w:val="26"/>
          <w:szCs w:val="26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36"/>
        <w:gridCol w:w="7086"/>
        <w:gridCol w:w="1798"/>
      </w:tblGrid>
      <w:tr w:rsidR="009C7C5F" w:rsidTr="001D4FDC">
        <w:trPr>
          <w:trHeight w:hRule="exact" w:val="873"/>
        </w:trPr>
        <w:tc>
          <w:tcPr>
            <w:tcW w:w="7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9C7C5F" w:rsidRDefault="009C7C5F" w:rsidP="001B6B2C">
            <w:pPr>
              <w:pStyle w:val="TableParagraph"/>
              <w:spacing w:before="9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9C7C5F" w:rsidRDefault="009C7C5F" w:rsidP="001B6B2C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ÉRTÉKELÉSI</w:t>
            </w:r>
            <w:r>
              <w:rPr>
                <w:rFonts w:ascii="Calibri" w:hAnsi="Calibri"/>
                <w:spacing w:val="-5"/>
              </w:rPr>
              <w:t xml:space="preserve"> </w:t>
            </w:r>
            <w:r w:rsidR="004C0B26">
              <w:rPr>
                <w:rFonts w:ascii="Calibri" w:hAnsi="Calibri"/>
              </w:rPr>
              <w:t>SZEMPON</w:t>
            </w:r>
            <w:r>
              <w:rPr>
                <w:rFonts w:ascii="Calibri" w:hAnsi="Calibri"/>
              </w:rPr>
              <w:t>TOK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9C7C5F" w:rsidRDefault="009C7C5F" w:rsidP="001B6B2C">
            <w:pPr>
              <w:pStyle w:val="TableParagraph"/>
              <w:spacing w:before="9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9C7C5F" w:rsidRDefault="009C7C5F" w:rsidP="001B6B2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AJÁNLAT</w:t>
            </w:r>
          </w:p>
        </w:tc>
      </w:tr>
      <w:tr w:rsidR="009C7C5F" w:rsidTr="009D0DB9">
        <w:trPr>
          <w:trHeight w:hRule="exact" w:val="171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87673B" w:rsidP="001B6B2C">
            <w:pPr>
              <w:pStyle w:val="TableParagraph"/>
              <w:ind w:left="100" w:right="42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Ajánlattevő </w:t>
            </w:r>
            <w:r w:rsidR="009D0DB9">
              <w:rPr>
                <w:rFonts w:ascii="Calibri" w:hAnsi="Calibri"/>
              </w:rPr>
              <w:t xml:space="preserve">rendelkezik </w:t>
            </w:r>
            <w:r>
              <w:rPr>
                <w:rFonts w:ascii="Calibri" w:hAnsi="Calibri"/>
              </w:rPr>
              <w:t>az élelmiszerlánc-felügyeleti szerv</w:t>
            </w:r>
            <w:r w:rsidR="009C7C5F">
              <w:rPr>
                <w:rFonts w:ascii="Calibri" w:hAnsi="Calibri"/>
              </w:rPr>
              <w:t xml:space="preserve"> által engedélyezett tejipari feldolgozó üzemmel vagy tejtermelést folytató tenyészettel,</w:t>
            </w:r>
          </w:p>
          <w:p w:rsidR="009C7C5F" w:rsidRDefault="009C7C5F" w:rsidP="001B6B2C">
            <w:pPr>
              <w:pStyle w:val="TableParagraph"/>
              <w:ind w:left="100" w:right="44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vagy amelynek tulajdonosi körét vagy üzletrészét legalább 80% tulajdoni hányaddal tejfeldolgozó üzemmel vagy tejtermelést folytató tenyészettel rendelkező gazdasági szervezet vagy magánszemély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birtokolja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before="9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9C7C5F" w:rsidRDefault="009C7C5F" w:rsidP="001B6B2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(  ) Igen    (  )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Nem</w:t>
            </w:r>
          </w:p>
        </w:tc>
      </w:tr>
      <w:tr w:rsidR="009C7C5F" w:rsidTr="004103FF">
        <w:trPr>
          <w:trHeight w:hRule="exact" w:val="112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1D4FDC" w:rsidP="0037294E">
            <w:pPr>
              <w:pStyle w:val="TableParagraph"/>
              <w:ind w:left="100" w:right="22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 k</w:t>
            </w:r>
            <w:r w:rsidR="009C7C5F">
              <w:rPr>
                <w:rFonts w:ascii="Calibri" w:hAnsi="Calibri"/>
              </w:rPr>
              <w:t>istermelői élelmiszer-termelés, -előállítás és -értékesítés feltételeir</w:t>
            </w:r>
            <w:r w:rsidR="0037294E">
              <w:rPr>
                <w:rFonts w:ascii="Calibri" w:hAnsi="Calibri"/>
              </w:rPr>
              <w:t>ől szóló 52/2010. (IV. 30.) FVM-</w:t>
            </w:r>
            <w:r w:rsidR="009C7C5F">
              <w:rPr>
                <w:rFonts w:ascii="Calibri" w:hAnsi="Calibri"/>
              </w:rPr>
              <w:t xml:space="preserve">rendelet </w:t>
            </w:r>
            <w:r w:rsidR="0037294E">
              <w:rPr>
                <w:rFonts w:ascii="Calibri" w:hAnsi="Calibri"/>
              </w:rPr>
              <w:t xml:space="preserve">2. </w:t>
            </w:r>
            <w:proofErr w:type="gramStart"/>
            <w:r w:rsidR="0037294E">
              <w:rPr>
                <w:rFonts w:ascii="Calibri" w:hAnsi="Calibri"/>
              </w:rPr>
              <w:t>§  1</w:t>
            </w:r>
            <w:proofErr w:type="gramEnd"/>
            <w:r w:rsidR="0037294E">
              <w:rPr>
                <w:rFonts w:ascii="Calibri" w:hAnsi="Calibri"/>
              </w:rPr>
              <w:t xml:space="preserve">. </w:t>
            </w:r>
            <w:proofErr w:type="gramStart"/>
            <w:r w:rsidR="0037294E">
              <w:rPr>
                <w:rFonts w:ascii="Calibri" w:hAnsi="Calibri"/>
              </w:rPr>
              <w:t>pontja</w:t>
            </w:r>
            <w:proofErr w:type="gramEnd"/>
            <w:r w:rsidR="0037294E">
              <w:rPr>
                <w:rFonts w:ascii="Calibri" w:hAnsi="Calibri"/>
              </w:rPr>
              <w:t xml:space="preserve"> </w:t>
            </w:r>
            <w:r w:rsidR="009C7C5F">
              <w:rPr>
                <w:rFonts w:ascii="Calibri" w:hAnsi="Calibri"/>
              </w:rPr>
              <w:t>értelmében</w:t>
            </w:r>
            <w:r w:rsidR="009C7C5F">
              <w:rPr>
                <w:rFonts w:ascii="Calibri" w:hAnsi="Calibri"/>
                <w:spacing w:val="-19"/>
              </w:rPr>
              <w:t xml:space="preserve"> </w:t>
            </w:r>
            <w:r w:rsidR="009C7C5F">
              <w:rPr>
                <w:rFonts w:ascii="Calibri" w:hAnsi="Calibri"/>
              </w:rPr>
              <w:t>kistermelő,</w:t>
            </w:r>
            <w:r w:rsidR="0037294E">
              <w:rPr>
                <w:rFonts w:ascii="Calibri" w:eastAsia="Calibri" w:hAnsi="Calibri" w:cs="Calibri"/>
              </w:rPr>
              <w:t xml:space="preserve"> </w:t>
            </w:r>
            <w:r w:rsidR="009C7C5F">
              <w:rPr>
                <w:rFonts w:ascii="Calibri" w:eastAsia="Calibri" w:hAnsi="Calibri" w:cs="Calibri"/>
              </w:rPr>
              <w:t xml:space="preserve">vagy a kis- és középvállalkozásokról, fejlődésük támogatásáról szóló 2004. </w:t>
            </w:r>
            <w:proofErr w:type="gramStart"/>
            <w:r w:rsidR="009C7C5F">
              <w:rPr>
                <w:rFonts w:ascii="Calibri" w:eastAsia="Calibri" w:hAnsi="Calibri" w:cs="Calibri"/>
              </w:rPr>
              <w:t>évi</w:t>
            </w:r>
            <w:proofErr w:type="gramEnd"/>
            <w:r w:rsidR="009C7C5F">
              <w:rPr>
                <w:rFonts w:ascii="Calibri" w:eastAsia="Calibri" w:hAnsi="Calibri" w:cs="Calibri"/>
              </w:rPr>
              <w:t xml:space="preserve"> XXXIV. </w:t>
            </w:r>
            <w:proofErr w:type="gramStart"/>
            <w:r w:rsidR="009C7C5F">
              <w:rPr>
                <w:rFonts w:ascii="Calibri" w:eastAsia="Calibri" w:hAnsi="Calibri" w:cs="Calibri"/>
              </w:rPr>
              <w:t>törvény</w:t>
            </w:r>
            <w:proofErr w:type="gramEnd"/>
            <w:r w:rsidR="009C7C5F">
              <w:rPr>
                <w:rFonts w:ascii="Calibri" w:eastAsia="Calibri" w:hAnsi="Calibri" w:cs="Calibri"/>
              </w:rPr>
              <w:t xml:space="preserve"> 3. §-a alapján mikro-, kis- és</w:t>
            </w:r>
            <w:r w:rsidR="009C7C5F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="009C7C5F">
              <w:rPr>
                <w:rFonts w:ascii="Calibri" w:eastAsia="Calibri" w:hAnsi="Calibri" w:cs="Calibri"/>
              </w:rPr>
              <w:t>középvállalkozás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before="9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9C7C5F" w:rsidRDefault="009C7C5F" w:rsidP="001B6B2C">
            <w:pPr>
              <w:pStyle w:val="TableParagraph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(  ) Igen    (  )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Nem</w:t>
            </w:r>
          </w:p>
        </w:tc>
      </w:tr>
      <w:tr w:rsidR="009C7C5F" w:rsidTr="00E658B8">
        <w:trPr>
          <w:trHeight w:hRule="exact" w:val="122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ind w:left="100" w:right="138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Ajánlattevő által vállalt termékvariációban megajánlott tételek Megajánlja?</w:t>
            </w:r>
          </w:p>
          <w:p w:rsidR="009C7C5F" w:rsidRDefault="009C7C5F" w:rsidP="001B6B2C">
            <w:pPr>
              <w:pStyle w:val="TableParagraph"/>
              <w:ind w:left="5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3/a Teljes/félzsíros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tej</w:t>
            </w:r>
          </w:p>
          <w:p w:rsidR="001D4FDC" w:rsidRPr="002470F8" w:rsidRDefault="001D4FDC" w:rsidP="002470F8">
            <w:pPr>
              <w:pStyle w:val="TableParagraph"/>
              <w:spacing w:before="2" w:line="237" w:lineRule="auto"/>
              <w:ind w:left="527" w:right="379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3/d </w:t>
            </w:r>
            <w:r w:rsidR="00A63A72">
              <w:rPr>
                <w:rFonts w:ascii="Calibri" w:hAnsi="Calibri"/>
              </w:rPr>
              <w:t xml:space="preserve">Gyümölcsdarabos </w:t>
            </w:r>
            <w:r>
              <w:rPr>
                <w:rFonts w:ascii="Calibri" w:hAnsi="Calibri"/>
              </w:rPr>
              <w:t>joghurt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9C7C5F" w:rsidRDefault="009C7C5F" w:rsidP="001B6B2C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9C7C5F" w:rsidRDefault="009C7C5F" w:rsidP="001B6B2C">
            <w:pPr>
              <w:pStyle w:val="TableParagraph"/>
              <w:ind w:left="1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(  ) Igen    (  )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Nem</w:t>
            </w:r>
          </w:p>
          <w:p w:rsidR="009C7C5F" w:rsidRDefault="009C7C5F" w:rsidP="001B6B2C">
            <w:pPr>
              <w:pStyle w:val="TableParagraph"/>
              <w:spacing w:line="267" w:lineRule="exact"/>
              <w:ind w:left="1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(  ) Igen    (  )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Nem</w:t>
            </w:r>
          </w:p>
          <w:p w:rsidR="004103FF" w:rsidRDefault="004103FF" w:rsidP="001B6B2C">
            <w:pPr>
              <w:pStyle w:val="TableParagraph"/>
              <w:spacing w:line="267" w:lineRule="exact"/>
              <w:ind w:left="110"/>
              <w:rPr>
                <w:rFonts w:ascii="Calibri" w:eastAsia="Calibri" w:hAnsi="Calibri" w:cs="Calibri"/>
              </w:rPr>
            </w:pPr>
          </w:p>
        </w:tc>
      </w:tr>
    </w:tbl>
    <w:p w:rsidR="009C7C5F" w:rsidRDefault="009C7C5F" w:rsidP="009C7C5F">
      <w:pPr>
        <w:spacing w:line="267" w:lineRule="exact"/>
        <w:rPr>
          <w:rFonts w:ascii="Calibri" w:eastAsia="Calibri" w:hAnsi="Calibri" w:cs="Calibri"/>
        </w:rPr>
        <w:sectPr w:rsidR="009C7C5F" w:rsidSect="00987113">
          <w:type w:val="continuous"/>
          <w:pgSz w:w="11910" w:h="16840"/>
          <w:pgMar w:top="1080" w:right="1060" w:bottom="10632" w:left="1200" w:header="708" w:footer="708" w:gutter="0"/>
          <w:cols w:space="708"/>
        </w:sect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36"/>
        <w:gridCol w:w="7086"/>
        <w:gridCol w:w="1798"/>
      </w:tblGrid>
      <w:tr w:rsidR="009C7C5F" w:rsidTr="00E658B8">
        <w:trPr>
          <w:trHeight w:hRule="exact" w:val="100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lastRenderedPageBreak/>
              <w:t>4.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5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Ajánlati ár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megadása</w:t>
            </w:r>
          </w:p>
          <w:p w:rsidR="009C7C5F" w:rsidRDefault="009C7C5F" w:rsidP="001B6B2C">
            <w:pPr>
              <w:pStyle w:val="TableParagraph"/>
              <w:ind w:left="5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4/a Teljes/félzsíros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tej</w:t>
            </w:r>
          </w:p>
          <w:p w:rsidR="004103FF" w:rsidRDefault="004103FF" w:rsidP="001B6B2C">
            <w:pPr>
              <w:pStyle w:val="TableParagraph"/>
              <w:ind w:left="527" w:right="379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4/d </w:t>
            </w:r>
            <w:r w:rsidR="00A63A72">
              <w:rPr>
                <w:rFonts w:ascii="Calibri" w:hAnsi="Calibri"/>
              </w:rPr>
              <w:t xml:space="preserve">Gyümölcsdarabos </w:t>
            </w:r>
            <w:r>
              <w:rPr>
                <w:rFonts w:ascii="Calibri" w:hAnsi="Calibri"/>
              </w:rPr>
              <w:t>joghurt</w:t>
            </w:r>
          </w:p>
          <w:p w:rsidR="004103FF" w:rsidRDefault="004103FF" w:rsidP="002470F8">
            <w:pPr>
              <w:pStyle w:val="TableParagraph"/>
              <w:ind w:right="3799"/>
              <w:rPr>
                <w:rFonts w:ascii="Calibri" w:eastAsia="Calibri" w:hAnsi="Calibri" w:cs="Calibri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before="9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9C7C5F" w:rsidRDefault="009C7C5F" w:rsidP="001B6B2C">
            <w:pPr>
              <w:pStyle w:val="TableParagraph"/>
              <w:ind w:left="5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Ft</w:t>
            </w:r>
          </w:p>
          <w:p w:rsidR="009C7C5F" w:rsidRDefault="009C7C5F" w:rsidP="001B6B2C">
            <w:pPr>
              <w:pStyle w:val="TableParagraph"/>
              <w:ind w:left="5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Ft</w:t>
            </w:r>
          </w:p>
          <w:p w:rsidR="004103FF" w:rsidRDefault="004103FF" w:rsidP="00E658B8">
            <w:pPr>
              <w:pStyle w:val="TableParagraph"/>
              <w:ind w:left="550"/>
              <w:rPr>
                <w:rFonts w:ascii="Calibri" w:eastAsia="Calibri" w:hAnsi="Calibri" w:cs="Calibri"/>
              </w:rPr>
            </w:pPr>
          </w:p>
        </w:tc>
      </w:tr>
      <w:tr w:rsidR="009C7C5F" w:rsidTr="004103FF">
        <w:trPr>
          <w:trHeight w:hRule="exact" w:val="71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9D0DB9">
            <w:pPr>
              <w:pStyle w:val="TableParagraph"/>
              <w:ind w:left="100" w:right="10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Ajánlattevő </w:t>
            </w:r>
            <w:r w:rsidR="009D0DB9">
              <w:rPr>
                <w:rFonts w:ascii="Calibri" w:hAnsi="Calibri"/>
              </w:rPr>
              <w:t xml:space="preserve">vállalja </w:t>
            </w:r>
            <w:r>
              <w:rPr>
                <w:rFonts w:ascii="Calibri" w:hAnsi="Calibri"/>
              </w:rPr>
              <w:t xml:space="preserve">a hulladékról szóló 2012. </w:t>
            </w:r>
            <w:proofErr w:type="gramStart"/>
            <w:r>
              <w:rPr>
                <w:rFonts w:ascii="Calibri" w:hAnsi="Calibri"/>
              </w:rPr>
              <w:t>évi</w:t>
            </w:r>
            <w:proofErr w:type="gramEnd"/>
            <w:r>
              <w:rPr>
                <w:rFonts w:ascii="Calibri" w:hAnsi="Calibri"/>
              </w:rPr>
              <w:t xml:space="preserve"> CLXXXV. törvény szerint meghatározott újrafelhasználható csomagolóanyag alkalmazását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5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(  ) Igen    (  )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Nem</w:t>
            </w:r>
          </w:p>
        </w:tc>
      </w:tr>
      <w:tr w:rsidR="009C7C5F" w:rsidTr="004103FF">
        <w:trPr>
          <w:trHeight w:hRule="exact" w:val="56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5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Ajánlattevő vállalja az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előfinanszírozást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5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(  ) Igen    (  )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Nem</w:t>
            </w:r>
          </w:p>
        </w:tc>
      </w:tr>
      <w:tr w:rsidR="009C7C5F" w:rsidTr="004103FF">
        <w:trPr>
          <w:trHeight w:hRule="exact" w:val="5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9D0DB9">
            <w:pPr>
              <w:pStyle w:val="TableParagraph"/>
              <w:ind w:left="100" w:right="10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Ajánlattevő </w:t>
            </w:r>
            <w:r w:rsidR="009D0DB9">
              <w:rPr>
                <w:rFonts w:ascii="Calibri" w:hAnsi="Calibri"/>
              </w:rPr>
              <w:t xml:space="preserve">vállalja </w:t>
            </w:r>
            <w:r>
              <w:rPr>
                <w:rFonts w:ascii="Calibri" w:hAnsi="Calibri"/>
              </w:rPr>
              <w:t xml:space="preserve">a keletkező hulladékok szelektív gyűjtésének </w:t>
            </w:r>
            <w:r w:rsidR="009D0DB9">
              <w:rPr>
                <w:rFonts w:ascii="Calibri" w:hAnsi="Calibri"/>
              </w:rPr>
              <w:t>megvalósítását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5" w:lineRule="exact"/>
              <w:ind w:left="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(  ) Igen    (  )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Nem</w:t>
            </w:r>
          </w:p>
        </w:tc>
      </w:tr>
      <w:tr w:rsidR="009D0DB9" w:rsidTr="004103FF">
        <w:trPr>
          <w:trHeight w:hRule="exact" w:val="5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B9" w:rsidRDefault="009D0DB9" w:rsidP="001B6B2C">
            <w:pPr>
              <w:pStyle w:val="TableParagraph"/>
              <w:spacing w:line="265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8.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B9" w:rsidRDefault="009D0DB9" w:rsidP="001B6B2C">
            <w:pPr>
              <w:pStyle w:val="TableParagraph"/>
              <w:ind w:left="100" w:righ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Ajánlattevő </w:t>
            </w:r>
            <w:r w:rsidR="00FD3175">
              <w:rPr>
                <w:rFonts w:ascii="Calibri" w:hAnsi="Calibri"/>
              </w:rPr>
              <w:t xml:space="preserve">hetente egynél több kiosztási napra vállalja natúr termék </w:t>
            </w:r>
            <w:r w:rsidR="00987113">
              <w:rPr>
                <w:rFonts w:ascii="Calibri" w:hAnsi="Calibri"/>
              </w:rPr>
              <w:t>(“</w:t>
            </w:r>
            <w:r w:rsidR="00987113" w:rsidRPr="00296F7C">
              <w:rPr>
                <w:rFonts w:ascii="Calibri" w:eastAsia="Calibri" w:hAnsi="Calibri" w:cs="Arial"/>
                <w:shd w:val="clear" w:color="auto" w:fill="FFFFFF"/>
              </w:rPr>
              <w:t>I/a. teljes/ félzsíros tej”, „I/a. zsírszegény tej”</w:t>
            </w:r>
            <w:r w:rsidR="00987113">
              <w:rPr>
                <w:rFonts w:ascii="Calibri" w:eastAsia="Calibri" w:hAnsi="Calibri" w:cs="Arial"/>
                <w:shd w:val="clear" w:color="auto" w:fill="FFFFFF"/>
              </w:rPr>
              <w:t xml:space="preserve">) </w:t>
            </w:r>
            <w:r w:rsidR="00FD3175">
              <w:rPr>
                <w:rFonts w:ascii="Calibri" w:hAnsi="Calibri"/>
              </w:rPr>
              <w:t>szállítását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B9" w:rsidRDefault="00FD3175" w:rsidP="001B6B2C">
            <w:pPr>
              <w:pStyle w:val="TableParagraph"/>
              <w:spacing w:line="265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(  ) Igen    (  )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Nem</w:t>
            </w:r>
          </w:p>
        </w:tc>
      </w:tr>
      <w:tr w:rsidR="00E658B8" w:rsidTr="00E658B8">
        <w:trPr>
          <w:trHeight w:hRule="exact" w:val="113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8B8" w:rsidRDefault="00E658B8" w:rsidP="001B6B2C">
            <w:pPr>
              <w:pStyle w:val="TableParagraph"/>
              <w:spacing w:line="265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 xml:space="preserve">9.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8B8" w:rsidRDefault="00E658B8" w:rsidP="00E658B8">
            <w:pPr>
              <w:pStyle w:val="TableParagraph"/>
              <w:ind w:left="79" w:righ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Volt-e minőségi kifogás az ellátott intézmények részéről a 2024/2025.     </w:t>
            </w:r>
            <w:proofErr w:type="gramStart"/>
            <w:r>
              <w:rPr>
                <w:rFonts w:ascii="Calibri" w:hAnsi="Calibri"/>
              </w:rPr>
              <w:t>tanítási</w:t>
            </w:r>
            <w:proofErr w:type="gramEnd"/>
            <w:r>
              <w:rPr>
                <w:rFonts w:ascii="Calibri" w:hAnsi="Calibri"/>
              </w:rPr>
              <w:t xml:space="preserve"> évben? </w:t>
            </w:r>
            <w:r w:rsidR="00317185">
              <w:rPr>
                <w:rFonts w:ascii="Calibri" w:hAnsi="Calibri"/>
              </w:rPr>
              <w:br/>
            </w:r>
            <w:bookmarkStart w:id="0" w:name="_GoBack"/>
            <w:bookmarkEnd w:id="0"/>
            <w:r>
              <w:rPr>
                <w:rFonts w:ascii="Calibri" w:hAnsi="Calibri"/>
              </w:rPr>
              <w:t>Ha igen, mennyi?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8B8" w:rsidRDefault="00E658B8" w:rsidP="00E658B8">
            <w:pPr>
              <w:pStyle w:val="TableParagraph"/>
              <w:spacing w:line="265" w:lineRule="exact"/>
              <w:ind w:left="6"/>
              <w:rPr>
                <w:rFonts w:ascii="Calibri"/>
              </w:rPr>
            </w:pPr>
            <w:r w:rsidRPr="00E658B8">
              <w:rPr>
                <w:rFonts w:ascii="Calibri"/>
              </w:rPr>
              <w:t>(  ) Igen    (  ) Nem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br/>
              <w:t xml:space="preserve">Minőségi kifogások száma: </w:t>
            </w:r>
          </w:p>
          <w:p w:rsidR="00E658B8" w:rsidRDefault="00E658B8" w:rsidP="001B6B2C">
            <w:pPr>
              <w:pStyle w:val="TableParagraph"/>
              <w:spacing w:line="265" w:lineRule="exact"/>
              <w:ind w:left="6"/>
              <w:jc w:val="center"/>
              <w:rPr>
                <w:rFonts w:ascii="Calibri"/>
              </w:rPr>
            </w:pPr>
          </w:p>
          <w:p w:rsidR="00E658B8" w:rsidRDefault="00E658B8" w:rsidP="00E658B8">
            <w:pPr>
              <w:pStyle w:val="TableParagraph"/>
              <w:spacing w:line="265" w:lineRule="exact"/>
              <w:rPr>
                <w:rFonts w:ascii="Calibri"/>
              </w:rPr>
            </w:pPr>
          </w:p>
        </w:tc>
      </w:tr>
      <w:tr w:rsidR="009C7C5F" w:rsidTr="00987113">
        <w:trPr>
          <w:trHeight w:hRule="exact" w:val="14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E658B8" w:rsidP="001B6B2C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  <w:r w:rsidR="009C7C5F">
              <w:rPr>
                <w:rFonts w:ascii="Calibri"/>
              </w:rPr>
              <w:t>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EE572B" w:rsidP="001B6B2C">
            <w:pPr>
              <w:pStyle w:val="TableParagraph"/>
              <w:ind w:left="100" w:righ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Vállalt p</w:t>
            </w:r>
            <w:r w:rsidR="00E658B8">
              <w:rPr>
                <w:rFonts w:ascii="Calibri" w:hAnsi="Calibri"/>
              </w:rPr>
              <w:t>romóciós intézkedések:</w:t>
            </w:r>
          </w:p>
          <w:p w:rsidR="009C7C5F" w:rsidRDefault="009C7C5F" w:rsidP="001B6B2C">
            <w:pPr>
              <w:pStyle w:val="TableParagraph"/>
              <w:spacing w:before="1"/>
              <w:rPr>
                <w:rFonts w:ascii="Calibri" w:eastAsia="Calibri" w:hAnsi="Calibri" w:cs="Calibri"/>
              </w:rPr>
            </w:pPr>
          </w:p>
          <w:p w:rsidR="009C7C5F" w:rsidRDefault="00EE572B" w:rsidP="00EE572B">
            <w:pPr>
              <w:pStyle w:val="TableParagraph"/>
              <w:numPr>
                <w:ilvl w:val="0"/>
                <w:numId w:val="7"/>
              </w:numPr>
              <w:ind w:right="10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EE572B" w:rsidRDefault="00EE572B" w:rsidP="00EE572B">
            <w:pPr>
              <w:pStyle w:val="TableParagraph"/>
              <w:numPr>
                <w:ilvl w:val="0"/>
                <w:numId w:val="7"/>
              </w:numPr>
              <w:ind w:right="10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9C7C5F" w:rsidRDefault="009C7C5F" w:rsidP="001B6B2C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9C7C5F" w:rsidRDefault="009C7C5F" w:rsidP="001B6B2C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9C7C5F" w:rsidRDefault="009C7C5F" w:rsidP="00EE572B">
            <w:pPr>
              <w:pStyle w:val="TableParagraph"/>
              <w:rPr>
                <w:rFonts w:ascii="Calibri" w:eastAsia="Calibri" w:hAnsi="Calibri" w:cs="Calibri"/>
              </w:rPr>
            </w:pPr>
          </w:p>
        </w:tc>
      </w:tr>
    </w:tbl>
    <w:p w:rsidR="009C7C5F" w:rsidRDefault="009C7C5F" w:rsidP="009C7C5F">
      <w:pPr>
        <w:rPr>
          <w:rFonts w:ascii="Calibri" w:eastAsia="Calibri" w:hAnsi="Calibri" w:cs="Calibri"/>
          <w:sz w:val="20"/>
          <w:szCs w:val="20"/>
        </w:rPr>
      </w:pPr>
    </w:p>
    <w:p w:rsidR="009C7C5F" w:rsidRDefault="009C7C5F" w:rsidP="009C7C5F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9C7C5F" w:rsidRDefault="009C7C5F" w:rsidP="009C7C5F">
      <w:pPr>
        <w:pStyle w:val="Szvegtrzs"/>
        <w:spacing w:before="56"/>
        <w:ind w:left="218"/>
        <w:rPr>
          <w:rFonts w:cs="Calibri"/>
        </w:rPr>
      </w:pPr>
      <w:r>
        <w:t>Kelt:</w:t>
      </w:r>
      <w:r w:rsidR="00407664">
        <w:t xml:space="preserve"> </w:t>
      </w:r>
    </w:p>
    <w:p w:rsidR="009C7C5F" w:rsidRDefault="009C7C5F" w:rsidP="009C7C5F">
      <w:pPr>
        <w:rPr>
          <w:rFonts w:ascii="Calibri" w:eastAsia="Calibri" w:hAnsi="Calibri" w:cs="Calibri"/>
          <w:sz w:val="20"/>
          <w:szCs w:val="20"/>
        </w:rPr>
      </w:pPr>
    </w:p>
    <w:p w:rsidR="009C7C5F" w:rsidRDefault="009C7C5F" w:rsidP="009C7C5F">
      <w:pPr>
        <w:spacing w:before="1"/>
        <w:rPr>
          <w:rFonts w:ascii="Calibri" w:eastAsia="Calibri" w:hAnsi="Calibri" w:cs="Calibri"/>
          <w:sz w:val="24"/>
          <w:szCs w:val="24"/>
        </w:rPr>
      </w:pPr>
    </w:p>
    <w:p w:rsidR="009C7C5F" w:rsidRDefault="009C7C5F" w:rsidP="009C7C5F">
      <w:pPr>
        <w:spacing w:line="20" w:lineRule="exact"/>
        <w:ind w:left="609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hu-HU" w:eastAsia="hu-HU"/>
        </w:rPr>
        <mc:AlternateContent>
          <mc:Choice Requires="wpg">
            <w:drawing>
              <wp:inline distT="0" distB="0" distL="0" distR="0" wp14:anchorId="3B283B21" wp14:editId="117128D9">
                <wp:extent cx="2120900" cy="6350"/>
                <wp:effectExtent l="9525" t="9525" r="3175" b="3175"/>
                <wp:docPr id="3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0900" cy="6350"/>
                          <a:chOff x="0" y="0"/>
                          <a:chExt cx="3340" cy="10"/>
                        </a:xfrm>
                      </wpg:grpSpPr>
                      <wpg:grpSp>
                        <wpg:cNvPr id="33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330" cy="2"/>
                            <a:chOff x="5" y="5"/>
                            <a:chExt cx="3330" cy="2"/>
                          </a:xfrm>
                        </wpg:grpSpPr>
                        <wps:wsp>
                          <wps:cNvPr id="34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33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330"/>
                                <a:gd name="T2" fmla="+- 0 3334 5"/>
                                <a:gd name="T3" fmla="*/ T2 w 33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30">
                                  <a:moveTo>
                                    <a:pt x="0" y="0"/>
                                  </a:moveTo>
                                  <a:lnTo>
                                    <a:pt x="3329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2F081F" id="Group 8" o:spid="_x0000_s1026" style="width:167pt;height:.5pt;mso-position-horizontal-relative:char;mso-position-vertical-relative:line" coordsize="33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jEfgMAANMIAAAOAAAAZHJzL2Uyb0RvYy54bWy0VlmP2zYQfg/Q/0DwsYFXp71rYb1B4GMR&#10;YNsGiPsDaIo6UIlUSNryJsh/7/CQV/Ji0SJF9SAPNcOZ+eb0/Ydz26ATk6oWfIWjmxAjxqnIa16u&#10;8J/73ewOI6UJz0kjOFvhZ6bwh4df3t33XcZiUYkmZxKBEq6yvlvhSusuCwJFK9YSdSM6xoFZCNkS&#10;DUdZBrkkPWhvmyAOw0XQC5l3UlCmFHzdOCZ+sPqLglH9R1EoplGzwuCbtm9p3wfzDh7uSVZK0lU1&#10;9W6Qn/CiJTUHoxdVG6IJOsr6laq2plIoUegbKtpAFEVNmcUAaKLwCs2jFMfOYimzvuwuYYLQXsXp&#10;p9XS30+fJarzFU5ijDhpIUfWLLozsem7MgORR9l96T5LBxDIJ0H/UsAOrvnmXDphdOh/EzmoI0ct&#10;bGzOhWyNCkCNzjYFz5cUsLNGFD7GURwuQ8gUBd4imfsM0QrS+OoSrbb+WpKk/k5kbwQkc9ash94j&#10;B8ceLsgG8MkU/PL/Bj/HCADOXf0N4JMk8Shix7jAnoiPYU8uvIkaeku9lI/6b+XzpSIds1WpTG0M&#10;EUyHCO4kY6ZhkUtF31mxoX7UuHhGHCOmoMb+sWwmoXgjcpdAkIwelX5kwhYeOT0p7To+B8qWc+6L&#10;fg+RL9oGmv/9DIVojnxuyotANAj8GqB9iHpk0+XVDVqgiUZaQCJ9rQhqzckYRfFIEbhdDo6RavCV&#10;nrl3FihEzGANbT91QpmW2INjQyOBBhAywN6QBdvXsu6ONyFhYl7PSokRzMqDK8mOaOOZMWFI1MPk&#10;MGVrPrTixPbCsvRVs4KRF27Dx1JJEi8nXjk23DAGYMg4who1vo4SysWubhqbgoYbVxbh8ta6okRT&#10;54ZpvFGyPKwbiU7EbAH7GDCgbCIG05bnVlnFSL71tCZ142iQb2xsoep8CEz92TH/fRkut3fbu3SW&#10;xovtLA03m9nH3TqdLXbR7XyTbNbrTfTDuBalWVXnOePGu2HlROm/60m//NyyuCydCYoJ2J19XoMN&#10;pm7YWACW4dfFemhJMyxVdhD5M7SnFG6Hws4HohLyG0Y97M8VVl+PRDKMmk8cJswySs1I1vaQzm9j&#10;OMgx5zDmEE5B1QprDAVuyLV2S/rYybqswFJk08rFR9gmRW26GEb74JU/wJCzlN9BnobNCdRkNY/P&#10;Vurlv8jD3wAAAP//AwBQSwMEFAAGAAgAAAAhADBPPB3ZAAAAAwEAAA8AAABkcnMvZG93bnJldi54&#10;bWxMj0FLw0AQhe+C/2EZwZvdxKhIzKaUop6KYCuIt2l2moRmZ0N2m6T/3tGLXgYe7/Hme8Vydp0a&#10;aQitZwPpIgFFXHnbcm3gY/dy8wgqRGSLnWcycKYAy/LyosDc+onfadzGWkkJhxwNNDH2udahashh&#10;WPieWLyDHxxGkUOt7YCTlLtO3ybJg3bYsnxosKd1Q9Vxe3IGXiecVln6PG6Oh/X5a3f/9rlJyZjr&#10;q3n1BCrSHP/C8IMv6FAK096f2AbVGZAh8feKl2V3IvcSSkCXhf7PXn4DAAD//wMAUEsBAi0AFAAG&#10;AAgAAAAhALaDOJL+AAAA4QEAABMAAAAAAAAAAAAAAAAAAAAAAFtDb250ZW50X1R5cGVzXS54bWxQ&#10;SwECLQAUAAYACAAAACEAOP0h/9YAAACUAQAACwAAAAAAAAAAAAAAAAAvAQAAX3JlbHMvLnJlbHNQ&#10;SwECLQAUAAYACAAAACEAYJRIxH4DAADTCAAADgAAAAAAAAAAAAAAAAAuAgAAZHJzL2Uyb0RvYy54&#10;bWxQSwECLQAUAAYACAAAACEAME88HdkAAAADAQAADwAAAAAAAAAAAAAAAADYBQAAZHJzL2Rvd25y&#10;ZXYueG1sUEsFBgAAAAAEAAQA8wAAAN4GAAAAAA==&#10;">
                <v:group id="Group 9" o:spid="_x0000_s1027" style="position:absolute;left:5;top:5;width:3330;height:2" coordorigin="5,5" coordsize="33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0" o:spid="_x0000_s1028" style="position:absolute;left:5;top:5;width:3330;height:2;visibility:visible;mso-wrap-style:square;v-text-anchor:top" coordsize="33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zjIxQAAANsAAAAPAAAAZHJzL2Rvd25yZXYueG1sRI9Ba8JA&#10;FITvgv9heUJvuqktWlJXKUWxPVTQ9tDjI/uapOa9DburSfvruwXB4zAz3zCLVc+NOpMPtRMDt5MM&#10;FEnhbC2lgY/3zfgBVIgoFhsnZOCHAqyWw8ECc+s62dP5EEuVIBJyNFDF2OZah6IixjBxLUnyvpxn&#10;jEn6UluPXYJzo6dZNtOMtaSFClt6rqg4Hk5sYPv6VgS/3/yuu+/O7uYZHz+ZjbkZ9U+PoCL18Rq+&#10;tF+sgbt7+P+SfoBe/gEAAP//AwBQSwECLQAUAAYACAAAACEA2+H2y+4AAACFAQAAEwAAAAAAAAAA&#10;AAAAAAAAAAAAW0NvbnRlbnRfVHlwZXNdLnhtbFBLAQItABQABgAIAAAAIQBa9CxbvwAAABUBAAAL&#10;AAAAAAAAAAAAAAAAAB8BAABfcmVscy8ucmVsc1BLAQItABQABgAIAAAAIQD8HzjIxQAAANsAAAAP&#10;AAAAAAAAAAAAAAAAAAcCAABkcnMvZG93bnJldi54bWxQSwUGAAAAAAMAAwC3AAAA+QIAAAAA&#10;" path="m,l3329,e" filled="f" strokeweight=".16936mm">
                    <v:path arrowok="t" o:connecttype="custom" o:connectlocs="0,0;3329,0" o:connectangles="0,0"/>
                  </v:shape>
                </v:group>
                <w10:anchorlock/>
              </v:group>
            </w:pict>
          </mc:Fallback>
        </mc:AlternateContent>
      </w:r>
    </w:p>
    <w:p w:rsidR="009C7C5F" w:rsidRDefault="009C7C5F" w:rsidP="009C7C5F">
      <w:pPr>
        <w:pStyle w:val="Szvegtrzs"/>
        <w:spacing w:line="258" w:lineRule="exact"/>
        <w:ind w:left="0" w:right="1175"/>
        <w:jc w:val="right"/>
      </w:pPr>
      <w:proofErr w:type="gramStart"/>
      <w:r>
        <w:t>cégszerű</w:t>
      </w:r>
      <w:proofErr w:type="gramEnd"/>
      <w:r>
        <w:rPr>
          <w:spacing w:val="2"/>
        </w:rPr>
        <w:t xml:space="preserve"> </w:t>
      </w:r>
      <w:r>
        <w:t>aláírás</w:t>
      </w:r>
    </w:p>
    <w:p w:rsidR="009C7C5F" w:rsidRDefault="009C7C5F" w:rsidP="009C7C5F">
      <w:pPr>
        <w:spacing w:line="258" w:lineRule="exact"/>
        <w:jc w:val="right"/>
        <w:sectPr w:rsidR="009C7C5F">
          <w:pgSz w:w="11910" w:h="16840"/>
          <w:pgMar w:top="1080" w:right="1060" w:bottom="1200" w:left="1200" w:header="610" w:footer="1013" w:gutter="0"/>
          <w:cols w:space="708"/>
        </w:sectPr>
      </w:pPr>
    </w:p>
    <w:p w:rsidR="009C7C5F" w:rsidRDefault="009C7C5F" w:rsidP="009C7C5F">
      <w:pPr>
        <w:spacing w:before="10"/>
        <w:rPr>
          <w:rFonts w:ascii="Calibri" w:eastAsia="Calibri" w:hAnsi="Calibri" w:cs="Calibri"/>
          <w:sz w:val="20"/>
          <w:szCs w:val="20"/>
        </w:rPr>
      </w:pPr>
    </w:p>
    <w:p w:rsidR="009910FC" w:rsidRDefault="009910FC"/>
    <w:sectPr w:rsidR="009910FC">
      <w:type w:val="continuous"/>
      <w:pgSz w:w="11910" w:h="16840"/>
      <w:pgMar w:top="1080" w:right="1120" w:bottom="120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0D4"/>
    <w:multiLevelType w:val="hybridMultilevel"/>
    <w:tmpl w:val="F1CA5F22"/>
    <w:lvl w:ilvl="0" w:tplc="30605FEE">
      <w:start w:val="1"/>
      <w:numFmt w:val="upperRoman"/>
      <w:lvlText w:val="%1."/>
      <w:lvlJc w:val="left"/>
      <w:pPr>
        <w:ind w:left="3538" w:hanging="190"/>
        <w:jc w:val="right"/>
      </w:pPr>
      <w:rPr>
        <w:rFonts w:ascii="Calibri" w:eastAsia="Calibri" w:hAnsi="Calibri" w:hint="default"/>
        <w:w w:val="99"/>
        <w:sz w:val="26"/>
        <w:szCs w:val="26"/>
      </w:rPr>
    </w:lvl>
    <w:lvl w:ilvl="1" w:tplc="C8561908">
      <w:start w:val="1"/>
      <w:numFmt w:val="decimal"/>
      <w:lvlText w:val="%2."/>
      <w:lvlJc w:val="left"/>
      <w:pPr>
        <w:ind w:left="866" w:hanging="425"/>
      </w:pPr>
      <w:rPr>
        <w:rFonts w:ascii="Calibri" w:eastAsia="Calibri" w:hAnsi="Calibri" w:hint="default"/>
        <w:w w:val="100"/>
        <w:sz w:val="22"/>
        <w:szCs w:val="22"/>
      </w:rPr>
    </w:lvl>
    <w:lvl w:ilvl="2" w:tplc="933ABC90">
      <w:start w:val="1"/>
      <w:numFmt w:val="decimal"/>
      <w:lvlText w:val="%3."/>
      <w:lvlJc w:val="left"/>
      <w:pPr>
        <w:ind w:left="2570" w:hanging="178"/>
        <w:jc w:val="right"/>
      </w:pPr>
      <w:rPr>
        <w:rFonts w:ascii="Calibri" w:eastAsia="Calibri" w:hAnsi="Calibri" w:hint="default"/>
        <w:w w:val="99"/>
        <w:sz w:val="18"/>
        <w:szCs w:val="18"/>
      </w:rPr>
    </w:lvl>
    <w:lvl w:ilvl="3" w:tplc="7C28715E">
      <w:start w:val="1"/>
      <w:numFmt w:val="bullet"/>
      <w:lvlText w:val="•"/>
      <w:lvlJc w:val="left"/>
      <w:pPr>
        <w:ind w:left="3587" w:hanging="178"/>
      </w:pPr>
      <w:rPr>
        <w:rFonts w:hint="default"/>
      </w:rPr>
    </w:lvl>
    <w:lvl w:ilvl="4" w:tplc="898A00E6">
      <w:start w:val="1"/>
      <w:numFmt w:val="bullet"/>
      <w:lvlText w:val="•"/>
      <w:lvlJc w:val="left"/>
      <w:pPr>
        <w:ind w:left="3635" w:hanging="178"/>
      </w:pPr>
      <w:rPr>
        <w:rFonts w:hint="default"/>
      </w:rPr>
    </w:lvl>
    <w:lvl w:ilvl="5" w:tplc="E83E175E">
      <w:start w:val="1"/>
      <w:numFmt w:val="bullet"/>
      <w:lvlText w:val="•"/>
      <w:lvlJc w:val="left"/>
      <w:pPr>
        <w:ind w:left="3682" w:hanging="178"/>
      </w:pPr>
      <w:rPr>
        <w:rFonts w:hint="default"/>
      </w:rPr>
    </w:lvl>
    <w:lvl w:ilvl="6" w:tplc="E8A6E508">
      <w:start w:val="1"/>
      <w:numFmt w:val="bullet"/>
      <w:lvlText w:val="•"/>
      <w:lvlJc w:val="left"/>
      <w:pPr>
        <w:ind w:left="3730" w:hanging="178"/>
      </w:pPr>
      <w:rPr>
        <w:rFonts w:hint="default"/>
      </w:rPr>
    </w:lvl>
    <w:lvl w:ilvl="7" w:tplc="E8D4D210">
      <w:start w:val="1"/>
      <w:numFmt w:val="bullet"/>
      <w:lvlText w:val="•"/>
      <w:lvlJc w:val="left"/>
      <w:pPr>
        <w:ind w:left="3778" w:hanging="178"/>
      </w:pPr>
      <w:rPr>
        <w:rFonts w:hint="default"/>
      </w:rPr>
    </w:lvl>
    <w:lvl w:ilvl="8" w:tplc="4C000DF8">
      <w:start w:val="1"/>
      <w:numFmt w:val="bullet"/>
      <w:lvlText w:val="•"/>
      <w:lvlJc w:val="left"/>
      <w:pPr>
        <w:ind w:left="3825" w:hanging="178"/>
      </w:pPr>
      <w:rPr>
        <w:rFonts w:hint="default"/>
      </w:rPr>
    </w:lvl>
  </w:abstractNum>
  <w:abstractNum w:abstractNumId="1" w15:restartNumberingAfterBreak="0">
    <w:nsid w:val="192D0D3C"/>
    <w:multiLevelType w:val="hybridMultilevel"/>
    <w:tmpl w:val="D9CE73CA"/>
    <w:lvl w:ilvl="0" w:tplc="4DCAABFE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62407"/>
    <w:multiLevelType w:val="hybridMultilevel"/>
    <w:tmpl w:val="82488C50"/>
    <w:lvl w:ilvl="0" w:tplc="B4C683E6">
      <w:start w:val="2"/>
      <w:numFmt w:val="decimal"/>
      <w:lvlText w:val="%1."/>
      <w:lvlJc w:val="left"/>
      <w:pPr>
        <w:ind w:left="2930" w:hanging="360"/>
      </w:pPr>
      <w:rPr>
        <w:rFonts w:eastAsiaTheme="minorHAnsi"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3650" w:hanging="360"/>
      </w:pPr>
    </w:lvl>
    <w:lvl w:ilvl="2" w:tplc="040E001B" w:tentative="1">
      <w:start w:val="1"/>
      <w:numFmt w:val="lowerRoman"/>
      <w:lvlText w:val="%3."/>
      <w:lvlJc w:val="right"/>
      <w:pPr>
        <w:ind w:left="4370" w:hanging="180"/>
      </w:pPr>
    </w:lvl>
    <w:lvl w:ilvl="3" w:tplc="040E000F" w:tentative="1">
      <w:start w:val="1"/>
      <w:numFmt w:val="decimal"/>
      <w:lvlText w:val="%4."/>
      <w:lvlJc w:val="left"/>
      <w:pPr>
        <w:ind w:left="5090" w:hanging="360"/>
      </w:pPr>
    </w:lvl>
    <w:lvl w:ilvl="4" w:tplc="040E0019" w:tentative="1">
      <w:start w:val="1"/>
      <w:numFmt w:val="lowerLetter"/>
      <w:lvlText w:val="%5."/>
      <w:lvlJc w:val="left"/>
      <w:pPr>
        <w:ind w:left="5810" w:hanging="360"/>
      </w:pPr>
    </w:lvl>
    <w:lvl w:ilvl="5" w:tplc="040E001B" w:tentative="1">
      <w:start w:val="1"/>
      <w:numFmt w:val="lowerRoman"/>
      <w:lvlText w:val="%6."/>
      <w:lvlJc w:val="right"/>
      <w:pPr>
        <w:ind w:left="6530" w:hanging="180"/>
      </w:pPr>
    </w:lvl>
    <w:lvl w:ilvl="6" w:tplc="040E000F" w:tentative="1">
      <w:start w:val="1"/>
      <w:numFmt w:val="decimal"/>
      <w:lvlText w:val="%7."/>
      <w:lvlJc w:val="left"/>
      <w:pPr>
        <w:ind w:left="7250" w:hanging="360"/>
      </w:pPr>
    </w:lvl>
    <w:lvl w:ilvl="7" w:tplc="040E0019" w:tentative="1">
      <w:start w:val="1"/>
      <w:numFmt w:val="lowerLetter"/>
      <w:lvlText w:val="%8."/>
      <w:lvlJc w:val="left"/>
      <w:pPr>
        <w:ind w:left="7970" w:hanging="360"/>
      </w:pPr>
    </w:lvl>
    <w:lvl w:ilvl="8" w:tplc="040E001B" w:tentative="1">
      <w:start w:val="1"/>
      <w:numFmt w:val="lowerRoman"/>
      <w:lvlText w:val="%9."/>
      <w:lvlJc w:val="right"/>
      <w:pPr>
        <w:ind w:left="8690" w:hanging="180"/>
      </w:pPr>
    </w:lvl>
  </w:abstractNum>
  <w:abstractNum w:abstractNumId="3" w15:restartNumberingAfterBreak="0">
    <w:nsid w:val="28934DFE"/>
    <w:multiLevelType w:val="hybridMultilevel"/>
    <w:tmpl w:val="1062D140"/>
    <w:lvl w:ilvl="0" w:tplc="B822777A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375A8"/>
    <w:multiLevelType w:val="hybridMultilevel"/>
    <w:tmpl w:val="D02821F0"/>
    <w:lvl w:ilvl="0" w:tplc="2AE4F356">
      <w:start w:val="9"/>
      <w:numFmt w:val="bullet"/>
      <w:lvlText w:val="-"/>
      <w:lvlJc w:val="left"/>
      <w:pPr>
        <w:ind w:left="919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5" w15:restartNumberingAfterBreak="0">
    <w:nsid w:val="729D351A"/>
    <w:multiLevelType w:val="hybridMultilevel"/>
    <w:tmpl w:val="BA18B138"/>
    <w:lvl w:ilvl="0" w:tplc="295C3418">
      <w:start w:val="1"/>
      <w:numFmt w:val="decimal"/>
      <w:lvlText w:val="%1."/>
      <w:lvlJc w:val="left"/>
      <w:pPr>
        <w:ind w:left="518" w:hanging="360"/>
      </w:pPr>
      <w:rPr>
        <w:rFonts w:ascii="Calibri" w:eastAsia="Calibri" w:hAnsi="Calibri" w:hint="default"/>
        <w:w w:val="100"/>
        <w:sz w:val="22"/>
        <w:szCs w:val="22"/>
      </w:rPr>
    </w:lvl>
    <w:lvl w:ilvl="1" w:tplc="F40C2D58">
      <w:start w:val="1"/>
      <w:numFmt w:val="bullet"/>
      <w:lvlText w:val="□"/>
      <w:lvlJc w:val="left"/>
      <w:pPr>
        <w:ind w:left="1049" w:hanging="183"/>
      </w:pPr>
      <w:rPr>
        <w:rFonts w:ascii="Calibri" w:eastAsia="Calibri" w:hAnsi="Calibri" w:hint="default"/>
        <w:w w:val="100"/>
        <w:sz w:val="22"/>
        <w:szCs w:val="22"/>
      </w:rPr>
    </w:lvl>
    <w:lvl w:ilvl="2" w:tplc="D1C2A954">
      <w:start w:val="1"/>
      <w:numFmt w:val="bullet"/>
      <w:lvlText w:val="•"/>
      <w:lvlJc w:val="left"/>
      <w:pPr>
        <w:ind w:left="1982" w:hanging="183"/>
      </w:pPr>
      <w:rPr>
        <w:rFonts w:hint="default"/>
      </w:rPr>
    </w:lvl>
    <w:lvl w:ilvl="3" w:tplc="78D282F4">
      <w:start w:val="1"/>
      <w:numFmt w:val="bullet"/>
      <w:lvlText w:val="•"/>
      <w:lvlJc w:val="left"/>
      <w:pPr>
        <w:ind w:left="2925" w:hanging="183"/>
      </w:pPr>
      <w:rPr>
        <w:rFonts w:hint="default"/>
      </w:rPr>
    </w:lvl>
    <w:lvl w:ilvl="4" w:tplc="3C82DB80">
      <w:start w:val="1"/>
      <w:numFmt w:val="bullet"/>
      <w:lvlText w:val="•"/>
      <w:lvlJc w:val="left"/>
      <w:pPr>
        <w:ind w:left="3868" w:hanging="183"/>
      </w:pPr>
      <w:rPr>
        <w:rFonts w:hint="default"/>
      </w:rPr>
    </w:lvl>
    <w:lvl w:ilvl="5" w:tplc="70A8751A">
      <w:start w:val="1"/>
      <w:numFmt w:val="bullet"/>
      <w:lvlText w:val="•"/>
      <w:lvlJc w:val="left"/>
      <w:pPr>
        <w:ind w:left="4811" w:hanging="183"/>
      </w:pPr>
      <w:rPr>
        <w:rFonts w:hint="default"/>
      </w:rPr>
    </w:lvl>
    <w:lvl w:ilvl="6" w:tplc="F4EE15CE">
      <w:start w:val="1"/>
      <w:numFmt w:val="bullet"/>
      <w:lvlText w:val="•"/>
      <w:lvlJc w:val="left"/>
      <w:pPr>
        <w:ind w:left="5754" w:hanging="183"/>
      </w:pPr>
      <w:rPr>
        <w:rFonts w:hint="default"/>
      </w:rPr>
    </w:lvl>
    <w:lvl w:ilvl="7" w:tplc="0560AAF8">
      <w:start w:val="1"/>
      <w:numFmt w:val="bullet"/>
      <w:lvlText w:val="•"/>
      <w:lvlJc w:val="left"/>
      <w:pPr>
        <w:ind w:left="6697" w:hanging="183"/>
      </w:pPr>
      <w:rPr>
        <w:rFonts w:hint="default"/>
      </w:rPr>
    </w:lvl>
    <w:lvl w:ilvl="8" w:tplc="5A3ADFEC">
      <w:start w:val="1"/>
      <w:numFmt w:val="bullet"/>
      <w:lvlText w:val="•"/>
      <w:lvlJc w:val="left"/>
      <w:pPr>
        <w:ind w:left="7640" w:hanging="183"/>
      </w:pPr>
      <w:rPr>
        <w:rFonts w:hint="default"/>
      </w:rPr>
    </w:lvl>
  </w:abstractNum>
  <w:abstractNum w:abstractNumId="6" w15:restartNumberingAfterBreak="0">
    <w:nsid w:val="7E5A1305"/>
    <w:multiLevelType w:val="hybridMultilevel"/>
    <w:tmpl w:val="C6265516"/>
    <w:lvl w:ilvl="0" w:tplc="263C1046">
      <w:start w:val="2"/>
      <w:numFmt w:val="decimal"/>
      <w:lvlText w:val="%1."/>
      <w:lvlJc w:val="left"/>
      <w:pPr>
        <w:ind w:left="2925" w:hanging="360"/>
      </w:pPr>
      <w:rPr>
        <w:rFonts w:eastAsiaTheme="minorHAnsi"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3645" w:hanging="360"/>
      </w:pPr>
    </w:lvl>
    <w:lvl w:ilvl="2" w:tplc="040E001B" w:tentative="1">
      <w:start w:val="1"/>
      <w:numFmt w:val="lowerRoman"/>
      <w:lvlText w:val="%3."/>
      <w:lvlJc w:val="right"/>
      <w:pPr>
        <w:ind w:left="4365" w:hanging="180"/>
      </w:pPr>
    </w:lvl>
    <w:lvl w:ilvl="3" w:tplc="040E000F" w:tentative="1">
      <w:start w:val="1"/>
      <w:numFmt w:val="decimal"/>
      <w:lvlText w:val="%4."/>
      <w:lvlJc w:val="left"/>
      <w:pPr>
        <w:ind w:left="5085" w:hanging="360"/>
      </w:pPr>
    </w:lvl>
    <w:lvl w:ilvl="4" w:tplc="040E0019" w:tentative="1">
      <w:start w:val="1"/>
      <w:numFmt w:val="lowerLetter"/>
      <w:lvlText w:val="%5."/>
      <w:lvlJc w:val="left"/>
      <w:pPr>
        <w:ind w:left="5805" w:hanging="360"/>
      </w:pPr>
    </w:lvl>
    <w:lvl w:ilvl="5" w:tplc="040E001B" w:tentative="1">
      <w:start w:val="1"/>
      <w:numFmt w:val="lowerRoman"/>
      <w:lvlText w:val="%6."/>
      <w:lvlJc w:val="right"/>
      <w:pPr>
        <w:ind w:left="6525" w:hanging="180"/>
      </w:pPr>
    </w:lvl>
    <w:lvl w:ilvl="6" w:tplc="040E000F" w:tentative="1">
      <w:start w:val="1"/>
      <w:numFmt w:val="decimal"/>
      <w:lvlText w:val="%7."/>
      <w:lvlJc w:val="left"/>
      <w:pPr>
        <w:ind w:left="7245" w:hanging="360"/>
      </w:pPr>
    </w:lvl>
    <w:lvl w:ilvl="7" w:tplc="040E0019" w:tentative="1">
      <w:start w:val="1"/>
      <w:numFmt w:val="lowerLetter"/>
      <w:lvlText w:val="%8."/>
      <w:lvlJc w:val="left"/>
      <w:pPr>
        <w:ind w:left="7965" w:hanging="360"/>
      </w:pPr>
    </w:lvl>
    <w:lvl w:ilvl="8" w:tplc="040E001B" w:tentative="1">
      <w:start w:val="1"/>
      <w:numFmt w:val="lowerRoman"/>
      <w:lvlText w:val="%9."/>
      <w:lvlJc w:val="right"/>
      <w:pPr>
        <w:ind w:left="8685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5F"/>
    <w:rsid w:val="001D4FDC"/>
    <w:rsid w:val="002470F8"/>
    <w:rsid w:val="00317185"/>
    <w:rsid w:val="0037294E"/>
    <w:rsid w:val="00407664"/>
    <w:rsid w:val="004103FF"/>
    <w:rsid w:val="004C0B26"/>
    <w:rsid w:val="004D1B66"/>
    <w:rsid w:val="0054652B"/>
    <w:rsid w:val="00632D51"/>
    <w:rsid w:val="00792245"/>
    <w:rsid w:val="0082338F"/>
    <w:rsid w:val="0087673B"/>
    <w:rsid w:val="008923E9"/>
    <w:rsid w:val="00987113"/>
    <w:rsid w:val="009910FC"/>
    <w:rsid w:val="009C7C5F"/>
    <w:rsid w:val="009D0DB9"/>
    <w:rsid w:val="00A5210E"/>
    <w:rsid w:val="00A63A72"/>
    <w:rsid w:val="00A93CB1"/>
    <w:rsid w:val="00BC2927"/>
    <w:rsid w:val="00BC36C6"/>
    <w:rsid w:val="00BD6DE5"/>
    <w:rsid w:val="00C2155A"/>
    <w:rsid w:val="00C30635"/>
    <w:rsid w:val="00C519BA"/>
    <w:rsid w:val="00C712F4"/>
    <w:rsid w:val="00CB4EFA"/>
    <w:rsid w:val="00D772A7"/>
    <w:rsid w:val="00DC26BA"/>
    <w:rsid w:val="00E658B8"/>
    <w:rsid w:val="00EE572B"/>
    <w:rsid w:val="00F56C55"/>
    <w:rsid w:val="00FD3175"/>
    <w:rsid w:val="00FD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CA9D"/>
  <w15:docId w15:val="{72D1F25B-4545-4C8C-9914-4D210F4A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9C7C5F"/>
    <w:pPr>
      <w:widowControl w:val="0"/>
      <w:spacing w:after="0" w:line="240" w:lineRule="auto"/>
    </w:pPr>
    <w:rPr>
      <w:lang w:val="en-US"/>
    </w:rPr>
  </w:style>
  <w:style w:type="paragraph" w:styleId="Cmsor1">
    <w:name w:val="heading 1"/>
    <w:basedOn w:val="Norml"/>
    <w:link w:val="Cmsor1Char"/>
    <w:uiPriority w:val="1"/>
    <w:qFormat/>
    <w:rsid w:val="009C7C5F"/>
    <w:pPr>
      <w:spacing w:before="47"/>
      <w:ind w:left="518"/>
      <w:outlineLvl w:val="0"/>
    </w:pPr>
    <w:rPr>
      <w:rFonts w:ascii="Calibri" w:eastAsia="Calibri" w:hAnsi="Calibri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9C7C5F"/>
    <w:rPr>
      <w:rFonts w:ascii="Calibri" w:eastAsia="Calibri" w:hAnsi="Calibri"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9C7C5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9C7C5F"/>
    <w:pPr>
      <w:ind w:left="646"/>
    </w:pPr>
    <w:rPr>
      <w:rFonts w:ascii="Calibri" w:eastAsia="Calibri" w:hAnsi="Calibri"/>
    </w:rPr>
  </w:style>
  <w:style w:type="character" w:customStyle="1" w:styleId="SzvegtrzsChar">
    <w:name w:val="Szövegtörzs Char"/>
    <w:basedOn w:val="Bekezdsalapbettpusa"/>
    <w:link w:val="Szvegtrzs"/>
    <w:uiPriority w:val="1"/>
    <w:rsid w:val="009C7C5F"/>
    <w:rPr>
      <w:rFonts w:ascii="Calibri" w:eastAsia="Calibri" w:hAnsi="Calibri"/>
      <w:lang w:val="en-US"/>
    </w:rPr>
  </w:style>
  <w:style w:type="paragraph" w:styleId="Listaszerbekezds">
    <w:name w:val="List Paragraph"/>
    <w:basedOn w:val="Norml"/>
    <w:uiPriority w:val="1"/>
    <w:qFormat/>
    <w:rsid w:val="009C7C5F"/>
  </w:style>
  <w:style w:type="paragraph" w:customStyle="1" w:styleId="TableParagraph">
    <w:name w:val="Table Paragraph"/>
    <w:basedOn w:val="Norml"/>
    <w:uiPriority w:val="1"/>
    <w:qFormat/>
    <w:rsid w:val="009C7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301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 Rudnóyné</dc:creator>
  <cp:lastModifiedBy>Lutz Ágnes Rozália Dr.</cp:lastModifiedBy>
  <cp:revision>40</cp:revision>
  <cp:lastPrinted>2018-05-03T09:17:00Z</cp:lastPrinted>
  <dcterms:created xsi:type="dcterms:W3CDTF">2018-05-03T08:34:00Z</dcterms:created>
  <dcterms:modified xsi:type="dcterms:W3CDTF">2025-04-14T12:26:00Z</dcterms:modified>
</cp:coreProperties>
</file>