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16" w:rsidRDefault="002C26BE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C26BE">
        <w:rPr>
          <w:rFonts w:ascii="Times New Roman" w:hAnsi="Times New Roman" w:cs="Times New Roman"/>
          <w:b/>
          <w:sz w:val="24"/>
          <w:szCs w:val="24"/>
          <w:u w:val="thick"/>
        </w:rPr>
        <w:t>Átláthatósági Nyilatkozat</w:t>
      </w:r>
    </w:p>
    <w:p w:rsidR="0033317B" w:rsidRPr="002C26BE" w:rsidRDefault="007153DD" w:rsidP="00333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  <w:u w:val="thick"/>
        </w:rPr>
        <w:t>………… szerződéskötéshez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DD59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17B" w:rsidRDefault="0033317B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Név, beosztás: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Születéskori név: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Anyja neve: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Születési hely, idő: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a/az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Szervezet neve: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Cím/Székhely:</w:t>
      </w:r>
    </w:p>
    <w:p w:rsidR="002C26BE" w:rsidRPr="00471382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Adószám/adóazonosító: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sz w:val="24"/>
          <w:szCs w:val="24"/>
          <w:highlight w:val="yellow"/>
        </w:rPr>
        <w:t>Cégjegyzékszám/Nyilvántartásba vételi szám: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képviselője, tudomásul veszem, hogy </w:t>
      </w:r>
      <w:r w:rsidRPr="00764FFC">
        <w:rPr>
          <w:rFonts w:ascii="Times New Roman" w:hAnsi="Times New Roman" w:cs="Times New Roman"/>
          <w:b/>
          <w:sz w:val="24"/>
          <w:szCs w:val="24"/>
        </w:rPr>
        <w:t>az Államháztartásról szóló 2011. évi CXCV. törvény (a továbbiakban: Áht.) 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foglaltak </w:t>
      </w:r>
      <w:r w:rsidRPr="00AD09D1">
        <w:rPr>
          <w:rFonts w:ascii="Times New Roman" w:hAnsi="Times New Roman" w:cs="Times New Roman"/>
          <w:sz w:val="24"/>
          <w:szCs w:val="24"/>
        </w:rPr>
        <w:t xml:space="preserve">alapján 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CD4616">
        <w:rPr>
          <w:rFonts w:ascii="Times New Roman" w:hAnsi="Times New Roman" w:cs="Times New Roman"/>
          <w:bCs/>
          <w:sz w:val="24"/>
          <w:szCs w:val="24"/>
        </w:rPr>
        <w:t>Szombathelyi Tankerületi</w:t>
      </w:r>
      <w:r w:rsidRPr="00AD09D1">
        <w:rPr>
          <w:rFonts w:ascii="Times New Roman" w:hAnsi="Times New Roman" w:cs="Times New Roman"/>
          <w:bCs/>
          <w:sz w:val="24"/>
          <w:szCs w:val="24"/>
        </w:rPr>
        <w:t xml:space="preserve"> Központtal (a továbbiakba</w:t>
      </w:r>
      <w:r w:rsidR="00AD09D1" w:rsidRPr="00AD09D1">
        <w:rPr>
          <w:rFonts w:ascii="Times New Roman" w:hAnsi="Times New Roman" w:cs="Times New Roman"/>
          <w:bCs/>
          <w:sz w:val="24"/>
          <w:szCs w:val="24"/>
        </w:rPr>
        <w:t>n</w:t>
      </w:r>
      <w:r w:rsidR="00CD4616">
        <w:rPr>
          <w:rFonts w:ascii="Times New Roman" w:hAnsi="Times New Roman" w:cs="Times New Roman"/>
          <w:bCs/>
          <w:sz w:val="24"/>
          <w:szCs w:val="24"/>
        </w:rPr>
        <w:t>: Tankerület</w:t>
      </w:r>
      <w:r w:rsidRPr="00AD09D1">
        <w:rPr>
          <w:rFonts w:ascii="Times New Roman" w:hAnsi="Times New Roman" w:cs="Times New Roman"/>
          <w:bCs/>
          <w:sz w:val="24"/>
          <w:szCs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Polgári és büntetőjogi felelősségem teljes körű tudatában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DD5908" w:rsidRDefault="006006B6" w:rsidP="00DD5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D5908" w:rsidRPr="00DD5908">
        <w:rPr>
          <w:rFonts w:ascii="Times New Roman" w:hAnsi="Times New Roman" w:cs="Times New Roman"/>
          <w:b/>
          <w:sz w:val="24"/>
          <w:szCs w:val="24"/>
        </w:rPr>
        <w:t>yilatkozom</w:t>
      </w:r>
      <w:r w:rsidR="00DD5908">
        <w:rPr>
          <w:rFonts w:ascii="Times New Roman" w:hAnsi="Times New Roman" w:cs="Times New Roman"/>
          <w:b/>
          <w:sz w:val="24"/>
          <w:szCs w:val="24"/>
        </w:rPr>
        <w:t>,</w:t>
      </w:r>
    </w:p>
    <w:p w:rsidR="00DD5908" w:rsidRDefault="00DD5908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az általam képviselt szervezet az </w:t>
      </w:r>
      <w:r w:rsidR="009D1278" w:rsidRPr="00764FFC">
        <w:rPr>
          <w:rFonts w:ascii="Times New Roman" w:hAnsi="Times New Roman" w:cs="Times New Roman"/>
          <w:b/>
          <w:sz w:val="24"/>
          <w:szCs w:val="24"/>
        </w:rPr>
        <w:t xml:space="preserve">Áht. </w:t>
      </w:r>
      <w:r w:rsidRPr="00764FFC">
        <w:rPr>
          <w:rFonts w:ascii="Times New Roman" w:hAnsi="Times New Roman" w:cs="Times New Roman"/>
          <w:b/>
          <w:sz w:val="24"/>
          <w:szCs w:val="24"/>
        </w:rPr>
        <w:t>41. § (6) bekezdésében</w:t>
      </w:r>
      <w:r>
        <w:rPr>
          <w:rFonts w:ascii="Times New Roman" w:hAnsi="Times New Roman" w:cs="Times New Roman"/>
          <w:sz w:val="24"/>
          <w:szCs w:val="24"/>
        </w:rPr>
        <w:t xml:space="preserve"> előírt, a </w:t>
      </w:r>
      <w:r w:rsidRPr="00764FFC">
        <w:rPr>
          <w:rFonts w:ascii="Times New Roman" w:hAnsi="Times New Roman" w:cs="Times New Roman"/>
          <w:b/>
          <w:sz w:val="24"/>
          <w:szCs w:val="24"/>
        </w:rPr>
        <w:t>Nemzeti vagyonról szóló 2011. évi CXCVI. törvény 3. § (1) bekezdés</w:t>
      </w:r>
      <w:r w:rsidR="0033317B" w:rsidRPr="00764FFC">
        <w:rPr>
          <w:rFonts w:ascii="Times New Roman" w:hAnsi="Times New Roman" w:cs="Times New Roman"/>
          <w:b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foglaltak szerinti átlátható szervezetnek minősül az alábbiak szerint</w:t>
      </w:r>
      <w:r w:rsidR="0033317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6BE" w:rsidRDefault="002C26BE" w:rsidP="00333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belföldi vagy külföldi jogi személy vagy jogi személyiséggel nem rendelkező gazdálkodó szervezet,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lastRenderedPageBreak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nem minősül a társasági adóról és az osztalékadóról szóló törvény szerint meghatározott ellenőrzött külföldi társaságnak,</w:t>
      </w:r>
    </w:p>
    <w:p w:rsidR="0033317B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</w:p>
    <w:p w:rsidR="002C26BE" w:rsidRPr="002C26BE" w:rsidRDefault="002C26BE" w:rsidP="0033317B">
      <w:pPr>
        <w:pStyle w:val="Listaszerbekezds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 xml:space="preserve">a),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 xml:space="preserve">b) és </w:t>
      </w:r>
      <w:r w:rsidR="0033317B">
        <w:rPr>
          <w:rFonts w:ascii="Times New Roman" w:hAnsi="Times New Roman" w:cs="Times New Roman"/>
          <w:sz w:val="24"/>
          <w:szCs w:val="24"/>
        </w:rPr>
        <w:t>2./</w:t>
      </w:r>
      <w:r w:rsidRPr="002C26BE">
        <w:rPr>
          <w:rFonts w:ascii="Times New Roman" w:hAnsi="Times New Roman" w:cs="Times New Roman"/>
          <w:sz w:val="24"/>
          <w:szCs w:val="24"/>
        </w:rPr>
        <w:t>c) pont szerinti feltételek fennállnak;</w:t>
      </w:r>
    </w:p>
    <w:p w:rsidR="002C26BE" w:rsidRPr="00DD5908" w:rsidRDefault="002C26BE" w:rsidP="0033317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908">
        <w:rPr>
          <w:rFonts w:ascii="Times New Roman" w:hAnsi="Times New Roman" w:cs="Times New Roman"/>
          <w:b/>
          <w:sz w:val="24"/>
          <w:szCs w:val="24"/>
        </w:rPr>
        <w:t>civil szervezet és a vízitársulat, amely megfelel a következő feltételeknek: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vezető tisztségviselői megismerhetők,</w:t>
      </w:r>
    </w:p>
    <w:p w:rsidR="002C26BE" w:rsidRPr="002C26BE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a civil szervezet és a vízitársulat, valamint ezek vezető tisztségviselői nem átlátható szervezetben nem rendelkeznek 25%-ot meghaladó részesedéssel,</w:t>
      </w:r>
    </w:p>
    <w:p w:rsidR="009D1278" w:rsidRDefault="002C26BE" w:rsidP="0033317B">
      <w:pPr>
        <w:pStyle w:val="Listaszerbekezds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6BE">
        <w:rPr>
          <w:rFonts w:ascii="Times New Roman" w:hAnsi="Times New Roman" w:cs="Times New Roman"/>
          <w:sz w:val="24"/>
          <w:szCs w:val="24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278">
        <w:rPr>
          <w:rFonts w:ascii="Times New Roman" w:hAnsi="Times New Roman" w:cs="Times New Roman"/>
          <w:sz w:val="24"/>
          <w:szCs w:val="24"/>
        </w:rPr>
        <w:t xml:space="preserve">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ezen átláthatósági feltétel ellenőrzése céljából, a szerződésből eredő követelések elévüléséig, az </w:t>
      </w:r>
      <w:r w:rsidRPr="00764FFC">
        <w:rPr>
          <w:rFonts w:ascii="Times New Roman" w:hAnsi="Times New Roman" w:cs="Times New Roman"/>
          <w:b/>
          <w:sz w:val="24"/>
          <w:szCs w:val="24"/>
        </w:rPr>
        <w:t>Áht. 54/A. §-ban</w:t>
      </w:r>
      <w:r>
        <w:rPr>
          <w:rFonts w:ascii="Times New Roman" w:hAnsi="Times New Roman" w:cs="Times New Roman"/>
          <w:sz w:val="24"/>
          <w:szCs w:val="24"/>
        </w:rPr>
        <w:t xml:space="preserve"> meghatározott – 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…………. (</w:t>
      </w:r>
      <w:r w:rsidRPr="00471382">
        <w:rPr>
          <w:rFonts w:ascii="Times New Roman" w:hAnsi="Times New Roman" w:cs="Times New Roman"/>
          <w:sz w:val="24"/>
          <w:szCs w:val="24"/>
          <w:highlight w:val="yellow"/>
        </w:rPr>
        <w:t xml:space="preserve">szervezet </w:t>
      </w:r>
      <w:r w:rsidR="00764FFC" w:rsidRPr="00471382">
        <w:rPr>
          <w:rFonts w:ascii="Times New Roman" w:hAnsi="Times New Roman" w:cs="Times New Roman"/>
          <w:sz w:val="24"/>
          <w:szCs w:val="24"/>
          <w:highlight w:val="yellow"/>
        </w:rPr>
        <w:t>megnevezése)</w:t>
      </w:r>
      <w:r w:rsidR="0076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átláthatóságával összefüggő – adatokat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kezelje.</w:t>
      </w:r>
    </w:p>
    <w:p w:rsid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Vállalom, hogy ha a nyilatkozatban foglaltakban változás következne be, erről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>et haladéktalanul tájékoztatom.</w:t>
      </w:r>
      <w:r w:rsidR="00DD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valótlan tartalmú nyilatkozat alapján kötött szerződést a </w:t>
      </w:r>
      <w:r w:rsidR="00CD4616">
        <w:rPr>
          <w:rFonts w:ascii="Times New Roman" w:hAnsi="Times New Roman" w:cs="Times New Roman"/>
          <w:sz w:val="24"/>
          <w:szCs w:val="24"/>
        </w:rPr>
        <w:t>Tankerület</w:t>
      </w:r>
      <w:r>
        <w:rPr>
          <w:rFonts w:ascii="Times New Roman" w:hAnsi="Times New Roman" w:cs="Times New Roman"/>
          <w:sz w:val="24"/>
          <w:szCs w:val="24"/>
        </w:rPr>
        <w:t xml:space="preserve">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08" w:rsidRPr="00471382" w:rsidRDefault="00805EEA" w:rsidP="009D12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Kelt. ………………,2020</w:t>
      </w:r>
      <w:bookmarkStart w:id="0" w:name="_GoBack"/>
      <w:bookmarkEnd w:id="0"/>
      <w:r w:rsidR="00DD5908"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……….hónap ………..nap </w:t>
      </w: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D5908" w:rsidRPr="00471382" w:rsidRDefault="00DD5908" w:rsidP="00DD59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……………………………..</w:t>
      </w:r>
    </w:p>
    <w:p w:rsidR="00DD5908" w:rsidRDefault="00DD5908" w:rsidP="00DD5908">
      <w:pPr>
        <w:tabs>
          <w:tab w:val="left" w:pos="6237"/>
        </w:tabs>
        <w:spacing w:after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71382">
        <w:rPr>
          <w:rFonts w:ascii="Times New Roman" w:hAnsi="Times New Roman" w:cs="Times New Roman"/>
          <w:b/>
          <w:sz w:val="24"/>
          <w:szCs w:val="24"/>
          <w:highlight w:val="yellow"/>
        </w:rPr>
        <w:t>cégszerű aláírás</w:t>
      </w:r>
    </w:p>
    <w:p w:rsidR="00DD5908" w:rsidRDefault="00DD590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6BE" w:rsidRPr="009D1278" w:rsidRDefault="009D1278" w:rsidP="009D1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C26BE" w:rsidRPr="009D1278" w:rsidSect="00C637B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13" w:rsidRDefault="00E37213" w:rsidP="0033317B">
      <w:pPr>
        <w:spacing w:after="0" w:line="240" w:lineRule="auto"/>
      </w:pPr>
      <w:r>
        <w:separator/>
      </w:r>
    </w:p>
  </w:endnote>
  <w:end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70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637B5" w:rsidRPr="00C637B5" w:rsidRDefault="00C637B5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5E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751638"/>
      <w:docPartObj>
        <w:docPartGallery w:val="Page Numbers (Bottom of Page)"/>
        <w:docPartUnique/>
      </w:docPartObj>
    </w:sdtPr>
    <w:sdtEndPr/>
    <w:sdtContent>
      <w:p w:rsidR="00C637B5" w:rsidRDefault="00C637B5">
        <w:pPr>
          <w:pStyle w:val="llb"/>
          <w:jc w:val="center"/>
        </w:pPr>
        <w:r w:rsidRPr="00C637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37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5EE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37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637B5" w:rsidRDefault="00C637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13" w:rsidRDefault="00E37213" w:rsidP="0033317B">
      <w:pPr>
        <w:spacing w:after="0" w:line="240" w:lineRule="auto"/>
      </w:pPr>
      <w:r>
        <w:separator/>
      </w:r>
    </w:p>
  </w:footnote>
  <w:footnote w:type="continuationSeparator" w:id="0">
    <w:p w:rsidR="00E37213" w:rsidRDefault="00E37213" w:rsidP="0033317B">
      <w:pPr>
        <w:spacing w:after="0" w:line="240" w:lineRule="auto"/>
      </w:pPr>
      <w:r>
        <w:continuationSeparator/>
      </w:r>
    </w:p>
  </w:footnote>
  <w:footnote w:id="1">
    <w:p w:rsidR="0033317B" w:rsidRPr="00DD5908" w:rsidRDefault="0033317B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  <w:r w:rsidRPr="00471382">
      <w:rPr>
        <w:rFonts w:ascii="Times New Roman" w:hAnsi="Times New Roman" w:cs="Times New Roman"/>
        <w:sz w:val="24"/>
        <w:szCs w:val="24"/>
        <w:highlight w:val="yellow"/>
      </w:rPr>
      <w:t>…… számú melléklet</w:t>
    </w:r>
  </w:p>
  <w:p w:rsidR="00AD09D1" w:rsidRDefault="00AD09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241899"/>
    <w:rsid w:val="002C26BE"/>
    <w:rsid w:val="0033317B"/>
    <w:rsid w:val="00471382"/>
    <w:rsid w:val="00594649"/>
    <w:rsid w:val="005A7F1B"/>
    <w:rsid w:val="006006B6"/>
    <w:rsid w:val="006E5F85"/>
    <w:rsid w:val="007153DD"/>
    <w:rsid w:val="00764FFC"/>
    <w:rsid w:val="007F760A"/>
    <w:rsid w:val="00805EEA"/>
    <w:rsid w:val="00815E21"/>
    <w:rsid w:val="00872C86"/>
    <w:rsid w:val="00934703"/>
    <w:rsid w:val="009712C3"/>
    <w:rsid w:val="009D1278"/>
    <w:rsid w:val="00AC58C1"/>
    <w:rsid w:val="00AD09D1"/>
    <w:rsid w:val="00C637B5"/>
    <w:rsid w:val="00CD4616"/>
    <w:rsid w:val="00DD5908"/>
    <w:rsid w:val="00E37213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paragraph" w:styleId="Buborkszveg">
    <w:name w:val="Balloon Text"/>
    <w:basedOn w:val="Norml"/>
    <w:link w:val="BuborkszvegChar"/>
    <w:uiPriority w:val="99"/>
    <w:semiHidden/>
    <w:unhideWhenUsed/>
    <w:rsid w:val="004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2014-C1A2-471B-90B5-2B9759CD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Takácsné Dr. Pálhegyi Beáta</cp:lastModifiedBy>
  <cp:revision>2</cp:revision>
  <cp:lastPrinted>2014-08-14T07:10:00Z</cp:lastPrinted>
  <dcterms:created xsi:type="dcterms:W3CDTF">2020-04-30T11:48:00Z</dcterms:created>
  <dcterms:modified xsi:type="dcterms:W3CDTF">2020-04-30T11:48:00Z</dcterms:modified>
</cp:coreProperties>
</file>