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5" w:rsidRDefault="00BD3E25" w:rsidP="00BD3E25">
      <w:pPr>
        <w:pStyle w:val="Cmsor1"/>
        <w:spacing w:before="0"/>
        <w:ind w:left="0" w:right="-11"/>
      </w:pPr>
    </w:p>
    <w:p w:rsidR="00BD3E25" w:rsidRDefault="00BD3E25" w:rsidP="00BD3E25">
      <w:pPr>
        <w:pStyle w:val="Cmsor1"/>
        <w:spacing w:before="0"/>
        <w:ind w:left="0" w:right="-11"/>
        <w:jc w:val="center"/>
      </w:pPr>
      <w:bookmarkStart w:id="0" w:name="_GoBack"/>
      <w:bookmarkEnd w:id="0"/>
      <w:r>
        <w:t>AJÁNLATTÉTELI</w:t>
      </w:r>
      <w:r>
        <w:rPr>
          <w:spacing w:val="-13"/>
        </w:rPr>
        <w:t xml:space="preserve"> </w:t>
      </w:r>
      <w:r>
        <w:t>NYILATKOZAT</w:t>
      </w:r>
    </w:p>
    <w:p w:rsidR="00BD3E25" w:rsidRPr="00C96B35" w:rsidRDefault="00BD3E25" w:rsidP="00BD3E25">
      <w:pPr>
        <w:pStyle w:val="Cmsor1"/>
        <w:spacing w:before="0"/>
        <w:ind w:left="3193" w:right="-11"/>
        <w:rPr>
          <w:sz w:val="20"/>
          <w:szCs w:val="20"/>
        </w:rPr>
      </w:pPr>
    </w:p>
    <w:p w:rsidR="00BD3E25" w:rsidRDefault="00BD3E25" w:rsidP="00BD3E25">
      <w:pPr>
        <w:pStyle w:val="Listaszerbekezds"/>
        <w:tabs>
          <w:tab w:val="left" w:pos="1815"/>
        </w:tabs>
        <w:spacing w:before="56"/>
        <w:ind w:right="160"/>
        <w:jc w:val="both"/>
      </w:pPr>
      <w:proofErr w:type="spellStart"/>
      <w:proofErr w:type="gramStart"/>
      <w:r w:rsidRPr="00BD3E25">
        <w:rPr>
          <w:rFonts w:cs="Calibri"/>
        </w:rPr>
        <w:t>Az</w:t>
      </w:r>
      <w:proofErr w:type="spellEnd"/>
      <w:proofErr w:type="gramEnd"/>
      <w:r w:rsidRPr="00BD3E25">
        <w:rPr>
          <w:rFonts w:cs="Calibri"/>
        </w:rPr>
        <w:t xml:space="preserve"> </w:t>
      </w:r>
      <w:r>
        <w:t>„</w:t>
      </w:r>
      <w:r w:rsidR="00C74373" w:rsidRPr="00C74373">
        <w:t xml:space="preserve"> </w:t>
      </w:r>
      <w:proofErr w:type="spellStart"/>
      <w:r w:rsidR="00C74373" w:rsidRPr="004F000D">
        <w:t>Iskolatej</w:t>
      </w:r>
      <w:proofErr w:type="spellEnd"/>
      <w:r w:rsidR="00C74373" w:rsidRPr="004F000D">
        <w:t xml:space="preserve"> program </w:t>
      </w:r>
      <w:proofErr w:type="spellStart"/>
      <w:r w:rsidR="00C74373" w:rsidRPr="004F000D">
        <w:t>keretében</w:t>
      </w:r>
      <w:proofErr w:type="spellEnd"/>
      <w:r w:rsidR="00C74373" w:rsidRPr="004F000D">
        <w:t xml:space="preserve"> </w:t>
      </w:r>
      <w:proofErr w:type="spellStart"/>
      <w:r w:rsidR="00C74373" w:rsidRPr="004F000D">
        <w:t>iskolatej</w:t>
      </w:r>
      <w:proofErr w:type="spellEnd"/>
      <w:r w:rsidR="00C74373" w:rsidRPr="004F000D">
        <w:t xml:space="preserve"> </w:t>
      </w:r>
      <w:proofErr w:type="spellStart"/>
      <w:r w:rsidR="00C74373" w:rsidRPr="004F000D">
        <w:t>termékek</w:t>
      </w:r>
      <w:proofErr w:type="spellEnd"/>
      <w:r w:rsidR="00C74373" w:rsidRPr="004F000D">
        <w:t xml:space="preserve"> </w:t>
      </w:r>
      <w:proofErr w:type="spellStart"/>
      <w:r w:rsidR="00C74373" w:rsidRPr="004F000D">
        <w:t>beszerzése</w:t>
      </w:r>
      <w:proofErr w:type="spellEnd"/>
      <w:r w:rsidR="00C74373" w:rsidRPr="004F000D">
        <w:t xml:space="preserve"> a </w:t>
      </w:r>
      <w:proofErr w:type="spellStart"/>
      <w:r w:rsidR="00C74373" w:rsidRPr="004F000D">
        <w:t>Kaposvári</w:t>
      </w:r>
      <w:proofErr w:type="spellEnd"/>
      <w:r w:rsidR="00C74373" w:rsidRPr="004F000D">
        <w:t xml:space="preserve"> </w:t>
      </w:r>
      <w:proofErr w:type="spellStart"/>
      <w:r w:rsidR="00C74373" w:rsidRPr="004F000D">
        <w:t>Tankerületi</w:t>
      </w:r>
      <w:proofErr w:type="spellEnd"/>
      <w:r w:rsidR="00C74373" w:rsidRPr="004F000D">
        <w:t xml:space="preserve"> </w:t>
      </w:r>
      <w:proofErr w:type="spellStart"/>
      <w:r w:rsidR="00C74373" w:rsidRPr="004F000D">
        <w:t>Központ</w:t>
      </w:r>
      <w:proofErr w:type="spellEnd"/>
      <w:r w:rsidR="00C74373" w:rsidRPr="004F000D">
        <w:t xml:space="preserve"> </w:t>
      </w:r>
      <w:proofErr w:type="spellStart"/>
      <w:r w:rsidR="00C74373" w:rsidRPr="004F000D">
        <w:t>intézményei</w:t>
      </w:r>
      <w:proofErr w:type="spellEnd"/>
      <w:r w:rsidR="00C74373" w:rsidRPr="004F000D">
        <w:t xml:space="preserve"> </w:t>
      </w:r>
      <w:proofErr w:type="spellStart"/>
      <w:r w:rsidR="00C74373" w:rsidRPr="004F000D">
        <w:t>részére</w:t>
      </w:r>
      <w:proofErr w:type="spellEnd"/>
      <w:r w:rsidR="00C74373" w:rsidRPr="004F000D">
        <w:t xml:space="preserve"> 2020/2021 </w:t>
      </w:r>
      <w:proofErr w:type="spellStart"/>
      <w:r w:rsidR="00C74373" w:rsidRPr="004F000D">
        <w:t>tanév</w:t>
      </w:r>
      <w:proofErr w:type="spellEnd"/>
      <w:r w:rsidR="00C74373" w:rsidRPr="004F000D">
        <w:t xml:space="preserve"> </w:t>
      </w:r>
      <w:proofErr w:type="spellStart"/>
      <w:r w:rsidR="00C74373" w:rsidRPr="004F000D">
        <w:t>vonatkozásában</w:t>
      </w:r>
      <w:proofErr w:type="spellEnd"/>
      <w:r w:rsidR="00C74373" w:rsidRPr="004F000D">
        <w:t>.</w:t>
      </w:r>
      <w:r>
        <w:t xml:space="preserve">” </w:t>
      </w:r>
      <w:proofErr w:type="spellStart"/>
      <w:r>
        <w:t>címen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 w:rsidR="00C74373">
        <w:rPr>
          <w:rFonts w:cs="Calibri"/>
        </w:rPr>
        <w:t>TK/139</w:t>
      </w:r>
      <w:r w:rsidRPr="00BD3E25">
        <w:rPr>
          <w:rFonts w:cs="Calibri"/>
        </w:rPr>
        <w:t>/</w:t>
      </w:r>
      <w:r w:rsidR="008A6956">
        <w:rPr>
          <w:rFonts w:cs="Calibri"/>
        </w:rPr>
        <w:t>01106-1</w:t>
      </w:r>
      <w:r w:rsidR="00C74373">
        <w:rPr>
          <w:rFonts w:cs="Calibri"/>
        </w:rPr>
        <w:t>/202</w:t>
      </w:r>
      <w:r w:rsidR="008A6956">
        <w:rPr>
          <w:rFonts w:cs="Calibri"/>
        </w:rPr>
        <w:t>1</w:t>
      </w:r>
      <w:r w:rsidRPr="009C4B39">
        <w:t>.</w:t>
      </w:r>
      <w:r>
        <w:t xml:space="preserve"> </w:t>
      </w:r>
      <w:proofErr w:type="spellStart"/>
      <w:proofErr w:type="gramStart"/>
      <w:r>
        <w:t>számon</w:t>
      </w:r>
      <w:proofErr w:type="spellEnd"/>
      <w:proofErr w:type="gram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beszerzési</w:t>
      </w:r>
      <w:proofErr w:type="spellEnd"/>
      <w:r>
        <w:t xml:space="preserve"> </w:t>
      </w:r>
      <w:proofErr w:type="spellStart"/>
      <w:r>
        <w:t>eljárásban</w:t>
      </w:r>
      <w:proofErr w:type="spellEnd"/>
      <w:r>
        <w:t xml:space="preserve"> </w:t>
      </w:r>
      <w:proofErr w:type="spellStart"/>
      <w:r w:rsidRPr="00BD3E25">
        <w:rPr>
          <w:rFonts w:cs="Calibri"/>
        </w:rPr>
        <w:t>a</w:t>
      </w:r>
      <w:r>
        <w:t>lulírott</w:t>
      </w:r>
      <w:proofErr w:type="spellEnd"/>
      <w:r>
        <w:t xml:space="preserve"> …………………</w:t>
      </w:r>
      <w:r w:rsidR="00C74373">
        <w:t>……………..</w:t>
      </w:r>
      <w:r>
        <w:t xml:space="preserve"> (</w:t>
      </w:r>
      <w:proofErr w:type="spellStart"/>
      <w:proofErr w:type="gramStart"/>
      <w:r>
        <w:t>cégjegyzésre</w:t>
      </w:r>
      <w:proofErr w:type="spellEnd"/>
      <w:proofErr w:type="gramEnd"/>
      <w:r>
        <w:t xml:space="preserve"> </w:t>
      </w:r>
      <w:proofErr w:type="spellStart"/>
      <w:r>
        <w:t>jogosult</w:t>
      </w:r>
      <w:proofErr w:type="spellEnd"/>
      <w:r>
        <w:t xml:space="preserve"> neve), mint a ……………………</w:t>
      </w:r>
      <w:r w:rsidR="00C74373">
        <w:t>…………………………………………….</w:t>
      </w:r>
      <w:r>
        <w:t xml:space="preserve"> (</w:t>
      </w:r>
      <w:proofErr w:type="spellStart"/>
      <w:proofErr w:type="gramStart"/>
      <w:r>
        <w:t>ajánlattevő</w:t>
      </w:r>
      <w:proofErr w:type="spellEnd"/>
      <w:proofErr w:type="gram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székhelye</w:t>
      </w:r>
      <w:proofErr w:type="spellEnd"/>
      <w:r>
        <w:t xml:space="preserve">) </w:t>
      </w:r>
      <w:proofErr w:type="spellStart"/>
      <w:r>
        <w:t>cégjegyzésre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ajánlattételre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az</w:t>
      </w:r>
      <w:proofErr w:type="spellEnd"/>
      <w:r w:rsidRPr="00BD3E25">
        <w:rPr>
          <w:spacing w:val="-7"/>
        </w:rPr>
        <w:t xml:space="preserve"> </w:t>
      </w:r>
      <w:proofErr w:type="spellStart"/>
      <w:r>
        <w:t>alábbi</w:t>
      </w:r>
      <w:proofErr w:type="spellEnd"/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Szvegtrzs"/>
        <w:ind w:left="3053" w:right="1886"/>
        <w:rPr>
          <w:rFonts w:cs="Calibri"/>
        </w:rPr>
      </w:pPr>
      <w:r>
        <w:t xml:space="preserve">N Y I L A T K O Z A T O T    </w:t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Megvizsgáltuk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fenntartás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korlátozás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nélkül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fent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hivatkozott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eljárás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ajánlattételi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felhívásának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dokumentumainak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ajánlattevőként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kiválasztásra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kerülünk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szállítást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az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meghatározott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ellenszolgáltatásért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szerződésszerűen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Eltekintünk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alkalmazásától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az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óvoda</w:t>
      </w:r>
      <w:proofErr w:type="spellEnd"/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iskolatej</w:t>
      </w:r>
      <w:proofErr w:type="spellEnd"/>
      <w:r>
        <w:rPr>
          <w:rFonts w:ascii="Calibri" w:hAnsi="Calibri"/>
        </w:rPr>
        <w:t xml:space="preserve"> program </w:t>
      </w:r>
      <w:proofErr w:type="spellStart"/>
      <w:r>
        <w:rPr>
          <w:rFonts w:ascii="Calibri" w:hAnsi="Calibri"/>
        </w:rPr>
        <w:t>szabályozásáról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21/2017. (IV.26.) FM </w:t>
      </w:r>
      <w:proofErr w:type="spellStart"/>
      <w:r>
        <w:rPr>
          <w:rFonts w:ascii="Calibri" w:hAnsi="Calibri"/>
        </w:rPr>
        <w:t>rendeletben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foglaltakat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szerződéskötés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alapjául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Pr="00724C19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/>
        </w:rPr>
        <w:t>Az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benyújtásával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nyertesnek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nyilvánítanak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bennünket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akkor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megkötjük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ajánlatunkban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részletezettek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szerint</w:t>
      </w:r>
      <w:proofErr w:type="spellEnd"/>
      <w:r>
        <w:rPr>
          <w:rFonts w:ascii="Calibri" w:hAnsi="Calibri"/>
        </w:rPr>
        <w:t>.</w:t>
      </w:r>
    </w:p>
    <w:p w:rsidR="00724C19" w:rsidRPr="00724C19" w:rsidRDefault="00724C19" w:rsidP="00724C19">
      <w:pPr>
        <w:pStyle w:val="Listaszerbekezds"/>
        <w:rPr>
          <w:rFonts w:ascii="Calibri" w:eastAsia="Calibri" w:hAnsi="Calibri" w:cs="Calibri"/>
        </w:rPr>
      </w:pPr>
    </w:p>
    <w:p w:rsidR="00BD3E25" w:rsidRPr="00C96B3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Tudomásul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vesszük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kötünk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kötelesek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vagyunk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szolgáltatásokat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teljesíteni</w:t>
      </w:r>
      <w:proofErr w:type="spellEnd"/>
      <w:r>
        <w:rPr>
          <w:rFonts w:ascii="Calibri" w:hAnsi="Calibri"/>
        </w:rPr>
        <w:t>.</w:t>
      </w:r>
    </w:p>
    <w:p w:rsidR="00C96B35" w:rsidRPr="00C96B35" w:rsidRDefault="00C96B35" w:rsidP="00C96B35">
      <w:pPr>
        <w:pStyle w:val="Listaszerbekezds"/>
        <w:rPr>
          <w:rFonts w:ascii="Calibri" w:eastAsia="Calibri" w:hAnsi="Calibri" w:cs="Calibri"/>
        </w:rPr>
      </w:pPr>
    </w:p>
    <w:p w:rsidR="00C96B35" w:rsidRPr="00C96B35" w:rsidRDefault="00C96B35" w:rsidP="00C96B35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Kijelentjük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az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általunk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szállítandó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termékek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megfelelnek</w:t>
      </w:r>
      <w:proofErr w:type="spellEnd"/>
      <w:r>
        <w:rPr>
          <w:rFonts w:ascii="Calibri" w:eastAsia="Calibri" w:hAnsi="Calibri" w:cs="Calibri"/>
        </w:rPr>
        <w:t xml:space="preserve"> a 21/2017. (IV.26.) FM </w:t>
      </w:r>
      <w:proofErr w:type="spellStart"/>
      <w:r>
        <w:rPr>
          <w:rFonts w:ascii="Calibri" w:eastAsia="Calibri" w:hAnsi="Calibri" w:cs="Calibri"/>
        </w:rPr>
        <w:t>rendelet</w:t>
      </w:r>
      <w:proofErr w:type="spellEnd"/>
      <w:r>
        <w:rPr>
          <w:rFonts w:ascii="Calibri" w:eastAsia="Calibri" w:hAnsi="Calibri" w:cs="Calibri"/>
        </w:rPr>
        <w:t xml:space="preserve"> 6</w:t>
      </w:r>
      <w:proofErr w:type="gramStart"/>
      <w:r>
        <w:rPr>
          <w:rFonts w:ascii="Calibri" w:eastAsia="Calibri" w:hAnsi="Calibri" w:cs="Calibri"/>
        </w:rPr>
        <w:t>.§</w:t>
      </w:r>
      <w:proofErr w:type="gramEnd"/>
      <w:r>
        <w:rPr>
          <w:rFonts w:ascii="Calibri" w:eastAsia="Calibri" w:hAnsi="Calibri" w:cs="Calibri"/>
        </w:rPr>
        <w:t xml:space="preserve">-ban </w:t>
      </w:r>
      <w:proofErr w:type="spellStart"/>
      <w:r>
        <w:rPr>
          <w:rFonts w:ascii="Calibri" w:eastAsia="Calibri" w:hAnsi="Calibri" w:cs="Calibri"/>
        </w:rPr>
        <w:t>meghatározott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ott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konkrétan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hivatkozott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valamennyi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európai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parlamenti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tanácsi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rendelet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szerinti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követelményeknek</w:t>
      </w:r>
      <w:proofErr w:type="spellEnd"/>
      <w:r>
        <w:rPr>
          <w:rFonts w:ascii="Calibri" w:eastAsia="Calibri" w:hAnsi="Calibri" w:cs="Calibri"/>
        </w:rPr>
        <w:t>.</w:t>
      </w:r>
    </w:p>
    <w:p w:rsidR="00724C19" w:rsidRPr="00724C19" w:rsidRDefault="00724C19" w:rsidP="00724C19">
      <w:pPr>
        <w:pStyle w:val="Listaszerbekezds"/>
        <w:rPr>
          <w:rFonts w:ascii="Calibri" w:eastAsia="Calibri" w:hAnsi="Calibri" w:cs="Calibri"/>
        </w:rPr>
      </w:pPr>
    </w:p>
    <w:p w:rsidR="00C96B35" w:rsidRDefault="00C96B35" w:rsidP="00C96B35">
      <w:pPr>
        <w:pStyle w:val="Listaszerbekezds"/>
        <w:numPr>
          <w:ilvl w:val="0"/>
          <w:numId w:val="1"/>
        </w:numPr>
      </w:pPr>
      <w:proofErr w:type="spellStart"/>
      <w:r>
        <w:t>Jogosultak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a 21/2017</w:t>
      </w:r>
      <w:proofErr w:type="gramStart"/>
      <w:r>
        <w:t>.(</w:t>
      </w:r>
      <w:proofErr w:type="gramEnd"/>
      <w:r>
        <w:t xml:space="preserve">IV.26.) FM </w:t>
      </w:r>
      <w:proofErr w:type="spellStart"/>
      <w:r>
        <w:t>rendelet</w:t>
      </w:r>
      <w:proofErr w:type="spellEnd"/>
      <w:r>
        <w:t xml:space="preserve"> 7</w:t>
      </w:r>
      <w:proofErr w:type="gramStart"/>
      <w:r>
        <w:t>.§</w:t>
      </w:r>
      <w:proofErr w:type="gramEnd"/>
      <w:r>
        <w:t xml:space="preserve"> (1) </w:t>
      </w:r>
      <w:proofErr w:type="spellStart"/>
      <w:r>
        <w:t>bekezdésében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bármely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benyújtására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7.§ (2) </w:t>
      </w:r>
      <w:proofErr w:type="spellStart"/>
      <w:r>
        <w:t>bekezdésének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 </w:t>
      </w:r>
      <w:proofErr w:type="spellStart"/>
      <w:r>
        <w:t>nyilvántartásba</w:t>
      </w:r>
      <w:proofErr w:type="spellEnd"/>
      <w:r>
        <w:t xml:space="preserve"> </w:t>
      </w:r>
      <w:proofErr w:type="spellStart"/>
      <w:r>
        <w:t>vételi</w:t>
      </w:r>
      <w:proofErr w:type="spellEnd"/>
      <w:r>
        <w:t xml:space="preserve"> </w:t>
      </w:r>
      <w:proofErr w:type="spellStart"/>
      <w:r>
        <w:t>kötelezettségnek</w:t>
      </w:r>
      <w:proofErr w:type="spellEnd"/>
      <w:r>
        <w:t xml:space="preserve"> </w:t>
      </w:r>
      <w:proofErr w:type="spellStart"/>
      <w:r>
        <w:t>eleget</w:t>
      </w:r>
      <w:proofErr w:type="spellEnd"/>
      <w:r>
        <w:t xml:space="preserve"> </w:t>
      </w:r>
      <w:proofErr w:type="spellStart"/>
      <w:r>
        <w:t>tettünk</w:t>
      </w:r>
      <w:proofErr w:type="spellEnd"/>
      <w:r>
        <w:t>.</w:t>
      </w:r>
    </w:p>
    <w:p w:rsidR="00C96B35" w:rsidRDefault="00C96B35" w:rsidP="00C96B35">
      <w:pPr>
        <w:pStyle w:val="Listaszerbekezds"/>
        <w:tabs>
          <w:tab w:val="left" w:pos="519"/>
        </w:tabs>
        <w:ind w:left="518" w:right="162"/>
        <w:rPr>
          <w:rFonts w:ascii="Calibri" w:eastAsia="Calibri" w:hAnsi="Calibri" w:cs="Calibri"/>
        </w:rPr>
      </w:pPr>
    </w:p>
    <w:p w:rsidR="00724C19" w:rsidRDefault="00724C19" w:rsidP="00724C19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Kijelentjük</w:t>
      </w:r>
      <w:proofErr w:type="gramStart"/>
      <w:r>
        <w:rPr>
          <w:rFonts w:ascii="Calibri" w:eastAsia="Calibri" w:hAnsi="Calibri" w:cs="Calibri"/>
        </w:rPr>
        <w:t>,hogy</w:t>
      </w:r>
      <w:proofErr w:type="spellEnd"/>
      <w:proofErr w:type="gramEnd"/>
      <w:r>
        <w:rPr>
          <w:rFonts w:ascii="Calibri" w:eastAsia="Calibri" w:hAnsi="Calibri" w:cs="Calibri"/>
        </w:rPr>
        <w:t xml:space="preserve"> mint </w:t>
      </w:r>
      <w:proofErr w:type="spellStart"/>
      <w:r>
        <w:rPr>
          <w:rFonts w:ascii="Calibri" w:eastAsia="Calibri" w:hAnsi="Calibri" w:cs="Calibri"/>
        </w:rPr>
        <w:t>nyertes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ajánlattevők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illetve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ajánlatkérő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szerződés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teljesítésétől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elállhat,ha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Kincstár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vonatkozó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szerződést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hagyja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jóvá</w:t>
      </w:r>
      <w:proofErr w:type="spellEnd"/>
      <w:r>
        <w:rPr>
          <w:rFonts w:ascii="Calibri" w:eastAsia="Calibri" w:hAnsi="Calibri" w:cs="Calibri"/>
        </w:rPr>
        <w:t>.</w:t>
      </w:r>
    </w:p>
    <w:p w:rsidR="00BD3E25" w:rsidRDefault="00BD3E25" w:rsidP="00BD3E25">
      <w:pPr>
        <w:spacing w:before="6"/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Cégünk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kis</w:t>
      </w:r>
      <w:proofErr w:type="spellEnd"/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középvállalkozásokról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fejlődésük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támogatásáról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  <w:spacing w:val="-19"/>
        </w:rPr>
        <w:t xml:space="preserve"> </w:t>
      </w:r>
      <w:proofErr w:type="spellStart"/>
      <w:r>
        <w:rPr>
          <w:rFonts w:ascii="Calibri" w:hAnsi="Calibri"/>
        </w:rPr>
        <w:t>minősítése</w:t>
      </w:r>
      <w:proofErr w:type="spellEnd"/>
      <w:r>
        <w:rPr>
          <w:rFonts w:ascii="Calibri" w:hAnsi="Calibri"/>
        </w:rPr>
        <w:t>:</w:t>
      </w:r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0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mikrovállalkozás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kisvállalkozás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középvállalkozás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</w:rPr>
        <w:t>nem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tartozik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hatálya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alá</w:t>
      </w:r>
      <w:proofErr w:type="spellEnd"/>
      <w:r>
        <w:rPr>
          <w:rFonts w:ascii="Calibri" w:hAnsi="Calibri"/>
          <w:position w:val="8"/>
          <w:sz w:val="14"/>
        </w:rPr>
        <w:t>1</w:t>
      </w:r>
    </w:p>
    <w:p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D3E25" w:rsidRDefault="00BD3E25" w:rsidP="00BD3E25">
      <w:pPr>
        <w:pStyle w:val="Szvegtrzs"/>
        <w:ind w:left="158"/>
        <w:jc w:val="both"/>
        <w:rPr>
          <w:rFonts w:cs="Calibri"/>
        </w:rPr>
      </w:pPr>
      <w:r>
        <w:t>Kelt:</w:t>
      </w: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2BAC09A" wp14:editId="517B7FDA">
                <wp:extent cx="2120900" cy="6350"/>
                <wp:effectExtent l="9525" t="9525" r="3175" b="3175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6BF47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BD3E25" w:rsidRPr="00C96B35" w:rsidRDefault="00BD3E25" w:rsidP="00C96B35">
      <w:pPr>
        <w:pStyle w:val="Szvegtrzs"/>
        <w:ind w:left="0" w:right="1115"/>
        <w:jc w:val="right"/>
      </w:pPr>
      <w:proofErr w:type="spellStart"/>
      <w:proofErr w:type="gramStart"/>
      <w:r>
        <w:t>cégszerű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BD3E25" w:rsidRDefault="00BD3E25" w:rsidP="00BD3E25">
      <w:pPr>
        <w:spacing w:line="20" w:lineRule="exact"/>
        <w:ind w:left="153"/>
        <w:rPr>
          <w:rFonts w:ascii="Calibri" w:eastAsia="Calibri" w:hAnsi="Calibri" w:cs="Calibri"/>
          <w:sz w:val="2"/>
          <w:szCs w:val="2"/>
        </w:rPr>
      </w:pPr>
    </w:p>
    <w:p w:rsidR="009910FC" w:rsidRDefault="009910FC"/>
    <w:sectPr w:rsidR="00991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73" w:rsidRDefault="00C74373" w:rsidP="00C74373">
      <w:r>
        <w:separator/>
      </w:r>
    </w:p>
  </w:endnote>
  <w:endnote w:type="continuationSeparator" w:id="0">
    <w:p w:rsidR="00C74373" w:rsidRDefault="00C74373" w:rsidP="00C7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5" w:rsidRDefault="00C96B35" w:rsidP="00C96B35">
    <w:pPr>
      <w:spacing w:before="4"/>
      <w:rPr>
        <w:rFonts w:ascii="Calibri" w:eastAsia="Calibri" w:hAnsi="Calibri" w:cs="Calibri"/>
        <w:sz w:val="12"/>
        <w:szCs w:val="12"/>
      </w:rPr>
    </w:pPr>
    <w:r>
      <w:rPr>
        <w:rFonts w:ascii="Calibri" w:eastAsia="Calibri" w:hAnsi="Calibri" w:cs="Calibri"/>
        <w:noProof/>
        <w:sz w:val="2"/>
        <w:szCs w:val="2"/>
        <w:lang w:val="hu-HU" w:eastAsia="hu-HU"/>
      </w:rPr>
      <mc:AlternateContent>
        <mc:Choice Requires="wpg">
          <w:drawing>
            <wp:inline distT="0" distB="0" distL="0" distR="0" wp14:anchorId="1CF725CE" wp14:editId="507213B8">
              <wp:extent cx="1835785" cy="6350"/>
              <wp:effectExtent l="9525" t="9525" r="2540" b="3175"/>
              <wp:docPr id="2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785" cy="6350"/>
                        <a:chOff x="0" y="0"/>
                        <a:chExt cx="2891" cy="10"/>
                      </a:xfrm>
                    </wpg:grpSpPr>
                    <wpg:grpSp>
                      <wpg:cNvPr id="27" name="Group 3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2881" cy="2"/>
                          <a:chOff x="5" y="5"/>
                          <a:chExt cx="2881" cy="2"/>
                        </a:xfrm>
                      </wpg:grpSpPr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881"/>
                              <a:gd name="T2" fmla="+- 0 2885 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3E6DFFD" id="Group 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OfIa7eBAwAA0ggAAA4AAAAAAAAAAAAAAAAALgIAAGRycy9lMm9E&#10;b2MueG1sUEsBAi0AFAAGAAgAAAAhAMJ5GFvaAAAAAwEAAA8AAAAAAAAAAAAAAAAA2wUAAGRycy9k&#10;b3ducmV2LnhtbFBLBQYAAAAABAAEAPMAAADiBgAAAAA=&#10;">
              <v:group id="Group 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" path="m,l2880,e" filled="f" strokeweight=".48pt">
                  <v:path arrowok="t" o:connecttype="custom" o:connectlocs="0,0;2880,0" o:connectangles="0,0"/>
                </v:shape>
              </v:group>
              <w10:anchorlock/>
            </v:group>
          </w:pict>
        </mc:Fallback>
      </mc:AlternateContent>
    </w:r>
  </w:p>
  <w:p w:rsidR="00C96B35" w:rsidRDefault="00C96B35" w:rsidP="00C96B35">
    <w:pPr>
      <w:spacing w:before="69"/>
      <w:ind w:left="158" w:right="1886"/>
      <w:rPr>
        <w:rFonts w:ascii="Calibri" w:eastAsia="Calibri" w:hAnsi="Calibri" w:cs="Calibri"/>
        <w:sz w:val="18"/>
        <w:szCs w:val="18"/>
      </w:rPr>
    </w:pPr>
    <w:r>
      <w:rPr>
        <w:rFonts w:ascii="Calibri" w:hAnsi="Calibri"/>
        <w:position w:val="5"/>
        <w:sz w:val="12"/>
      </w:rPr>
      <w:t xml:space="preserve">1 </w:t>
    </w:r>
    <w:proofErr w:type="spellStart"/>
    <w:r>
      <w:rPr>
        <w:rFonts w:ascii="Calibri" w:hAnsi="Calibri"/>
        <w:sz w:val="18"/>
      </w:rPr>
      <w:t>Kérjük</w:t>
    </w:r>
    <w:proofErr w:type="spellEnd"/>
    <w:r>
      <w:rPr>
        <w:rFonts w:ascii="Calibri" w:hAnsi="Calibri"/>
        <w:sz w:val="18"/>
      </w:rPr>
      <w:t xml:space="preserve"> a </w:t>
    </w:r>
    <w:proofErr w:type="spellStart"/>
    <w:r>
      <w:rPr>
        <w:rFonts w:ascii="Calibri" w:hAnsi="Calibri"/>
        <w:sz w:val="18"/>
      </w:rPr>
      <w:t>megfelelő</w:t>
    </w:r>
    <w:proofErr w:type="spellEnd"/>
    <w:r>
      <w:rPr>
        <w:rFonts w:ascii="Calibri" w:hAnsi="Calibri"/>
        <w:sz w:val="18"/>
      </w:rPr>
      <w:t xml:space="preserve"> </w:t>
    </w:r>
    <w:proofErr w:type="spellStart"/>
    <w:r>
      <w:rPr>
        <w:rFonts w:ascii="Calibri" w:hAnsi="Calibri"/>
        <w:sz w:val="18"/>
      </w:rPr>
      <w:t>választ</w:t>
    </w:r>
    <w:proofErr w:type="spellEnd"/>
    <w:r>
      <w:rPr>
        <w:rFonts w:ascii="Calibri" w:hAnsi="Calibri"/>
        <w:spacing w:val="1"/>
        <w:sz w:val="18"/>
      </w:rPr>
      <w:t xml:space="preserve"> </w:t>
    </w:r>
    <w:proofErr w:type="spellStart"/>
    <w:r>
      <w:rPr>
        <w:rFonts w:ascii="Calibri" w:hAnsi="Calibri"/>
        <w:sz w:val="18"/>
      </w:rPr>
      <w:t>megjelölni</w:t>
    </w:r>
    <w:proofErr w:type="spellEnd"/>
  </w:p>
  <w:p w:rsidR="00C96B35" w:rsidRDefault="00C96B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73" w:rsidRDefault="00C74373" w:rsidP="00C74373">
      <w:r>
        <w:separator/>
      </w:r>
    </w:p>
  </w:footnote>
  <w:footnote w:type="continuationSeparator" w:id="0">
    <w:p w:rsidR="00C74373" w:rsidRDefault="00C74373" w:rsidP="00C7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73" w:rsidRDefault="008A6956" w:rsidP="00C74373">
    <w:pPr>
      <w:pStyle w:val="lfej"/>
      <w:jc w:val="right"/>
      <w:rPr>
        <w:sz w:val="18"/>
        <w:szCs w:val="18"/>
      </w:rPr>
    </w:pPr>
    <w:proofErr w:type="spellStart"/>
    <w:r w:rsidRPr="008A6956">
      <w:rPr>
        <w:sz w:val="18"/>
        <w:szCs w:val="18"/>
      </w:rPr>
      <w:t>Iskolatej</w:t>
    </w:r>
    <w:proofErr w:type="spellEnd"/>
    <w:r w:rsidRPr="008A6956">
      <w:rPr>
        <w:sz w:val="18"/>
        <w:szCs w:val="18"/>
      </w:rPr>
      <w:t xml:space="preserve"> program </w:t>
    </w:r>
    <w:proofErr w:type="spellStart"/>
    <w:r w:rsidRPr="008A6956">
      <w:rPr>
        <w:sz w:val="18"/>
        <w:szCs w:val="18"/>
      </w:rPr>
      <w:t>keretében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iskolatej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termékek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beszerzése</w:t>
    </w:r>
    <w:proofErr w:type="spellEnd"/>
    <w:r w:rsidRPr="008A6956">
      <w:rPr>
        <w:sz w:val="18"/>
        <w:szCs w:val="18"/>
      </w:rPr>
      <w:t xml:space="preserve"> a </w:t>
    </w:r>
    <w:proofErr w:type="spellStart"/>
    <w:r w:rsidRPr="008A6956">
      <w:rPr>
        <w:sz w:val="18"/>
        <w:szCs w:val="18"/>
      </w:rPr>
      <w:t>Kaposvári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Tankerületi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Központ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intézményei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részére</w:t>
    </w:r>
    <w:proofErr w:type="spellEnd"/>
    <w:r w:rsidRPr="008A6956">
      <w:rPr>
        <w:sz w:val="18"/>
        <w:szCs w:val="18"/>
      </w:rPr>
      <w:t xml:space="preserve"> 2021/2022 </w:t>
    </w:r>
    <w:proofErr w:type="spellStart"/>
    <w:r w:rsidRPr="008A6956">
      <w:rPr>
        <w:sz w:val="18"/>
        <w:szCs w:val="18"/>
      </w:rPr>
      <w:t>tanév</w:t>
    </w:r>
    <w:proofErr w:type="spellEnd"/>
    <w:r w:rsidRPr="008A6956">
      <w:rPr>
        <w:sz w:val="18"/>
        <w:szCs w:val="18"/>
      </w:rPr>
      <w:t xml:space="preserve"> </w:t>
    </w:r>
    <w:proofErr w:type="spellStart"/>
    <w:r w:rsidRPr="008A6956">
      <w:rPr>
        <w:sz w:val="18"/>
        <w:szCs w:val="18"/>
      </w:rPr>
      <w:t>vonatkozásában</w:t>
    </w:r>
    <w:proofErr w:type="spellEnd"/>
    <w:r w:rsidRPr="008A6956">
      <w:rPr>
        <w:sz w:val="18"/>
        <w:szCs w:val="18"/>
      </w:rPr>
      <w:t>.</w:t>
    </w:r>
  </w:p>
  <w:p w:rsidR="00C74373" w:rsidRDefault="00C74373" w:rsidP="00C74373">
    <w:pPr>
      <w:pStyle w:val="lfej"/>
      <w:jc w:val="right"/>
      <w:rPr>
        <w:sz w:val="18"/>
        <w:szCs w:val="18"/>
      </w:rPr>
    </w:pPr>
  </w:p>
  <w:p w:rsidR="00C74373" w:rsidRPr="00C74373" w:rsidRDefault="00C74373" w:rsidP="00C74373">
    <w:pPr>
      <w:pStyle w:val="lfej"/>
      <w:jc w:val="right"/>
      <w:rPr>
        <w:sz w:val="18"/>
        <w:szCs w:val="18"/>
      </w:rPr>
    </w:pPr>
    <w:proofErr w:type="gramStart"/>
    <w:r>
      <w:rPr>
        <w:sz w:val="18"/>
        <w:szCs w:val="18"/>
      </w:rPr>
      <w:t>3.számú</w:t>
    </w:r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melléklet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729D351A"/>
    <w:multiLevelType w:val="hybridMultilevel"/>
    <w:tmpl w:val="AECC6A32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5"/>
    <w:rsid w:val="00724C19"/>
    <w:rsid w:val="00893794"/>
    <w:rsid w:val="008A6956"/>
    <w:rsid w:val="009910FC"/>
    <w:rsid w:val="00B419B7"/>
    <w:rsid w:val="00BD3E25"/>
    <w:rsid w:val="00C74373"/>
    <w:rsid w:val="00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8C1B"/>
  <w15:docId w15:val="{6F037727-EF24-4B7D-9EE0-FAD2CA3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D3E2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BD3E25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D3E25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D3E25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BD3E25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BD3E25"/>
  </w:style>
  <w:style w:type="paragraph" w:styleId="lfej">
    <w:name w:val="header"/>
    <w:basedOn w:val="Norml"/>
    <w:link w:val="lfejChar"/>
    <w:uiPriority w:val="99"/>
    <w:unhideWhenUsed/>
    <w:rsid w:val="00C743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437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C743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43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Rosicsné Gulyás Katalin</cp:lastModifiedBy>
  <cp:revision>2</cp:revision>
  <dcterms:created xsi:type="dcterms:W3CDTF">2021-04-21T12:18:00Z</dcterms:created>
  <dcterms:modified xsi:type="dcterms:W3CDTF">2021-04-21T12:18:00Z</dcterms:modified>
</cp:coreProperties>
</file>