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6E1" w:rsidRPr="00262138" w:rsidRDefault="00A226E1" w:rsidP="00A226E1">
      <w:pPr>
        <w:pStyle w:val="Cmsor3"/>
        <w:jc w:val="right"/>
        <w:rPr>
          <w:i/>
          <w:color w:val="000000" w:themeColor="text1"/>
          <w:sz w:val="24"/>
          <w:szCs w:val="24"/>
        </w:rPr>
      </w:pPr>
      <w:bookmarkStart w:id="0" w:name="_Toc485197216"/>
      <w:r w:rsidRPr="00262138">
        <w:rPr>
          <w:i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B4E8E4D" wp14:editId="2FB5F0D2">
            <wp:simplePos x="0" y="0"/>
            <wp:positionH relativeFrom="column">
              <wp:posOffset>7620</wp:posOffset>
            </wp:positionH>
            <wp:positionV relativeFrom="paragraph">
              <wp:posOffset>-140335</wp:posOffset>
            </wp:positionV>
            <wp:extent cx="925195" cy="361950"/>
            <wp:effectExtent l="0" t="0" r="8255" b="0"/>
            <wp:wrapSquare wrapText="bothSides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K_logo_tatabanya_r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AEE" w:rsidRPr="00262138">
        <w:rPr>
          <w:i/>
          <w:color w:val="000000" w:themeColor="text1"/>
          <w:sz w:val="24"/>
          <w:szCs w:val="24"/>
        </w:rPr>
        <w:t>2</w:t>
      </w:r>
      <w:r w:rsidRPr="00262138">
        <w:rPr>
          <w:i/>
          <w:color w:val="000000" w:themeColor="text1"/>
          <w:sz w:val="24"/>
          <w:szCs w:val="24"/>
        </w:rPr>
        <w:t>. számú melléklet</w:t>
      </w:r>
      <w:bookmarkEnd w:id="0"/>
    </w:p>
    <w:p w:rsidR="00A226E1" w:rsidRPr="00262138" w:rsidRDefault="00A226E1" w:rsidP="00A226E1">
      <w:pPr>
        <w:pStyle w:val="Cmsor3"/>
        <w:rPr>
          <w:sz w:val="24"/>
          <w:szCs w:val="24"/>
        </w:rPr>
      </w:pPr>
      <w:bookmarkStart w:id="1" w:name="_Toc485197217"/>
      <w:r w:rsidRPr="00262138">
        <w:rPr>
          <w:sz w:val="24"/>
          <w:szCs w:val="24"/>
        </w:rPr>
        <w:t>ÁTLÁTHATÓSÁGI NYILATKOZAT</w:t>
      </w:r>
      <w:bookmarkEnd w:id="1"/>
    </w:p>
    <w:p w:rsidR="00A226E1" w:rsidRPr="00262138" w:rsidRDefault="00A226E1" w:rsidP="00A226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138">
        <w:rPr>
          <w:rFonts w:ascii="Times New Roman" w:hAnsi="Times New Roman" w:cs="Times New Roman"/>
          <w:b/>
          <w:sz w:val="24"/>
          <w:szCs w:val="24"/>
        </w:rPr>
        <w:t>a „</w:t>
      </w:r>
      <w:r w:rsidR="00737625"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Tatabányai Tankerületi Központ illetékességi területén működő </w:t>
      </w:r>
      <w:r w:rsidR="008040DD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Kisfaludy Mihály Általános Iskola és Alapfokú Művészeti Iskolá</w:t>
      </w:r>
      <w:r w:rsidR="00022822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ban </w:t>
      </w:r>
      <w:r w:rsidR="00737625"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iskolai büfé üzemeltetés</w:t>
      </w:r>
      <w:r w:rsidR="00910287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é</w:t>
      </w:r>
      <w:r w:rsidR="00737625"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re szolgáló helyiség bérbeadása</w:t>
      </w:r>
      <w:r w:rsidRPr="00262138">
        <w:rPr>
          <w:rFonts w:ascii="Times New Roman" w:hAnsi="Times New Roman" w:cs="Times New Roman"/>
          <w:b/>
          <w:sz w:val="24"/>
          <w:szCs w:val="24"/>
        </w:rPr>
        <w:t>” című beszerzéshez</w:t>
      </w:r>
      <w:bookmarkStart w:id="2" w:name="_GoBack"/>
      <w:bookmarkEnd w:id="2"/>
    </w:p>
    <w:p w:rsidR="00A226E1" w:rsidRPr="00262138" w:rsidRDefault="00A226E1" w:rsidP="00A226E1">
      <w:pPr>
        <w:spacing w:before="240" w:after="24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Alulírott, </w:t>
      </w:r>
    </w:p>
    <w:p w:rsidR="00A226E1" w:rsidRPr="00262138" w:rsidRDefault="00A226E1" w:rsidP="00A226E1">
      <w:pPr>
        <w:tabs>
          <w:tab w:val="left" w:leader="dot" w:pos="9923"/>
        </w:tabs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Név, beosztás: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:rsidR="00A226E1" w:rsidRPr="00262138" w:rsidRDefault="00A226E1" w:rsidP="00A226E1">
      <w:pPr>
        <w:tabs>
          <w:tab w:val="left" w:leader="dot" w:pos="9923"/>
        </w:tabs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Születéskori név: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:rsidR="00A226E1" w:rsidRPr="00262138" w:rsidRDefault="00A226E1" w:rsidP="00A226E1">
      <w:pPr>
        <w:tabs>
          <w:tab w:val="left" w:leader="dot" w:pos="9923"/>
        </w:tabs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Anyja neve: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:rsidR="00A226E1" w:rsidRPr="00262138" w:rsidRDefault="00A226E1" w:rsidP="00A226E1">
      <w:pPr>
        <w:tabs>
          <w:tab w:val="left" w:leader="dot" w:pos="9923"/>
        </w:tabs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Születési hely, idő: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:rsidR="00A226E1" w:rsidRPr="00262138" w:rsidRDefault="00A226E1" w:rsidP="00A226E1">
      <w:pPr>
        <w:tabs>
          <w:tab w:val="left" w:leader="dot" w:pos="9072"/>
        </w:tabs>
        <w:spacing w:before="240" w:after="24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mint a/az</w:t>
      </w:r>
    </w:p>
    <w:p w:rsidR="00A226E1" w:rsidRPr="00262138" w:rsidRDefault="00A226E1" w:rsidP="00A226E1">
      <w:pPr>
        <w:tabs>
          <w:tab w:val="left" w:leader="dot" w:pos="9923"/>
        </w:tabs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Szervezet neve: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:rsidR="00A226E1" w:rsidRPr="00262138" w:rsidRDefault="00A226E1" w:rsidP="00A226E1">
      <w:pPr>
        <w:tabs>
          <w:tab w:val="left" w:leader="dot" w:pos="9923"/>
        </w:tabs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Cím/Székhely: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:rsidR="00A226E1" w:rsidRPr="00262138" w:rsidRDefault="00A226E1" w:rsidP="00A226E1">
      <w:pPr>
        <w:tabs>
          <w:tab w:val="left" w:leader="dot" w:pos="9923"/>
        </w:tabs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Adószám/adóazonosító: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:rsidR="00A226E1" w:rsidRPr="00262138" w:rsidRDefault="00A226E1" w:rsidP="00A226E1">
      <w:pPr>
        <w:tabs>
          <w:tab w:val="left" w:leader="dot" w:pos="9923"/>
        </w:tabs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Cégjegyzékszám/Nyilvántartásba vételi szám: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:rsidR="00A226E1" w:rsidRPr="00262138" w:rsidRDefault="00A226E1" w:rsidP="00A226E1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törvényes képviselője, tudomásul veszem, hogy az </w:t>
      </w: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Államháztartásról szóló 2011. évi CXCV. törvény (a továbbiakban: Áht.) 41. § (6) bekezdésében 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foglaltak alapján </w:t>
      </w:r>
      <w:r w:rsidRPr="00262138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a Tatabányai Tankerületi Központtal nem köthető érvényesen visszterhes szerződés, illetve létrejött ilyen szerződés alapján nem teljesíthető kifizetés, amennyiben az általam képviselt szervezet nem minősül átlátható szervezetnek.</w:t>
      </w:r>
    </w:p>
    <w:p w:rsidR="00A226E1" w:rsidRPr="00262138" w:rsidRDefault="00A226E1" w:rsidP="00A226E1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Polgári és büntetőjogi felelősségem teljes körű tudatában</w:t>
      </w:r>
    </w:p>
    <w:p w:rsidR="00A226E1" w:rsidRPr="00262138" w:rsidRDefault="00A226E1" w:rsidP="00A226E1">
      <w:pPr>
        <w:spacing w:before="120" w:after="120" w:line="30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nyilatkozom,</w:t>
      </w:r>
    </w:p>
    <w:p w:rsidR="00A226E1" w:rsidRPr="00262138" w:rsidRDefault="00A226E1" w:rsidP="00A226E1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hogy az általam képviselt ……………………… (szervezet megnevezése) az </w:t>
      </w: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Áht. 41. § (6) bekezdésében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előírt, a </w:t>
      </w: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Nemzeti vagyonról szóló 2011. évi CXCVI. törvény 3. § (1) bekezdésben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foglaltak szerinti </w:t>
      </w: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átlátható szervezetnek minősül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az alábbiak szerint</w:t>
      </w:r>
      <w:r w:rsidRPr="00262138">
        <w:rPr>
          <w:rFonts w:ascii="Times New Roman" w:eastAsia="Calibri" w:hAnsi="Times New Roman" w:cs="Times New Roman"/>
          <w:sz w:val="24"/>
          <w:szCs w:val="24"/>
          <w:vertAlign w:val="superscript"/>
          <w:lang w:eastAsia="hu-HU"/>
        </w:rPr>
        <w:footnoteReference w:id="1"/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:</w:t>
      </w:r>
    </w:p>
    <w:p w:rsidR="00A226E1" w:rsidRPr="00262138" w:rsidRDefault="00A226E1" w:rsidP="00A226E1">
      <w:pPr>
        <w:numPr>
          <w:ilvl w:val="0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az állam, a költségvetési szerv, a köztestület, a helyi önkormányzat, a nemzetiségi önkormányzat, a társulás, az egyházi jogi személy, az olyan gazdálkodó szervezet, amelyben az állam vagy a helyi önkormányzat külön-külön vagy együtt 100%-os részesedéssel rendelkezik, a nemzetközi szervezet, a külföldi állam, a külföldi helyhatóság, a külföldi állami vagy helyhatósági szerv és az Európai Gazdasági Térségről szóló megállapodásban részes állam szabályozott piacára bevezetett nyilvánosan működő részvénytársaság,</w:t>
      </w:r>
    </w:p>
    <w:p w:rsidR="00A226E1" w:rsidRPr="00262138" w:rsidRDefault="00A226E1" w:rsidP="00A226E1">
      <w:pPr>
        <w:numPr>
          <w:ilvl w:val="0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lastRenderedPageBreak/>
        <w:t>belföldi vagy külföldi jogi személy vagy jogi személyiséggel nem rendelkező gazdálkodó szervezet, amely megfelel a következő feltételeknek:</w:t>
      </w:r>
    </w:p>
    <w:p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tulajdonosi szerkezete, a pénzmosás és a terrorizmus finanszírozása megelőzéséről és megakadályozásáról szóló törvény szerint meghatározott tényleges tulajdonosa megismerhető,</w:t>
      </w:r>
    </w:p>
    <w:p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az Európai Unió tagállamában, az Európai Gazdasági Térségről szóló megállapodásban részes államban, a Gazdasági Együttműködési és Fejlesztési Szervezet tagállamában vagy olyan államban rendelkezik adóilletőséggel, amellyel Magyarországnak a kettős adóztatás elkerüléséről szóló egyezménye van,</w:t>
      </w:r>
    </w:p>
    <w:p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nem minősül a társasági adóról és az osztalékadóról szóló törvény szerint meghatározott ellenőrzött külföldi társaságnak,</w:t>
      </w:r>
    </w:p>
    <w:p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a gazdálkodó szervezetben közvetlenül vagy közvetetten több mint 25%-os tulajdonnal, befolyással vagy szavazati joggal bíró jogi személy, jogi személyiséggel nem rendelkező gazdálkodó szervezet tekintetében a 2./</w:t>
      </w:r>
    </w:p>
    <w:p w:rsidR="00A226E1" w:rsidRPr="00262138" w:rsidRDefault="00A226E1" w:rsidP="00A226E1">
      <w:pPr>
        <w:spacing w:before="120" w:after="0" w:line="30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a), 2./b) és 2./c) pont szerinti feltételek fennállnak;</w:t>
      </w:r>
    </w:p>
    <w:p w:rsidR="00A226E1" w:rsidRPr="00262138" w:rsidRDefault="00A226E1" w:rsidP="00A226E1">
      <w:pPr>
        <w:numPr>
          <w:ilvl w:val="0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civil szervezet és a vízitársulat, amely megfelel a következő feltételeknek:</w:t>
      </w:r>
    </w:p>
    <w:p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vezető tisztségviselői megismerhetők,</w:t>
      </w:r>
    </w:p>
    <w:p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a civil szervezet és a vízitársulat, valamint ezek vezető tisztségviselői nem átlátható szervezetben nem rendelkeznek 25%-ot meghaladó részesedéssel,</w:t>
      </w:r>
    </w:p>
    <w:p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székhelye az Európai Unió tagállamában, az Európai Gazdasági Térségről szóló megállapodásban részes államban, a Gazdasági Együttműködési és Fejlesztési Szervezet tagállamában vagy olyan államban van, amellyel Magyarországnak a kettős adóztatás elkerüléséről szóló egyezménye van;</w:t>
      </w:r>
    </w:p>
    <w:p w:rsidR="00A226E1" w:rsidRPr="00262138" w:rsidRDefault="00A226E1" w:rsidP="00A226E1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Hozzájárulok ahhoz, hogy ezen átláthatósági feltétel ellenőrzése céljából, a szerződésből eredő követelések elévüléséig, az Áht. 55. §-ban meghatározott – a ………………. (szervezet megnevezése) átláthatóságával összefüggő – adatokat a Tatabányai Tankerületi Központ kezelje.</w:t>
      </w:r>
    </w:p>
    <w:p w:rsidR="00A226E1" w:rsidRPr="00262138" w:rsidRDefault="00A226E1" w:rsidP="00A226E1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Vállalom, hogy ha a nyilatkozatban foglaltakban változás következne be, erről a Tatabányai Tankerületi Központot haladéktalanul tájékoztatom. </w:t>
      </w:r>
    </w:p>
    <w:p w:rsidR="00C430C2" w:rsidRPr="00022822" w:rsidRDefault="00A226E1" w:rsidP="00022822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Tudomásul veszem, hogy a valótlan tartalmú nyilatkozat alapján kötött szerződést a Tatabányai Tankerületi Központ jogosult és egyben köteles azonnali hatállyal – illetve, ha szükséges olyan időpontra, hogy a feladat ellátásáról gondoskodni tudjon – felmondani, vagy – ha a szerződés teljesítésére még nem került sor – a szerződéstől elállni.</w:t>
      </w:r>
    </w:p>
    <w:p w:rsidR="00A226E1" w:rsidRDefault="00A226E1" w:rsidP="00022822">
      <w:pPr>
        <w:spacing w:before="240" w:after="240" w:line="300" w:lineRule="auto"/>
        <w:rPr>
          <w:rFonts w:ascii="Times New Roman" w:hAnsi="Times New Roman" w:cs="Times New Roman"/>
          <w:sz w:val="24"/>
          <w:szCs w:val="24"/>
        </w:rPr>
      </w:pPr>
      <w:r w:rsidRPr="00262138">
        <w:rPr>
          <w:rFonts w:ascii="Times New Roman" w:hAnsi="Times New Roman" w:cs="Times New Roman"/>
          <w:sz w:val="24"/>
          <w:szCs w:val="24"/>
        </w:rPr>
        <w:t>Kelt</w:t>
      </w:r>
      <w:proofErr w:type="gramStart"/>
      <w:r w:rsidRPr="00262138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262138">
        <w:rPr>
          <w:rFonts w:ascii="Times New Roman" w:hAnsi="Times New Roman" w:cs="Times New Roman"/>
          <w:sz w:val="24"/>
          <w:szCs w:val="24"/>
        </w:rPr>
        <w:t>……</w:t>
      </w:r>
      <w:r w:rsidR="008040DD">
        <w:rPr>
          <w:rFonts w:ascii="Times New Roman" w:hAnsi="Times New Roman" w:cs="Times New Roman"/>
          <w:sz w:val="24"/>
          <w:szCs w:val="24"/>
        </w:rPr>
        <w:t>…………., 2021</w:t>
      </w:r>
      <w:r w:rsidR="00022822">
        <w:rPr>
          <w:rFonts w:ascii="Times New Roman" w:hAnsi="Times New Roman" w:cs="Times New Roman"/>
          <w:sz w:val="24"/>
          <w:szCs w:val="24"/>
        </w:rPr>
        <w:t>. ……………………… „…..</w:t>
      </w:r>
    </w:p>
    <w:p w:rsidR="00022822" w:rsidRPr="00022822" w:rsidRDefault="00022822" w:rsidP="00022822">
      <w:pPr>
        <w:spacing w:before="240" w:after="240" w:line="300" w:lineRule="auto"/>
        <w:rPr>
          <w:rFonts w:ascii="Times New Roman" w:hAnsi="Times New Roman" w:cs="Times New Roman"/>
          <w:sz w:val="24"/>
          <w:szCs w:val="24"/>
        </w:rPr>
      </w:pPr>
    </w:p>
    <w:p w:rsidR="00A226E1" w:rsidRDefault="00022822" w:rsidP="00022822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….…………………………..</w:t>
      </w:r>
    </w:p>
    <w:p w:rsidR="00022822" w:rsidRPr="00262138" w:rsidRDefault="00022822" w:rsidP="00022822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cégszerű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aláírás</w:t>
      </w:r>
    </w:p>
    <w:sectPr w:rsidR="00022822" w:rsidRPr="00262138" w:rsidSect="00AA60C9">
      <w:headerReference w:type="default" r:id="rId10"/>
      <w:footerReference w:type="default" r:id="rId11"/>
      <w:footerReference w:type="first" r:id="rId12"/>
      <w:pgSz w:w="11906" w:h="16838"/>
      <w:pgMar w:top="993" w:right="1417" w:bottom="1417" w:left="1417" w:header="708" w:footer="1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C49" w:rsidRDefault="00476C49" w:rsidP="0033317B">
      <w:pPr>
        <w:spacing w:after="0" w:line="240" w:lineRule="auto"/>
      </w:pPr>
      <w:r>
        <w:separator/>
      </w:r>
    </w:p>
  </w:endnote>
  <w:endnote w:type="continuationSeparator" w:id="0">
    <w:p w:rsidR="00476C49" w:rsidRDefault="00476C49" w:rsidP="00333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félkövé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853607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AA60C9" w:rsidRPr="00AA60C9" w:rsidRDefault="00AA60C9">
        <w:pPr>
          <w:pStyle w:val="llb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AA60C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A60C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A60C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10287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AA60C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AA60C9" w:rsidRDefault="00AA60C9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-1444529813"/>
      <w:docPartObj>
        <w:docPartGallery w:val="Page Numbers (Bottom of Page)"/>
        <w:docPartUnique/>
      </w:docPartObj>
    </w:sdtPr>
    <w:sdtEndPr/>
    <w:sdtContent>
      <w:p w:rsidR="00AA60C9" w:rsidRPr="00AA60C9" w:rsidRDefault="00AA60C9">
        <w:pPr>
          <w:pStyle w:val="llb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AA60C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A60C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A60C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10287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AA60C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AA60C9" w:rsidRDefault="00AA60C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C49" w:rsidRDefault="00476C49" w:rsidP="0033317B">
      <w:pPr>
        <w:spacing w:after="0" w:line="240" w:lineRule="auto"/>
      </w:pPr>
      <w:r>
        <w:separator/>
      </w:r>
    </w:p>
  </w:footnote>
  <w:footnote w:type="continuationSeparator" w:id="0">
    <w:p w:rsidR="00476C49" w:rsidRDefault="00476C49" w:rsidP="0033317B">
      <w:pPr>
        <w:spacing w:after="0" w:line="240" w:lineRule="auto"/>
      </w:pPr>
      <w:r>
        <w:continuationSeparator/>
      </w:r>
    </w:p>
  </w:footnote>
  <w:footnote w:id="1">
    <w:p w:rsidR="00A226E1" w:rsidRPr="00DD5908" w:rsidRDefault="00A226E1" w:rsidP="00A226E1">
      <w:pPr>
        <w:pStyle w:val="Lbjegyzetszveg"/>
        <w:rPr>
          <w:rFonts w:ascii="Times New Roman" w:hAnsi="Times New Roman" w:cs="Times New Roman"/>
          <w:b/>
          <w:sz w:val="18"/>
          <w:szCs w:val="18"/>
        </w:rPr>
      </w:pPr>
      <w:r w:rsidRPr="00DD5908">
        <w:rPr>
          <w:rStyle w:val="Lbjegyzet-hivatkozs"/>
          <w:b/>
        </w:rPr>
        <w:footnoteRef/>
      </w:r>
      <w:r w:rsidRPr="00DD5908">
        <w:rPr>
          <w:b/>
        </w:rPr>
        <w:t xml:space="preserve"> </w:t>
      </w:r>
      <w:r w:rsidRPr="00DD5908">
        <w:rPr>
          <w:rFonts w:ascii="Times New Roman" w:hAnsi="Times New Roman" w:cs="Times New Roman"/>
          <w:b/>
        </w:rPr>
        <w:t>A megfelelő részt kérjük aláhúzni, vagy bekarikázni.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9D1" w:rsidRPr="00AD09D1" w:rsidRDefault="00AD09D1" w:rsidP="00AD09D1">
    <w:pPr>
      <w:pStyle w:val="lfej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F6CC9"/>
    <w:multiLevelType w:val="hybridMultilevel"/>
    <w:tmpl w:val="D3F29258"/>
    <w:lvl w:ilvl="0" w:tplc="51FCBB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AECAC3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FD0683"/>
    <w:multiLevelType w:val="hybridMultilevel"/>
    <w:tmpl w:val="8C343D0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6BE"/>
    <w:rsid w:val="00001DBF"/>
    <w:rsid w:val="00022822"/>
    <w:rsid w:val="000B4E3E"/>
    <w:rsid w:val="001B22AB"/>
    <w:rsid w:val="00262138"/>
    <w:rsid w:val="00264EC3"/>
    <w:rsid w:val="002C26BE"/>
    <w:rsid w:val="002F01AE"/>
    <w:rsid w:val="0033317B"/>
    <w:rsid w:val="003C6CD1"/>
    <w:rsid w:val="003F63FF"/>
    <w:rsid w:val="00420D68"/>
    <w:rsid w:val="00476C49"/>
    <w:rsid w:val="004B3995"/>
    <w:rsid w:val="004D5E0A"/>
    <w:rsid w:val="005253C7"/>
    <w:rsid w:val="00737625"/>
    <w:rsid w:val="00746AEE"/>
    <w:rsid w:val="007F760A"/>
    <w:rsid w:val="008040DD"/>
    <w:rsid w:val="00872C86"/>
    <w:rsid w:val="00873149"/>
    <w:rsid w:val="008761A1"/>
    <w:rsid w:val="00896D91"/>
    <w:rsid w:val="008C6C89"/>
    <w:rsid w:val="008C7ADF"/>
    <w:rsid w:val="00910287"/>
    <w:rsid w:val="00934703"/>
    <w:rsid w:val="00984F11"/>
    <w:rsid w:val="009D1278"/>
    <w:rsid w:val="00A06BF3"/>
    <w:rsid w:val="00A226E1"/>
    <w:rsid w:val="00AA60C9"/>
    <w:rsid w:val="00AD09D1"/>
    <w:rsid w:val="00B000CA"/>
    <w:rsid w:val="00B01843"/>
    <w:rsid w:val="00BD0793"/>
    <w:rsid w:val="00C11563"/>
    <w:rsid w:val="00C430C2"/>
    <w:rsid w:val="00C74F5D"/>
    <w:rsid w:val="00DD5908"/>
    <w:rsid w:val="00E87A9E"/>
    <w:rsid w:val="00ED2736"/>
    <w:rsid w:val="00F678B2"/>
    <w:rsid w:val="00FD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uiPriority w:val="99"/>
    <w:qFormat/>
    <w:rsid w:val="00A226E1"/>
    <w:pPr>
      <w:keepNext/>
      <w:spacing w:before="240" w:after="240" w:line="240" w:lineRule="auto"/>
      <w:jc w:val="center"/>
      <w:outlineLvl w:val="2"/>
    </w:pPr>
    <w:rPr>
      <w:rFonts w:ascii="Times New Roman félkövér" w:eastAsia="Calibri" w:hAnsi="Times New Roman félkövér" w:cs="Arial"/>
      <w:b/>
      <w:bCs/>
      <w:szCs w:val="2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6BE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3317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3317B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3317B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AD0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D09D1"/>
  </w:style>
  <w:style w:type="paragraph" w:styleId="llb">
    <w:name w:val="footer"/>
    <w:basedOn w:val="Norml"/>
    <w:link w:val="llbChar"/>
    <w:uiPriority w:val="99"/>
    <w:unhideWhenUsed/>
    <w:rsid w:val="00AD0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D09D1"/>
  </w:style>
  <w:style w:type="character" w:customStyle="1" w:styleId="Cmsor3Char">
    <w:name w:val="Címsor 3 Char"/>
    <w:basedOn w:val="Bekezdsalapbettpusa"/>
    <w:link w:val="Cmsor3"/>
    <w:uiPriority w:val="99"/>
    <w:rsid w:val="00A226E1"/>
    <w:rPr>
      <w:rFonts w:ascii="Times New Roman félkövér" w:eastAsia="Calibri" w:hAnsi="Times New Roman félkövér" w:cs="Arial"/>
      <w:b/>
      <w:bCs/>
      <w:szCs w:val="26"/>
      <w:lang w:eastAsia="hu-HU"/>
    </w:rPr>
  </w:style>
  <w:style w:type="table" w:styleId="Rcsostblzat">
    <w:name w:val="Table Grid"/>
    <w:basedOn w:val="Normltblzat"/>
    <w:uiPriority w:val="59"/>
    <w:rsid w:val="00A226E1"/>
    <w:pPr>
      <w:spacing w:before="240" w:after="240" w:line="240" w:lineRule="auto"/>
    </w:pPr>
    <w:rPr>
      <w:rFonts w:ascii="Times New Roman" w:eastAsia="Times New Roman" w:hAnsi="Times New Roman" w:cs="Calibri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uiPriority w:val="99"/>
    <w:qFormat/>
    <w:rsid w:val="00A226E1"/>
    <w:pPr>
      <w:keepNext/>
      <w:spacing w:before="240" w:after="240" w:line="240" w:lineRule="auto"/>
      <w:jc w:val="center"/>
      <w:outlineLvl w:val="2"/>
    </w:pPr>
    <w:rPr>
      <w:rFonts w:ascii="Times New Roman félkövér" w:eastAsia="Calibri" w:hAnsi="Times New Roman félkövér" w:cs="Arial"/>
      <w:b/>
      <w:bCs/>
      <w:szCs w:val="2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6BE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3317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3317B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3317B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AD0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D09D1"/>
  </w:style>
  <w:style w:type="paragraph" w:styleId="llb">
    <w:name w:val="footer"/>
    <w:basedOn w:val="Norml"/>
    <w:link w:val="llbChar"/>
    <w:uiPriority w:val="99"/>
    <w:unhideWhenUsed/>
    <w:rsid w:val="00AD0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D09D1"/>
  </w:style>
  <w:style w:type="character" w:customStyle="1" w:styleId="Cmsor3Char">
    <w:name w:val="Címsor 3 Char"/>
    <w:basedOn w:val="Bekezdsalapbettpusa"/>
    <w:link w:val="Cmsor3"/>
    <w:uiPriority w:val="99"/>
    <w:rsid w:val="00A226E1"/>
    <w:rPr>
      <w:rFonts w:ascii="Times New Roman félkövér" w:eastAsia="Calibri" w:hAnsi="Times New Roman félkövér" w:cs="Arial"/>
      <w:b/>
      <w:bCs/>
      <w:szCs w:val="26"/>
      <w:lang w:eastAsia="hu-HU"/>
    </w:rPr>
  </w:style>
  <w:style w:type="table" w:styleId="Rcsostblzat">
    <w:name w:val="Table Grid"/>
    <w:basedOn w:val="Normltblzat"/>
    <w:uiPriority w:val="59"/>
    <w:rsid w:val="00A226E1"/>
    <w:pPr>
      <w:spacing w:before="240" w:after="240" w:line="240" w:lineRule="auto"/>
    </w:pPr>
    <w:rPr>
      <w:rFonts w:ascii="Times New Roman" w:eastAsia="Times New Roman" w:hAnsi="Times New Roman" w:cs="Calibri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F32BC-EE8C-42AC-B9F6-CF163F404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513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Drucker Sára dr.</dc:creator>
  <cp:lastModifiedBy>Szoboszlai Viktória dr.</cp:lastModifiedBy>
  <cp:revision>4</cp:revision>
  <dcterms:created xsi:type="dcterms:W3CDTF">2021-06-03T11:27:00Z</dcterms:created>
  <dcterms:modified xsi:type="dcterms:W3CDTF">2021-06-09T07:26:00Z</dcterms:modified>
</cp:coreProperties>
</file>