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Kisvárdai Tankerületi Központ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5146E6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EFOP-3.1.8-17-2017-00023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azonosító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 xml:space="preserve"> számú projekt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440634" w:rsidP="007A79D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A Kisvárdai Tankerületi Központ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 xml:space="preserve"> 2018. évben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sikeresen pályázott az EFOP-3.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1.8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-17 kódszámú felhívásra, melynek keretében </w:t>
      </w:r>
      <w:r w:rsidR="001C2E43">
        <w:rPr>
          <w:rFonts w:ascii="Verdana" w:eastAsia="Times New Roman" w:hAnsi="Verdana" w:cs="Times New Roman"/>
          <w:sz w:val="24"/>
          <w:szCs w:val="24"/>
          <w:lang w:eastAsia="hu-HU"/>
        </w:rPr>
        <w:t>19.</w:t>
      </w:r>
      <w:r w:rsidR="005146E6">
        <w:rPr>
          <w:rFonts w:ascii="Verdana" w:eastAsia="Times New Roman" w:hAnsi="Verdana" w:cs="Times New Roman"/>
          <w:sz w:val="24"/>
          <w:szCs w:val="24"/>
          <w:lang w:eastAsia="hu-HU"/>
        </w:rPr>
        <w:t>996.807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,-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Ft vissza nem térítendő támogatásban részesül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t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A79DE" w:rsidTr="00440634">
        <w:tc>
          <w:tcPr>
            <w:tcW w:w="9356" w:type="dxa"/>
          </w:tcPr>
          <w:p w:rsidR="005146E6" w:rsidRPr="005146E6" w:rsidRDefault="005146E6" w:rsidP="005146E6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5146E6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5146E6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projekt azonosító</w:t>
            </w:r>
            <w:proofErr w:type="gramEnd"/>
            <w:r w:rsidRPr="005146E6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száma: EFOP-3.1.8-17-2017-00023</w:t>
            </w:r>
          </w:p>
          <w:p w:rsidR="005146E6" w:rsidRPr="005146E6" w:rsidRDefault="005146E6" w:rsidP="005146E6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5146E6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projekt címe: Együtt, testvérként Kisvárdán, a </w:t>
            </w:r>
            <w:proofErr w:type="spellStart"/>
            <w:r w:rsidRPr="005146E6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Teichmann</w:t>
            </w:r>
            <w:proofErr w:type="spellEnd"/>
            <w:r w:rsidRPr="005146E6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Iskolával</w:t>
            </w:r>
          </w:p>
          <w:p w:rsidR="005146E6" w:rsidRPr="005146E6" w:rsidRDefault="00905E02" w:rsidP="005146E6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Kedvezményezett neve: Kisvárdai Tankerületi Központ</w:t>
            </w:r>
            <w:bookmarkStart w:id="0" w:name="_GoBack"/>
            <w:bookmarkEnd w:id="0"/>
          </w:p>
          <w:p w:rsidR="005146E6" w:rsidRPr="005146E6" w:rsidRDefault="005146E6" w:rsidP="005146E6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5146E6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megvalósításba bevont intézmény: </w:t>
            </w:r>
            <w:proofErr w:type="spellStart"/>
            <w:r w:rsidRPr="005146E6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Teichmann</w:t>
            </w:r>
            <w:proofErr w:type="spellEnd"/>
            <w:r w:rsidRPr="005146E6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Vilmos Általános Iskola</w:t>
            </w:r>
          </w:p>
          <w:p w:rsidR="005146E6" w:rsidRPr="005146E6" w:rsidRDefault="005146E6" w:rsidP="005146E6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5146E6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Szerződött támogatás összege: 19.996.807.-Ft</w:t>
            </w:r>
          </w:p>
          <w:p w:rsidR="005146E6" w:rsidRPr="005146E6" w:rsidRDefault="005146E6" w:rsidP="005146E6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5146E6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támogatás intenzitása: 100 %</w:t>
            </w:r>
          </w:p>
          <w:p w:rsidR="005146E6" w:rsidRPr="005146E6" w:rsidRDefault="005146E6" w:rsidP="005146E6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5146E6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megvalósítási időszakának kezdő időpontja: 2018.02.01.</w:t>
            </w:r>
          </w:p>
          <w:p w:rsidR="007A79DE" w:rsidRDefault="005146E6" w:rsidP="005146E6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5146E6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fizikai befejezésének tervezett napja: 2020.01.31.</w:t>
            </w:r>
          </w:p>
        </w:tc>
      </w:tr>
    </w:tbl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9B6B57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Az EFOP-3.1.8-as konstrukció célja olyan projektek megvalósításának támogatása, amelyek az országhatáron belüli és Kárpát-medencén belüli („</w:t>
      </w:r>
      <w:proofErr w:type="gramStart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</w:t>
      </w:r>
      <w:proofErr w:type="gramEnd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” programelem), valamint nemzetközi (Európai Unión belüli) testvériskolai kapcsolatok („B” programelem) kialakításával, közös programok megval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ósításán keresztül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tanulók kompetenciájának (szociális, életviteli, kommunikáció, stb.) fejlesztéséhez, ismeretanyaguk bővítéséhez. 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program keretében lehetőség nyílt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kötelező óraszámon felüli nyelvtanulásra az érintett tanulók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számára. A tanulók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tanórákon kívüli tartalmas foglalkozásokon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vehettek részt, mely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t a tanulók ismeretanyagának bővítéséhez és kreativitásuk fejlesztéséhez. A hazai testvériskolai találkozók sorá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n olyan kapcsolatok alakultak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ki, mely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ek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motiválóan hat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ottak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j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övőtervezésére, illetve felhívta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figyelmet a fiatalok számára a társadalmi elfogadás fontosságára.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közös élmények, az intézmény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ben megtartott foglalkozások, kulturális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és szabadidős programok segítették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pályázatba bevont diákokat abban, hogy közelebb kerüljenek egymáshoz, valós, konkrét és személyes kapcsolatokat kössenek, tartalmasan töltsék el a pályázati időszakot, és a programelemek révén készségeik komolyan, érdemben fejlődjenek.</w:t>
      </w:r>
    </w:p>
    <w:p w:rsidR="009B6B57" w:rsidRDefault="009B6B57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440634" w:rsidRPr="007A79DE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7A79DE" w:rsidRPr="007A79DE" w:rsidRDefault="007A79DE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projektről bővebb információt az alábbi oldalon olvashatnak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7A79DE" w:rsidRPr="007A79DE" w:rsidRDefault="005146E6" w:rsidP="005146E6">
      <w:pPr>
        <w:spacing w:after="0" w:line="240" w:lineRule="auto"/>
        <w:jc w:val="both"/>
        <w:rPr>
          <w:rFonts w:ascii="Verdana" w:hAnsi="Verdana" w:cs="Times New Roman"/>
          <w:noProof/>
          <w:color w:val="0070C0"/>
          <w:u w:val="single"/>
        </w:rPr>
      </w:pPr>
      <w:r w:rsidRPr="005146E6">
        <w:rPr>
          <w:rFonts w:ascii="Verdana" w:hAnsi="Verdana" w:cs="Times New Roman"/>
          <w:noProof/>
          <w:color w:val="0070C0"/>
          <w:u w:val="single"/>
        </w:rPr>
        <w:t>teichmann.testverkent.hu</w:t>
      </w:r>
    </w:p>
    <w:sectPr w:rsidR="007A79DE" w:rsidRPr="007A79DE" w:rsidSect="009B6B57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1D" w:rsidRDefault="00943D1D" w:rsidP="00BF44FA">
      <w:pPr>
        <w:spacing w:after="0" w:line="240" w:lineRule="auto"/>
      </w:pPr>
      <w:r>
        <w:separator/>
      </w:r>
    </w:p>
  </w:endnote>
  <w:endnote w:type="continuationSeparator" w:id="0">
    <w:p w:rsidR="00943D1D" w:rsidRDefault="00943D1D" w:rsidP="00B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1D" w:rsidRDefault="00943D1D" w:rsidP="00BF44FA">
      <w:pPr>
        <w:spacing w:after="0" w:line="240" w:lineRule="auto"/>
      </w:pPr>
      <w:r>
        <w:separator/>
      </w:r>
    </w:p>
  </w:footnote>
  <w:footnote w:type="continuationSeparator" w:id="0">
    <w:p w:rsidR="00943D1D" w:rsidRDefault="00943D1D" w:rsidP="00B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FA" w:rsidRDefault="00BF44F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ragraph">
            <wp:posOffset>-449580</wp:posOffset>
          </wp:positionV>
          <wp:extent cx="2894785" cy="2000250"/>
          <wp:effectExtent l="0" t="0" r="127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78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FA"/>
    <w:rsid w:val="001C2E43"/>
    <w:rsid w:val="0021657A"/>
    <w:rsid w:val="00282A93"/>
    <w:rsid w:val="00440634"/>
    <w:rsid w:val="005146E6"/>
    <w:rsid w:val="007A79DE"/>
    <w:rsid w:val="00905E02"/>
    <w:rsid w:val="00943D1D"/>
    <w:rsid w:val="009A04A0"/>
    <w:rsid w:val="009B6B57"/>
    <w:rsid w:val="00A21667"/>
    <w:rsid w:val="00AF1C12"/>
    <w:rsid w:val="00BF44FA"/>
    <w:rsid w:val="00CA42B1"/>
    <w:rsid w:val="00CF1D54"/>
    <w:rsid w:val="00D77941"/>
    <w:rsid w:val="00DF0095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kliens</dc:creator>
  <cp:lastModifiedBy>Kocsis Gábor</cp:lastModifiedBy>
  <cp:revision>3</cp:revision>
  <cp:lastPrinted>2020-05-28T12:13:00Z</cp:lastPrinted>
  <dcterms:created xsi:type="dcterms:W3CDTF">2020-05-28T12:32:00Z</dcterms:created>
  <dcterms:modified xsi:type="dcterms:W3CDTF">2020-05-28T13:16:00Z</dcterms:modified>
</cp:coreProperties>
</file>