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4A" w:rsidRPr="0029714A" w:rsidRDefault="0029714A" w:rsidP="0029714A">
      <w:pPr>
        <w:spacing w:before="160" w:after="16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4. melléklet a 29/2017. (VI. 7.) FM rendelethez</w:t>
      </w:r>
      <w:bookmarkStart w:id="0" w:name="foot_37_place"/>
      <w:r w:rsidRPr="0029714A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fldChar w:fldCharType="begin"/>
      </w:r>
      <w:r w:rsidRPr="0029714A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instrText xml:space="preserve"> HYPERLINK "http://njt.hu/cgi_bin/njt_doc.cgi?docid=202274.361412" \l "foot37" </w:instrText>
      </w:r>
      <w:r w:rsidRPr="0029714A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fldChar w:fldCharType="separate"/>
      </w:r>
      <w:r w:rsidRPr="0029714A">
        <w:rPr>
          <w:rFonts w:ascii="Times" w:eastAsia="Times New Roman" w:hAnsi="Times" w:cs="Times"/>
          <w:i/>
          <w:iCs/>
          <w:color w:val="0000FF"/>
          <w:sz w:val="24"/>
          <w:szCs w:val="24"/>
          <w:u w:val="single"/>
          <w:vertAlign w:val="superscript"/>
          <w:lang w:eastAsia="hu-HU"/>
        </w:rPr>
        <w:t>37</w:t>
      </w:r>
      <w:r w:rsidRPr="0029714A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vertAlign w:val="superscript"/>
          <w:lang w:eastAsia="hu-HU"/>
        </w:rPr>
        <w:fldChar w:fldCharType="end"/>
      </w:r>
      <w:bookmarkEnd w:id="0"/>
    </w:p>
    <w:p w:rsidR="0029714A" w:rsidRDefault="0029714A" w:rsidP="0029714A">
      <w:pPr>
        <w:spacing w:after="20" w:line="240" w:lineRule="auto"/>
        <w:ind w:left="1280"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MEGÁLLAPODÁS</w:t>
      </w:r>
    </w:p>
    <w:p w:rsidR="0029714A" w:rsidRDefault="0029714A" w:rsidP="0029714A">
      <w:pPr>
        <w:spacing w:after="20" w:line="240" w:lineRule="auto"/>
        <w:ind w:left="1280"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9714A" w:rsidRPr="0029714A" w:rsidRDefault="0029714A" w:rsidP="0029714A">
      <w:pPr>
        <w:spacing w:after="20" w:line="240" w:lineRule="auto"/>
        <w:ind w:left="128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9714A" w:rsidRPr="0029714A" w:rsidRDefault="0029714A" w:rsidP="0029714A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amely létrejött egyrészről a     </w:t>
      </w:r>
    </w:p>
    <w:p w:rsidR="0029714A" w:rsidRPr="0029714A" w:rsidRDefault="0029714A" w:rsidP="0029714A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székhelye:     </w:t>
      </w:r>
    </w:p>
    <w:p w:rsidR="0029714A" w:rsidRPr="0029714A" w:rsidRDefault="0029714A" w:rsidP="0029714A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adószáma: .................................................... ügyfél-azonosító:     </w:t>
      </w:r>
    </w:p>
    <w:p w:rsidR="0029714A" w:rsidRDefault="0029714A" w:rsidP="0029714A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képviseli:      (a továbbiakban mint szállító),</w:t>
      </w:r>
    </w:p>
    <w:p w:rsidR="0029714A" w:rsidRPr="0029714A" w:rsidRDefault="0029714A" w:rsidP="0029714A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9714A" w:rsidRPr="0029714A" w:rsidRDefault="0029714A" w:rsidP="0029714A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másrészről a     </w:t>
      </w:r>
      <w:r w:rsidRPr="0029714A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CEGLÉDI TANKERÜLETI KÖZPONT</w:t>
      </w:r>
    </w:p>
    <w:p w:rsidR="0029714A" w:rsidRPr="0029714A" w:rsidRDefault="0029714A" w:rsidP="0029714A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székhelye:    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 2700 Cegléd, Malom tér 3.</w:t>
      </w:r>
    </w:p>
    <w:p w:rsidR="0029714A" w:rsidRPr="0029714A" w:rsidRDefault="0029714A" w:rsidP="0029714A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adószáma:    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 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15835028-2-13</w:t>
      </w:r>
    </w:p>
    <w:p w:rsidR="0029714A" w:rsidRDefault="0029714A" w:rsidP="0029714A">
      <w:pPr>
        <w:spacing w:after="20" w:line="240" w:lineRule="auto"/>
        <w:ind w:left="1280" w:hanging="1280"/>
        <w:jc w:val="both"/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KIR-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azonosító: </w:t>
      </w:r>
    </w:p>
    <w:p w:rsidR="0029714A" w:rsidRPr="0029714A" w:rsidRDefault="0029714A" w:rsidP="0029714A">
      <w:pPr>
        <w:spacing w:after="20" w:line="240" w:lineRule="auto"/>
        <w:ind w:left="1280" w:hanging="12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képviseli:    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Fodor Gábor tankerületi igazgató 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(a továbbiakban mint fenntartó)</w:t>
      </w:r>
    </w:p>
    <w:p w:rsidR="0029714A" w:rsidRPr="0029714A" w:rsidRDefault="0029714A" w:rsidP="0029714A">
      <w:pPr>
        <w:tabs>
          <w:tab w:val="left" w:pos="1701"/>
        </w:tabs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között az alulírott helyen és napon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alábbi köznevelési intézmény vagy intézmények vonatkozásában:</w:t>
      </w:r>
    </w:p>
    <w:p w:rsidR="0029714A" w:rsidRPr="0029714A" w:rsidRDefault="0029714A" w:rsidP="0029714A">
      <w:pPr>
        <w:spacing w:after="20" w:line="240" w:lineRule="auto"/>
        <w:ind w:left="1960" w:hanging="19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Köznevelési intézmény neve:     </w:t>
      </w:r>
    </w:p>
    <w:p w:rsidR="0029714A" w:rsidRPr="0029714A" w:rsidRDefault="0029714A" w:rsidP="0029714A">
      <w:pPr>
        <w:spacing w:after="20" w:line="240" w:lineRule="auto"/>
        <w:ind w:left="1960" w:hanging="19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székhelyének címe:     </w:t>
      </w:r>
    </w:p>
    <w:p w:rsidR="0029714A" w:rsidRPr="0029714A" w:rsidRDefault="0029714A" w:rsidP="0029714A">
      <w:pPr>
        <w:spacing w:after="20" w:line="240" w:lineRule="auto"/>
        <w:ind w:left="1960" w:hanging="19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OM azonosító 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Teljesítési helyszín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sorszáma: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helyen tanuló 1–6. évfolyamra járó tanulók száma: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2)    Teljesítési helyszín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sorszáma: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helyen tanuló 1–6. évfolyamra járó tanulók száma: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(…)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2)    Köznevelési intézmény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székhelyének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OM azonosító 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Teljesítési helyszín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sorszáma: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helyen tanuló 1–6. évfolyamra járó tanulók száma: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2)    Teljesítési helyszín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sorszáma: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helyen tanuló 1–6. évfolyamra járó tanulók száma: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(…)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3)    Köznevelési intézmény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székhelyének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    OM azonosító 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Teljesítési helyszín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sorszáma: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helyen tanuló 1–6. évfolyamra járó tanulók száma: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2)    Teljesítési helyszín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sorszáma: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helyen tanuló 1–6. évfolyamra járó tanulók száma: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(…)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4)    Köznevelési intézmény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székhelyének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OM azonosító 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Teljesítési helyszín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sorszáma: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helyen tanuló 1–6. évfolyamra járó tanulók száma: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2)    Teljesítési helyszín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sorszáma: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helyen tanuló 1–6. évfolyamra járó tanulók száma: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(…)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5)    Köznevelési intézmény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székhelyének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OM azonosító 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Teljesítési helyszín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sorszáma: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helyen tanuló 1–6. évfolyamra járó tanulók száma: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2)    Teljesítési helyszín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sorszáma: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helyen tanuló 1–6. évfolyamra járó tanulók száma: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(…)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6)    Köznevelési intézmény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székhelyének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OM azonosító 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Teljesítési helyszín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sorszáma: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    Feladatellátási helyen tanuló 1–6. évfolyamra járó tanulók száma: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2)    Teljesítési helyszín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sorszáma: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helyen tanuló 1–6. évfolyamra járó tanulók száma: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(…)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7)    Köznevelési intézmény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székhelyének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OM azonosító 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1)    Teljesítési helyszín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sorszáma: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helyen tanuló 1–6. évfolyamra járó tanulók száma: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2)    Teljesítési helyszín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sorszáma: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neve: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 címe: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Feladatellátási helyen tanuló 1–6. évfolyamra járó tanulók száma:     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(…)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(…)</w:t>
      </w:r>
    </w:p>
    <w:p w:rsid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(a továbbiakban mint átvevő/átvevők) az alábbi feltételek mellett: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1.    A megállapodás tárgya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szállító vállalja, hogy a </w:t>
      </w:r>
      <w:r w:rsidRPr="0029714A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2019/2020. 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tanítási évtől kezdődően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2019/2020.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tanítási év végéig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2020/2021.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tanítási év végéig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2021/2022.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tanítási év végéig</w:t>
      </w:r>
    </w:p>
    <w:p w:rsid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mezőgazdasági termékpiacok közös szervezésének létrehozásáról, és a 922/72/EGK, a 234/79/EK, az 1037/2001/EK és az 1234/2007/EK tanácsi rendelet hatályon kívül helyezéséről szóló, 2013. december 17-i 1308/2013/EK európai parlamenti és tanácsi rendelet 23. cikkében meghatározott program keretében a 2. és 4. pontban meghatározott termékeket szállít az átvevő vagy átvevők részére, a fenntartó vállalja, hogy az átvevő a terméket átveszi és figyelemmel az iskolagyümölcs- és iskolazöldség-program végrehajtásáról szóló 29/2017. (VI. 7.) FM rendelet [a továbbiakban: 29/2017. (VI. 7.) FM rendelet] 13. § (2) bekezdésére, az 1–8. évfolyamra járó tanulói részére kiosztja.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2.    A szállítandó termék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A szállítandó terméknek meg kell felelnie a 29/2017. (VI. 7.) FM rendelet 12. §-a szerinti minőségi feltételeknek.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A szállítandó termék termelésének, előállításának helye:   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Magyarország;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Teljesítési helyszínnel azonos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megye: .......................... adag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Teljesítési helyszíntől eltérő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megye: .......................... adag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EU.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    Magas minőségű termékek tervezett aránya a szállítandó teljes mennyiség %-ában: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Integrált termelésből származó termék aránya: .........%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Global gap tanúsítvánnyal rendelkező termék aránya: .........%</w:t>
      </w:r>
    </w:p>
    <w:p w:rsid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Bio termék aránya: .........%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3.    A teljesítési időszak és a szállítások ütemezése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A ... tanítási évben a jelen megállapodás alapján történő szállítások időszaka: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I. időszak: ...–...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II. időszak: ...–...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III. időszak: ...–...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IV. időszak: ...–...</w:t>
      </w:r>
    </w:p>
    <w:p w:rsid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A teljesítési időszak alatti szállítások száma (szállítási gyakoriság): ................... alkalom/hét.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4.    A szállítás időtartama és a szállítandó termék tanulónkénti heti mennyisége</w:t>
      </w:r>
    </w:p>
    <w:p w:rsidR="0029714A" w:rsidRPr="0029714A" w:rsidRDefault="0029714A" w:rsidP="0029714A">
      <w:pPr>
        <w:spacing w:after="20" w:line="240" w:lineRule="auto"/>
        <w:ind w:left="142" w:hanging="142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Az I. időszakban a szállítás időtartama: ................ hét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3806"/>
        <w:gridCol w:w="6375"/>
      </w:tblGrid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A tanulónként hetente kiosztásra kerülő termék mennyisége</w:t>
            </w:r>
            <w:r w:rsidRPr="0029714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(adag/hét)</w:t>
            </w:r>
          </w:p>
        </w:tc>
      </w:tr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9714A" w:rsidRPr="0029714A" w:rsidRDefault="0029714A" w:rsidP="0029714A">
      <w:pPr>
        <w:spacing w:after="20" w:line="240" w:lineRule="auto"/>
        <w:ind w:left="1960" w:hanging="6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A II. időszakban a szállítás időtartama: ................ hét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3806"/>
        <w:gridCol w:w="6375"/>
      </w:tblGrid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A tanulónként hetente kiosztásra kerülő termék mennyisége</w:t>
            </w:r>
            <w:r w:rsidRPr="0029714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(adag/hét)</w:t>
            </w:r>
          </w:p>
        </w:tc>
      </w:tr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9714A" w:rsidRPr="0029714A" w:rsidRDefault="0029714A" w:rsidP="0029714A">
      <w:pPr>
        <w:spacing w:after="20" w:line="240" w:lineRule="auto"/>
        <w:ind w:left="1960" w:hanging="6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A III. időszakban a szállítás időtartama: ............... hét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3806"/>
        <w:gridCol w:w="6375"/>
      </w:tblGrid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A tanulónként hetente kiosztásra kerülő termék mennyisége</w:t>
            </w:r>
            <w:r w:rsidRPr="0029714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(adag/hét)</w:t>
            </w:r>
          </w:p>
        </w:tc>
      </w:tr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9714A" w:rsidRPr="0029714A" w:rsidRDefault="0029714A" w:rsidP="0029714A">
      <w:pPr>
        <w:spacing w:after="20" w:line="240" w:lineRule="auto"/>
        <w:ind w:left="1960" w:hanging="6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A IV. időszakban a szállítás időtartama: ............... hét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3806"/>
        <w:gridCol w:w="6375"/>
      </w:tblGrid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before="60" w:after="6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t>A tanulónként hetente kiosztásra kerülő termék mennyisége</w:t>
            </w:r>
            <w:r w:rsidRPr="0029714A">
              <w:rPr>
                <w:rFonts w:ascii="Times" w:eastAsia="Times New Roman" w:hAnsi="Times" w:cs="Times"/>
                <w:color w:val="000000"/>
                <w:sz w:val="16"/>
                <w:szCs w:val="16"/>
                <w:lang w:eastAsia="hu-HU"/>
              </w:rPr>
              <w:br/>
              <w:t>(adag/hét)</w:t>
            </w:r>
          </w:p>
        </w:tc>
      </w:tr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29714A" w:rsidRPr="0029714A" w:rsidTr="0029714A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9714A" w:rsidRPr="0029714A" w:rsidRDefault="0029714A" w:rsidP="0029714A">
            <w:pPr>
              <w:spacing w:after="20" w:line="240" w:lineRule="auto"/>
              <w:ind w:firstLine="1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29714A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9714A" w:rsidRPr="0029714A" w:rsidRDefault="0029714A" w:rsidP="0029714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9714A" w:rsidRDefault="0029714A" w:rsidP="0029714A">
      <w:pPr>
        <w:spacing w:after="20" w:line="240" w:lineRule="auto"/>
        <w:ind w:left="1960" w:hanging="6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9714A" w:rsidRDefault="0029714A" w:rsidP="0029714A">
      <w:pPr>
        <w:spacing w:after="20" w:line="240" w:lineRule="auto"/>
        <w:ind w:left="1960" w:hanging="6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268EB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lastRenderedPageBreak/>
        <w:t>5.    A termék kiosztásának időpontja:</w:t>
      </w: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első tanóra előtt;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tanórán;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tanórák közti szünetben;</w:t>
      </w: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tízórai szünetben;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napköziben; </w:t>
      </w: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egyéb: ..................................................</w:t>
      </w:r>
    </w:p>
    <w:p w:rsidR="0029714A" w:rsidRDefault="0029714A" w:rsidP="0029714A">
      <w:pPr>
        <w:spacing w:after="20" w:line="240" w:lineRule="auto"/>
        <w:ind w:left="1960" w:hanging="713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9268EB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6.    Kísérő intézkedések</w:t>
      </w: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29/2017. (VI. 7.) FM rendelet 17. § (2) bekezdése szerinti kísérő intézkedések alkalmainak száma: ... alkalom</w:t>
      </w:r>
    </w:p>
    <w:p w:rsid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Munkafüzet kiosztását vállalom/nem vállalom.</w:t>
      </w:r>
    </w:p>
    <w:p w:rsidR="0029714A" w:rsidRPr="0029714A" w:rsidRDefault="0029714A" w:rsidP="0029714A">
      <w:pPr>
        <w:spacing w:after="20" w:line="240" w:lineRule="auto"/>
        <w:ind w:left="1276" w:hanging="713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7.    Számlázás</w:t>
      </w: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leszállított termékről a szállító a fenntartó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részére havonta vagy szállítási 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időszakonként, átvevőnként egy</w:t>
      </w: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határozott időre szóló elszámolást tartalmazó számlát vagy</w:t>
      </w: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gyűjtőszámlát állít ki.</w:t>
      </w: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számlának tartalmaznia kell az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átvevő köznevelési intézmény OM-</w:t>
      </w:r>
      <w:r w:rsidR="00481D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azonosítóját, az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egyes szállítások időpontjait, az átadott termékek adagban kifejezett mennyiségét,</w:t>
      </w:r>
      <w:r w:rsidR="00481D5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továbbá a szállítólevelek számát.</w:t>
      </w: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számlán kiszámlázott ellenértéket a szállító által igényelhető támogatás fedezi.</w:t>
      </w:r>
    </w:p>
    <w:p w:rsid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tankerületi központ által kötött megállapodások esetében a számlákat a köznevelési intézmény székhelye szerint illetékes tankerületi központ részére kell megküldeni.</w:t>
      </w:r>
    </w:p>
    <w:p w:rsidR="0029714A" w:rsidRPr="0029714A" w:rsidRDefault="0029714A" w:rsidP="0029714A">
      <w:pPr>
        <w:spacing w:after="20" w:line="240" w:lineRule="auto"/>
        <w:ind w:left="1960" w:hanging="713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8.    Az átvevő és a szállító kötelezettségei</w:t>
      </w: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átvevő köteles:</w:t>
      </w: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    az 1–8. évfolyamra járó tanulói számáról és a kiosztott termék mennyiségéről nyilvántartást vezetni;</w:t>
      </w: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    a támogatott terméket a tanulók részére a közétkeztetéstől eltérő időpontban kiosztani;</w:t>
      </w: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    a tanulóknál fennálló ételallergiára vonatkozó szülői nyilatkozatokat beszerezni és a termékek kiosztása során azokat figyelembe venni;</w:t>
      </w: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    a 3. pontban rögzített szállítási gyakoriság mellett kiszállított termék minőségének megtartását biztosító tárolási körülményeket biztosítani;</w:t>
      </w: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    selejtezési jegyzőkönyvet vezetni azon termékekről, amelyek a köznevelési intézményben történő tárolás alatt romlottak meg;</w:t>
      </w:r>
    </w:p>
    <w:p w:rsidR="0029714A" w:rsidRP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    a termék átvételekor emelt minőségi kifogást jegyzőkönyvben rögzíteni, és minőségi kifogásról a fenntartón keresztül a Kincstárt értesíteni;</w:t>
      </w:r>
    </w:p>
    <w:p w:rsidR="009268EB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7.    az iskolagyümölcs- és iskolazöldség-programot </w:t>
      </w:r>
      <w:r w:rsidR="009268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népszerűsítő plakátot a program 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teljes időtartama alatt a főbejáratánál elhelyezni.</w:t>
      </w:r>
    </w:p>
    <w:p w:rsid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szállító köteles a megállapodás jóváhagyásáról, valamint a megállapodásra vonatkozóan a részére kifizetett támogatás összegéről az átvevőt tájékoztatni.</w:t>
      </w:r>
    </w:p>
    <w:p w:rsidR="009268EB" w:rsidRDefault="009268EB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268EB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9.    Záró rendelkezések</w:t>
      </w:r>
    </w:p>
    <w:p w:rsidR="009268EB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 megállapodást a Felek az alul megjelölt napon írták alá azzal a kikötéssel, hogy a megállapodás az azt jóváhagyó határozat közlését követő napon lép hatályba, és a határozatban jóváhagyott termékekre és termékmennyiségekre vonatkozik, valamint a megállapodás teljesítése során a 29/2017. (VI. 7.) FM rendelet 4., 5., 6., 7., 8., 12. és 13. §-ában foglaltak szerint járnak el.</w:t>
      </w:r>
    </w:p>
    <w:p w:rsidR="009268EB" w:rsidRDefault="009268EB" w:rsidP="009268EB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8C2FF1" w:rsidRDefault="00E044CD" w:rsidP="007A73F3">
      <w:pPr>
        <w:spacing w:after="20" w:line="240" w:lineRule="auto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lastRenderedPageBreak/>
        <w:t xml:space="preserve">A </w:t>
      </w:r>
      <w:r w:rsidR="008C2F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Felek 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jelen</w:t>
      </w:r>
      <w:r w:rsidR="008C2F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megállapodást az </w:t>
      </w:r>
      <w:r w:rsidR="007A73F3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„</w:t>
      </w:r>
      <w:r w:rsidR="008C2F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Ajánlattételi felhívás</w:t>
      </w:r>
      <w:r w:rsidR="007A73F3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”</w:t>
      </w:r>
      <w:r w:rsidR="008C2F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alapján, az abban foglaltak f</w:t>
      </w:r>
      <w:r w:rsidR="007A73F3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igyelem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bevételével kötötték meg, mely </w:t>
      </w:r>
      <w:r w:rsidR="00E037C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„Ajánlattételi felhívás” a</w:t>
      </w:r>
      <w:r w:rsidR="007A73F3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megállapod</w:t>
      </w:r>
      <w:bookmarkStart w:id="1" w:name="_GoBack"/>
      <w:bookmarkEnd w:id="1"/>
      <w:r w:rsidR="007A73F3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ás</w:t>
      </w:r>
      <w:r w:rsidR="007A73F3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elválaszthatatlan részét képez</w:t>
      </w:r>
      <w:r w:rsidR="007A73F3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i.</w:t>
      </w:r>
    </w:p>
    <w:p w:rsidR="0029714A" w:rsidRDefault="0029714A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 megállapodás 2 eredeti példányban készült, amelyből 1 példány a szállítót, 1 példány a fenntartót illeti meg. A fenntartó az átvevő részére másolati példányt ad át.</w:t>
      </w:r>
    </w:p>
    <w:p w:rsidR="009268EB" w:rsidRDefault="009268EB" w:rsidP="009268EB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C85" w:rsidRDefault="0029714A" w:rsidP="00F65C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......................................................, 20</w:t>
      </w:r>
      <w:r w:rsidR="00F65C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19 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</w:t>
      </w:r>
    </w:p>
    <w:p w:rsidR="00F65C85" w:rsidRDefault="00F65C85" w:rsidP="00F65C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65C85" w:rsidRDefault="00F65C85" w:rsidP="00F65C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268EB" w:rsidRPr="0029714A" w:rsidRDefault="0029714A" w:rsidP="00F65C85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........................................................    </w:t>
      </w:r>
      <w:r w:rsidR="00F65C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  <w:t>   </w:t>
      </w:r>
      <w:r w:rsidR="009268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</w:t>
      </w:r>
      <w:r w:rsidR="00F65C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</w:t>
      </w:r>
      <w:r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szállító    </w:t>
      </w:r>
      <w:r w:rsidR="009268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9268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="009268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        </w:t>
      </w:r>
      <w:r w:rsidR="00F65C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                           </w:t>
      </w:r>
      <w:r w:rsidR="009268EB" w:rsidRPr="0029714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fenntartó</w:t>
      </w:r>
    </w:p>
    <w:p w:rsidR="009268EB" w:rsidRDefault="009268EB" w:rsidP="009268EB"/>
    <w:p w:rsidR="0029714A" w:rsidRPr="00F65C85" w:rsidRDefault="0029714A" w:rsidP="0029714A">
      <w:pPr>
        <w:spacing w:before="340" w:after="20" w:line="240" w:lineRule="auto"/>
        <w:ind w:left="1280" w:hanging="713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700B5" w:rsidRPr="00F65C85" w:rsidRDefault="00F65C85">
      <w:pPr>
        <w:rPr>
          <w:rFonts w:ascii="Times New Roman" w:hAnsi="Times New Roman" w:cs="Times New Roman"/>
          <w:sz w:val="24"/>
          <w:szCs w:val="24"/>
        </w:rPr>
      </w:pPr>
      <w:r w:rsidRPr="00F65C85">
        <w:rPr>
          <w:rFonts w:ascii="Times New Roman" w:hAnsi="Times New Roman" w:cs="Times New Roman"/>
          <w:sz w:val="24"/>
          <w:szCs w:val="24"/>
        </w:rPr>
        <w:t>Jogi ellenjegyzés:</w:t>
      </w:r>
    </w:p>
    <w:p w:rsidR="00F65C85" w:rsidRPr="00F65C85" w:rsidRDefault="00F65C85">
      <w:pPr>
        <w:rPr>
          <w:rFonts w:ascii="Times New Roman" w:hAnsi="Times New Roman" w:cs="Times New Roman"/>
          <w:sz w:val="24"/>
          <w:szCs w:val="24"/>
        </w:rPr>
      </w:pPr>
      <w:r w:rsidRPr="00F65C85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F65C85" w:rsidRPr="00F65C85" w:rsidRDefault="00F65C85">
      <w:pPr>
        <w:rPr>
          <w:rFonts w:ascii="Times New Roman" w:hAnsi="Times New Roman" w:cs="Times New Roman"/>
          <w:sz w:val="24"/>
          <w:szCs w:val="24"/>
        </w:rPr>
      </w:pPr>
    </w:p>
    <w:p w:rsidR="00F65C85" w:rsidRPr="00F65C85" w:rsidRDefault="00F65C85">
      <w:pPr>
        <w:rPr>
          <w:rFonts w:ascii="Times New Roman" w:hAnsi="Times New Roman" w:cs="Times New Roman"/>
          <w:sz w:val="24"/>
          <w:szCs w:val="24"/>
        </w:rPr>
      </w:pPr>
      <w:r w:rsidRPr="00F65C85">
        <w:rPr>
          <w:rFonts w:ascii="Times New Roman" w:hAnsi="Times New Roman" w:cs="Times New Roman"/>
          <w:sz w:val="24"/>
          <w:szCs w:val="24"/>
        </w:rPr>
        <w:t>Pénzügyi ellenjegyzés:</w:t>
      </w:r>
    </w:p>
    <w:p w:rsidR="00F65C85" w:rsidRPr="00F65C85" w:rsidRDefault="00F65C85">
      <w:pPr>
        <w:rPr>
          <w:rFonts w:ascii="Times New Roman" w:hAnsi="Times New Roman" w:cs="Times New Roman"/>
          <w:sz w:val="24"/>
          <w:szCs w:val="24"/>
        </w:rPr>
      </w:pPr>
      <w:r w:rsidRPr="00F65C85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sectPr w:rsidR="00F65C85" w:rsidRPr="00F6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4A"/>
    <w:rsid w:val="00216CEC"/>
    <w:rsid w:val="0029714A"/>
    <w:rsid w:val="003D5C91"/>
    <w:rsid w:val="00481D58"/>
    <w:rsid w:val="005700B5"/>
    <w:rsid w:val="0065186C"/>
    <w:rsid w:val="007A73F3"/>
    <w:rsid w:val="008C2FF1"/>
    <w:rsid w:val="009268EB"/>
    <w:rsid w:val="00E037CD"/>
    <w:rsid w:val="00E044CD"/>
    <w:rsid w:val="00F6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3EA1"/>
  <w15:docId w15:val="{6857EF12-728E-45AA-A9BC-6D3D655D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1330</Words>
  <Characters>9177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Ágnes Rozália Dr.</dc:creator>
  <cp:lastModifiedBy>user</cp:lastModifiedBy>
  <cp:revision>9</cp:revision>
  <dcterms:created xsi:type="dcterms:W3CDTF">2019-05-08T11:52:00Z</dcterms:created>
  <dcterms:modified xsi:type="dcterms:W3CDTF">2019-05-09T12:24:00Z</dcterms:modified>
</cp:coreProperties>
</file>