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0B" w:rsidRDefault="008D380B" w:rsidP="008D380B">
      <w:pPr>
        <w:pStyle w:val="NormlWeb"/>
        <w:numPr>
          <w:ilvl w:val="0"/>
          <w:numId w:val="2"/>
        </w:numPr>
        <w:spacing w:after="0"/>
        <w:jc w:val="right"/>
        <w:rPr>
          <w:b/>
          <w:color w:val="000000"/>
        </w:rPr>
      </w:pPr>
      <w:bookmarkStart w:id="0" w:name="_Hlk38880404"/>
      <w:r>
        <w:rPr>
          <w:b/>
          <w:color w:val="000000"/>
        </w:rPr>
        <w:t>sz. melléklet</w:t>
      </w:r>
    </w:p>
    <w:bookmarkEnd w:id="0"/>
    <w:p w:rsidR="008D380B" w:rsidRPr="008D3D9D" w:rsidRDefault="008D380B" w:rsidP="008D380B">
      <w:pPr>
        <w:pStyle w:val="NormlWeb"/>
        <w:spacing w:after="20"/>
        <w:jc w:val="center"/>
        <w:rPr>
          <w:rFonts w:ascii="Times" w:eastAsia="Times New Roman" w:hAnsi="Times" w:cs="Times"/>
          <w:color w:val="000000"/>
          <w:kern w:val="0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lang w:eastAsia="hu-HU"/>
        </w:rPr>
        <w:t>MEGÁLLAPODÁS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amely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létrejött egyrészről a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adószáma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: ....................................................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ügyfél-azonosító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képviseli:      (a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továbbiakban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mint szállító),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másrészről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a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adószáma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 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KIR azonosító: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képviseli:      (a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továbbiakban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mint fenntartó)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között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az alulírott helyen és napon az alábbi köznevelési intézmény vagy intézmények vonatkozásában:</w:t>
      </w:r>
    </w:p>
    <w:p w:rsidR="008D380B" w:rsidRPr="008D3D9D" w:rsidRDefault="008D380B" w:rsidP="008D380B">
      <w:pPr>
        <w:suppressAutoHyphens w:val="0"/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1)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Köznevelési intézmény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székhelyének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OM-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azonosító 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2)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(…)</w:t>
      </w:r>
    </w:p>
    <w:p w:rsidR="008D380B" w:rsidRPr="008D3D9D" w:rsidRDefault="008D380B" w:rsidP="008D380B">
      <w:pPr>
        <w:suppressAutoHyphens w:val="0"/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2)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Köznevelési intézmény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székhelyének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OM-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azonosító 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2)    Teljesítési helyszín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sorszáma: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neve: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 címe: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Feladatellátási helyen tanuló 1–6. évfolyamra járó tanulók száma:     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(…)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(…)</w:t>
      </w:r>
    </w:p>
    <w:p w:rsidR="008D380B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(a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továbbiakban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mint átvevő/átvevők) az alábbi feltételek mellett: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megállapodás tárgya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    A szállító vállalja, hogy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évtől kezdődően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lastRenderedPageBreak/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 végéig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 végéig</w:t>
      </w:r>
    </w:p>
    <w:p w:rsidR="008D380B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.............................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 végéig</w:t>
      </w:r>
    </w:p>
    <w:p w:rsidR="008D380B" w:rsidRPr="008D3D9D" w:rsidRDefault="008D380B" w:rsidP="008D380B">
      <w:pPr>
        <w:suppressAutoHyphens w:val="0"/>
        <w:spacing w:after="20" w:line="240" w:lineRule="auto"/>
        <w:ind w:left="851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mezőgazdasági termékpiacok közös szervezésének létrehozásáról, és a 922/72/EGK, a 234/79/EK, az 1037/2001/EK és az 1234/2007/EK tanácsi rendelet hatályon kívül helyezéséről szóló, 2013. december 17-i 1308/2013/EK európai parlamenti és tanácsi rendelet 23. cikkében meghatározott program keretében a 2. és 4. pontban meghatározott termékeket szállít az átvevő vagy átvevők részére, a fenntartó vállalja, hogy az átvevő a terméket átveszi és figyelemmel az iskolagyümölcs- és iskolazöldség-program végrehajtásáról szóló </w:t>
      </w:r>
      <w:r w:rsidRPr="00873CE6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15/2021.</w:t>
      </w:r>
      <w:proofErr w:type="gramEnd"/>
      <w:r w:rsidRPr="00873CE6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(III. 31.) AM 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[a továbbiakban: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Rendelet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] 13. § (2) bekezdésére, az 1–8. évfolyamra járó tanulói részére kiosztja.</w:t>
      </w:r>
    </w:p>
    <w:p w:rsidR="00730D3D" w:rsidRDefault="00730D3D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color w:val="000000"/>
          <w:kern w:val="0"/>
          <w:sz w:val="24"/>
          <w:szCs w:val="24"/>
          <w:lang w:eastAsia="hu-HU"/>
        </w:rPr>
      </w:pPr>
      <w:r w:rsidRPr="00730D3D">
        <w:rPr>
          <w:rFonts w:ascii="Times" w:eastAsia="Times New Roman" w:hAnsi="Times" w:cs="Times"/>
          <w:b/>
          <w:color w:val="000000"/>
          <w:kern w:val="0"/>
          <w:sz w:val="24"/>
          <w:szCs w:val="24"/>
          <w:lang w:eastAsia="hu-HU"/>
        </w:rPr>
        <w:t>A Felek jelen megállapodást az „Ajánlattételi felhívás” alapján, az abban foglaltak figyelembevételével kötötték meg, mely „Ajánlattételi felhívás” a megállapodás elválaszthatatlan részét képezi.</w:t>
      </w:r>
    </w:p>
    <w:p w:rsidR="00FA5F86" w:rsidRPr="00FA5F86" w:rsidRDefault="00FA5F86" w:rsidP="00FA5F86">
      <w:pPr>
        <w:suppressAutoHyphens w:val="0"/>
        <w:spacing w:after="20" w:line="240" w:lineRule="auto"/>
        <w:ind w:left="78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bookmarkStart w:id="1" w:name="_GoBack"/>
      <w:bookmarkEnd w:id="1"/>
    </w:p>
    <w:p w:rsidR="008D380B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szállítandó termék</w:t>
      </w:r>
    </w:p>
    <w:p w:rsidR="008D380B" w:rsidRPr="008D3D9D" w:rsidRDefault="008D380B" w:rsidP="008D380B">
      <w:pPr>
        <w:suppressAutoHyphens w:val="0"/>
        <w:spacing w:after="20" w:line="240" w:lineRule="auto"/>
        <w:ind w:left="78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    A szállítandó terméknek meg kell felelnie a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Rendelet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12. §-a szerinti minőségi feltételeknek.</w:t>
      </w:r>
    </w:p>
    <w:p w:rsidR="008D380B" w:rsidRPr="008D3D9D" w:rsidRDefault="008D380B" w:rsidP="008D380B">
      <w:pPr>
        <w:suppressAutoHyphens w:val="0"/>
        <w:spacing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szállítandó termék termelésének, előállításának helye: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Magyarország;</w:t>
      </w:r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Teljesítési helyszínnel azonos</w:t>
      </w:r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megye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: 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adag</w:t>
      </w:r>
      <w:proofErr w:type="gramEnd"/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Teljesítési helyszíntől eltérő</w:t>
      </w:r>
    </w:p>
    <w:p w:rsidR="008D380B" w:rsidRPr="008D3D9D" w:rsidRDefault="008D380B" w:rsidP="008D380B">
      <w:pPr>
        <w:suppressAutoHyphens w:val="0"/>
        <w:spacing w:after="20"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megye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: ..........................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adag</w:t>
      </w:r>
      <w:proofErr w:type="gramEnd"/>
    </w:p>
    <w:p w:rsidR="008D380B" w:rsidRPr="008D3D9D" w:rsidRDefault="008D380B" w:rsidP="008D380B">
      <w:pPr>
        <w:suppressAutoHyphens w:val="0"/>
        <w:spacing w:line="240" w:lineRule="auto"/>
        <w:ind w:left="1843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EU.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Magas minőségű termékek tervezett aránya a szállítandó teljes mennyiség %-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ában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Integrált termelésből származó termék aránya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.......%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    Global 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gap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.......%</w:t>
      </w:r>
    </w:p>
    <w:p w:rsidR="008D380B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Bio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termék aránya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.......%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teljesítési időszak és a szállítások ütemezése</w:t>
      </w:r>
    </w:p>
    <w:p w:rsidR="008D380B" w:rsidRPr="008D3D9D" w:rsidRDefault="008D380B" w:rsidP="00101C27">
      <w:pPr>
        <w:suppressAutoHyphens w:val="0"/>
        <w:spacing w:after="0" w:line="240" w:lineRule="auto"/>
        <w:ind w:left="36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tanítási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évben a jelen megállapodás alapján történő szállítások időszaka: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II.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III.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IV. időszak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.–...</w:t>
      </w:r>
    </w:p>
    <w:p w:rsidR="008D380B" w:rsidRPr="008D3D9D" w:rsidRDefault="008D380B" w:rsidP="008D380B">
      <w:pPr>
        <w:suppressAutoHyphens w:val="0"/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teljesítési időszak alatti szállítások száma (szállítási gyakoriság)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alkalom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/hét.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101C27" w:rsidRPr="008D3D9D" w:rsidRDefault="00101C27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szállítás időtartama és a szállítandó termék tanulónkénti heti mennyisége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Az I.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II.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III.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A IV. időszakban a szállítás időtartama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.............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hét</w:t>
      </w:r>
      <w:proofErr w:type="gram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5724"/>
      </w:tblGrid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8D3D9D">
              <w:rPr>
                <w:rFonts w:ascii="Times" w:eastAsia="Times New Roman" w:hAnsi="Times" w:cs="Times"/>
                <w:color w:val="000000"/>
                <w:kern w:val="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D380B" w:rsidRPr="008D3D9D" w:rsidTr="007320DF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D380B" w:rsidRPr="008D3D9D" w:rsidRDefault="008D380B" w:rsidP="007320DF">
            <w:pPr>
              <w:suppressAutoHyphens w:val="0"/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  <w:r w:rsidRPr="008D3D9D"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4"/>
                <w:szCs w:val="24"/>
                <w:lang w:eastAsia="hu-HU"/>
              </w:rPr>
            </w:pP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80B" w:rsidRPr="008D3D9D" w:rsidRDefault="008D380B" w:rsidP="00732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</w:t>
      </w:r>
    </w:p>
    <w:p w:rsidR="008D380B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 termék kiosztásának időpontja:</w:t>
      </w:r>
    </w:p>
    <w:p w:rsidR="008D380B" w:rsidRPr="008D3D9D" w:rsidRDefault="008D380B" w:rsidP="00101C27">
      <w:pPr>
        <w:suppressAutoHyphens w:val="0"/>
        <w:spacing w:after="20" w:line="240" w:lineRule="auto"/>
        <w:ind w:left="360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első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tanóra előtt;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tanórán;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tanórák közti szünetben;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tízórai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szünetben;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napköziben;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egyéb: ..................................................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Kísérő intézkedések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A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Rendelet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17. § (2) bekezdése szerinti kísérő intézkedések alkalmainak száma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: 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. 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alkalom</w:t>
      </w:r>
      <w:proofErr w:type="gramEnd"/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Munkafüzet kiosztását vállalom/nem vállalom.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Számlázás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leszállított termékről a szállító a fenntartó részére havonta vagy szállítási időszakonként, átvevőnként egy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határozott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időre szóló elszámolást tartalmazó számlát vagy</w:t>
      </w:r>
    </w:p>
    <w:p w:rsidR="008D380B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 </w:t>
      </w:r>
      <w:r w:rsidRPr="008D3D9D">
        <w:rPr>
          <w:rFonts w:ascii="Wingdings" w:eastAsia="Times New Roman" w:hAnsi="Wingdings" w:cs="Times"/>
          <w:color w:val="000000"/>
          <w:kern w:val="0"/>
          <w:sz w:val="24"/>
          <w:szCs w:val="24"/>
          <w:lang w:eastAsia="hu-HU"/>
        </w:rPr>
        <w:t>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gyűjtőszámlát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állít ki.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A számlának tartalmaznia kell az 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átvevő köznevelési intézmény OM-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azonosítóját, az egyes szállítások időpontjait, az átadott termékek adagban kifejezett mennyiségét, továbbá a szállítólevelek számát.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számlán kiszámlázott ellenértéket a szállító által igényelhető támogatás fedezi.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tankerületi központ által kötött megállapodások esetében a számlákat a köznevelési intézmény székhelye szerint illetékes tankerületi központ részére kell megküldeni.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Az átvevő és a szállító kötelezettségei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Az átvevő köteles: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1.    az 1–8. évfolyamra járó tanulói számáról és a kiosztott termék mennyiségéről nyilvántartást vezetni;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2.    a támogatott terméket a tanulók részére a közétkeztetéstől eltérő időpontban kiosztani;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3.    a tanulóknál fennálló ételallergiára vonatkozó szülői nyilatkozatokat beszerezni és a termékek kiosztása során azokat figyelembe venni;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4.    a 3. pontban rögzített szállítási gyakoriság mellett kiszállított termék minőségének megtartását biztosító tárolási körülményeket biztosítani;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5.    selejtezési jegyzőkönyvet vezetni azon termékekről, amelyek a köznevelési intézményben történő tárolás alatt romlottak meg;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6.    a termék átvételekor emelt minőségi kifogást jegyzőkönyvben rögzíteni, és minőségi kifogásról a fenntartón keresztül a Kincstárt értesíteni;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7.    az iskolagyümölcs- és iskolazöldség-programot népszerűsítő plakátot a program teljes időtartama alatt a főbejáratánál elhelyezni.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A szállító köteles a megállapodás jóváhagyásáról, valamint a megállapodásra vonatkozóan a részére kifizetett támogatás összegéről az átvevőt tájékoztatni.</w:t>
      </w:r>
    </w:p>
    <w:p w:rsidR="008D380B" w:rsidRPr="008D3D9D" w:rsidRDefault="008D380B" w:rsidP="008D380B">
      <w:pPr>
        <w:suppressAutoHyphens w:val="0"/>
        <w:spacing w:after="20" w:line="240" w:lineRule="auto"/>
        <w:ind w:left="426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numPr>
          <w:ilvl w:val="0"/>
          <w:numId w:val="1"/>
        </w:numPr>
        <w:suppressAutoHyphens w:val="0"/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b/>
          <w:bCs/>
          <w:color w:val="000000"/>
          <w:kern w:val="0"/>
          <w:sz w:val="24"/>
          <w:szCs w:val="24"/>
          <w:lang w:eastAsia="hu-HU"/>
        </w:rPr>
        <w:t>Záró rendelkezések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A jelen megállapodást a Felek az alul megjelölt napon írták alá azzal a kikötéssel, hogy a megállapodás az azt jóváhagyó határozat közlését követő napon lép hatályba, és a határozatban jóváhagyott termékekre és termékmennyiségekre vonatkozik, valamint a megállapodás teljesítése során a </w:t>
      </w:r>
      <w:r w:rsidRPr="00D449C6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15/2021. (III. 31.) AM 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4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.,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5., 6., 7., 8., 12. és 13. §-</w:t>
      </w:r>
      <w:proofErr w:type="spell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ában</w:t>
      </w:r>
      <w:proofErr w:type="spell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 xml:space="preserve"> foglaltak szerint járnak el.</w:t>
      </w: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Jelen megállapodás 2 eredeti példányban készült, amelyből 1 példány a szállítót, 1 példány a fenntartót illeti meg. A fenntartó az átvevő részére másolati példányt ad át.</w:t>
      </w:r>
    </w:p>
    <w:p w:rsidR="008D380B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Pr="008D3D9D" w:rsidRDefault="008D380B" w:rsidP="008D380B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</w:p>
    <w:p w:rsidR="008D380B" w:rsidRDefault="008D380B" w:rsidP="00101C27">
      <w:pPr>
        <w:suppressAutoHyphens w:val="0"/>
        <w:spacing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......................................................, 20.......................................</w:t>
      </w:r>
    </w:p>
    <w:p w:rsidR="00371677" w:rsidRPr="00101C27" w:rsidRDefault="008D380B" w:rsidP="00101C27">
      <w:pPr>
        <w:suppressAutoHyphens w:val="0"/>
        <w:spacing w:before="340" w:after="20" w:line="240" w:lineRule="auto"/>
        <w:jc w:val="both"/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</w:pP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 ..</w:t>
      </w:r>
      <w:proofErr w:type="gramStart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......................................................</w:t>
      </w:r>
      <w:proofErr w:type="gramEnd"/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…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..................................................</w:t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br/>
        <w:t> 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szállító    </w:t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ab/>
      </w:r>
      <w:r w:rsidRPr="008D3D9D">
        <w:rPr>
          <w:rFonts w:ascii="Times" w:eastAsia="Times New Roman" w:hAnsi="Times" w:cs="Times"/>
          <w:color w:val="000000"/>
          <w:kern w:val="0"/>
          <w:sz w:val="24"/>
          <w:szCs w:val="24"/>
          <w:lang w:eastAsia="hu-HU"/>
        </w:rPr>
        <w:t>fenntartó</w:t>
      </w:r>
    </w:p>
    <w:sectPr w:rsidR="00371677" w:rsidRPr="0010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EC8"/>
    <w:multiLevelType w:val="hybridMultilevel"/>
    <w:tmpl w:val="5B6A4636"/>
    <w:lvl w:ilvl="0" w:tplc="92F672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3BEC"/>
    <w:multiLevelType w:val="hybridMultilevel"/>
    <w:tmpl w:val="F8C8B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0B"/>
    <w:rsid w:val="00101C27"/>
    <w:rsid w:val="00371677"/>
    <w:rsid w:val="00730D3D"/>
    <w:rsid w:val="008D380B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443E"/>
  <w15:docId w15:val="{ACE2B509-B909-4EB2-87FC-5C6699A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80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38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6497</Characters>
  <Application>Microsoft Office Word</Application>
  <DocSecurity>0</DocSecurity>
  <Lines>54</Lines>
  <Paragraphs>14</Paragraphs>
  <ScaleCrop>false</ScaleCrop>
  <Company>Klebersberg Intézményfenntartó Központ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Ágnes Rozália Dr.</dc:creator>
  <cp:lastModifiedBy>Lutz Ágnes Rozália Dr.</cp:lastModifiedBy>
  <cp:revision>4</cp:revision>
  <dcterms:created xsi:type="dcterms:W3CDTF">2021-05-06T09:25:00Z</dcterms:created>
  <dcterms:modified xsi:type="dcterms:W3CDTF">2022-04-19T12:36:00Z</dcterms:modified>
</cp:coreProperties>
</file>