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82" w:rsidRPr="00107746" w:rsidRDefault="009A0B82" w:rsidP="009A0B82">
      <w:pPr>
        <w:pStyle w:val="Listaszerbekezds"/>
        <w:numPr>
          <w:ilvl w:val="0"/>
          <w:numId w:val="8"/>
        </w:numPr>
        <w:jc w:val="right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számú melléklet</w:t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0" w:name="_Toc494965868"/>
      <w:bookmarkStart w:id="1" w:name="_Toc507744675"/>
      <w:r w:rsidRPr="00107746">
        <w:rPr>
          <w:rFonts w:cs="Times New Roman"/>
          <w:sz w:val="22"/>
          <w:szCs w:val="22"/>
        </w:rPr>
        <w:t>Felolvasólap</w:t>
      </w:r>
      <w:bookmarkEnd w:id="0"/>
      <w:bookmarkEnd w:id="1"/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Ajánlattevő neve:</w:t>
            </w:r>
            <w:r w:rsidRPr="00107746">
              <w:rPr>
                <w:rStyle w:val="Lbjegyzet-hivatkozs"/>
                <w:rFonts w:ascii="PF DinDisplay Pro" w:eastAsia="PF DinDisplay Pro" w:hAnsi="PF DinDisplay Pro"/>
                <w:sz w:val="22"/>
                <w:szCs w:val="22"/>
              </w:rPr>
              <w:footnoteReference w:id="1"/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Ajánlattevő székhelye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Képviselő neve: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Ajánlattevő cégjegyzékszáma: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Ajánlattevő adószáma: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Pénzforgalmi jelzőszám: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Kapcsolattartó neve: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Kapcsolattartó telefon, vagy mobil száma: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Kapcsolattartó e-mail címe: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Jurisics Miklós Gimnázium felújítása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garanciális és jótállási időszak tartamán belül bármely a Megrendelő által felismert hiba Vállalkozó általi orvoslásának 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Dr. Tolnay Sándor Általános Iskola felújítása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garanciális és jótállási időszak tartamán belül bármely a Megrendelő által felismert hiba Vállalkozó általi orvoslásának 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Dr. Tolnay Sándor Általános Iskolában térkövezés és udvari sportpálya építése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A garanciális és jótállási időszak tartamán belül bármely a Megrendelő által felismert hiba Vállalkozó általi orvoslásának </w:t>
            </w: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lastRenderedPageBreak/>
              <w:t>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Rábapatyi Arany János Általános Iskola udvarán futópálya építése és sportpálya korszerűsítése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garanciális és jótállási időszak tartamán belül bármely a Megrendelő által felismert hiba Vállalkozó általi orvoslásának 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Rábapatyi Arany János Általános Iskolában világítás korszerűsítés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garanciális és jótállási időszak tartamán belül bármely a Megrendelő által felismert hiba Vállalkozó általi orvoslásának 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Új szabadtéri sportpálya építése a Bői Általános Iskolában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garanciális és jótállási időszak tartamán belül bármely a Megrendelő által felismert hiba Vállalkozó általi orvoslásának 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Futópálya építése a Celldömölki Berzsenyi Dániel Gimnáziumban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garanciális és jótállási időszak tartamán belül bármely a Megrendelő által felismert hiba Vállalkozó általi orvoslásának 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  <w:r w:rsidRPr="00107746">
        <w:rPr>
          <w:rFonts w:ascii="PF DinDisplay Pro" w:eastAsia="Times New Roman" w:hAnsi="PF DinDisplay Pro"/>
          <w:sz w:val="22"/>
          <w:szCs w:val="22"/>
        </w:rPr>
        <w:t>Közbeszerzési rész: Celldömölki Berzsenyi Dániel Gimnázium felújítása</w:t>
      </w:r>
    </w:p>
    <w:tbl>
      <w:tblPr>
        <w:tblStyle w:val="PlainTable1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Összesített nettó ajánlati ár (nettó HUF)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 xml:space="preserve">……. Forint 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eastAsia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</w:rPr>
              <w:t>Jótállás mértéke (hónap)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eastAsia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.................... hónap</w:t>
            </w: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lastRenderedPageBreak/>
              <w:t>A garanciális és jótállási időszak tartamán belül bármely a Megrendelő által felismert hiba Vállalkozó általi orvoslásának megkezdési időpontja, a bejelentést követően (minimum 1 munkanap, maximum 5 munkanap) – kiszállási idő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</w:p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b/>
                <w:bCs/>
              </w:rPr>
            </w:pPr>
            <w:r w:rsidRPr="00107746">
              <w:rPr>
                <w:rFonts w:ascii="PF DinDisplay Pro" w:hAnsi="PF DinDisplay Pro"/>
                <w:b/>
                <w:bCs/>
              </w:rPr>
              <w:t>……… munkanap</w:t>
            </w:r>
          </w:p>
        </w:tc>
      </w:tr>
    </w:tbl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F DinDisplay Pro" w:eastAsia="Times New Roman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left="-142" w:right="-360"/>
        <w:jc w:val="both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left="-142" w:right="-360"/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  <w:r w:rsidRPr="00107746">
        <w:rPr>
          <w:rFonts w:ascii="PF DinDisplay Pro" w:eastAsia="PF DinDisplay Pro" w:hAnsi="PF DinDisplay Pro"/>
          <w:sz w:val="22"/>
          <w:szCs w:val="22"/>
        </w:rPr>
        <w:br w:type="page"/>
      </w:r>
    </w:p>
    <w:p w:rsidR="009A0B82" w:rsidRPr="00107746" w:rsidRDefault="009A0B82" w:rsidP="009A0B82">
      <w:pPr>
        <w:jc w:val="right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lastRenderedPageBreak/>
        <w:t>2. számú melléklet</w:t>
      </w: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2" w:name="_Toc494965869"/>
      <w:bookmarkStart w:id="3" w:name="_Toc507744676"/>
      <w:r w:rsidRPr="00107746">
        <w:rPr>
          <w:rFonts w:cs="Times New Roman"/>
          <w:sz w:val="22"/>
          <w:szCs w:val="22"/>
        </w:rPr>
        <w:t>Képviselő ajánlattevő megjelölése</w:t>
      </w:r>
      <w:r w:rsidRPr="00107746">
        <w:rPr>
          <w:rStyle w:val="Lbjegyzet-hivatkozs"/>
          <w:rFonts w:cs="Times New Roman"/>
          <w:sz w:val="22"/>
          <w:szCs w:val="22"/>
        </w:rPr>
        <w:footnoteReference w:id="2"/>
      </w:r>
      <w:bookmarkEnd w:id="2"/>
      <w:bookmarkEnd w:id="3"/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 xml:space="preserve"> </w:t>
      </w:r>
    </w:p>
    <w:p w:rsidR="009A0B82" w:rsidRPr="00107746" w:rsidRDefault="009A0B82" w:rsidP="009A0B82">
      <w:pPr>
        <w:jc w:val="center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(közös ajánlattevők esetén)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spacing w:after="120" w:line="360" w:lineRule="auto"/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spacing w:after="120"/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 xml:space="preserve">Alulírottak a(z) alábbi közös ajánlattevők képviseletében a Kbt. 35. § (2) bekezdése alapján </w:t>
      </w:r>
      <w:r w:rsidRPr="00107746">
        <w:rPr>
          <w:rFonts w:ascii="PF DinDisplay Pro" w:eastAsia="PF DinDisplay Pro,Times" w:hAnsi="PF DinDisplay Pro"/>
          <w:b/>
          <w:bCs/>
          <w:spacing w:val="40"/>
          <w:sz w:val="22"/>
          <w:szCs w:val="22"/>
        </w:rPr>
        <w:t xml:space="preserve">nyilatkozuk, </w:t>
      </w:r>
      <w:r w:rsidRPr="00107746">
        <w:rPr>
          <w:rFonts w:ascii="PF DinDisplay Pro" w:eastAsia="PF DinDisplay Pro,Times" w:hAnsi="PF DinDisplay Pro"/>
          <w:sz w:val="22"/>
          <w:szCs w:val="22"/>
        </w:rPr>
        <w:t>hogy az alábbi ajánlattevők közösen tesznek ajánlatot és maguk közül a közbeszerzési eljárásban a közös ajánlattevők nevében történő eljárásra az alábbi képviselőt jelölik és hatalmazzák meg:</w:t>
      </w:r>
      <w:r w:rsidRPr="00107746">
        <w:rPr>
          <w:rStyle w:val="Lbjegyzet-karakterek"/>
          <w:rFonts w:ascii="PF DinDisplay Pro" w:eastAsia="PF DinDisplay Pro,Times" w:hAnsi="PF DinDisplay Pro"/>
          <w:sz w:val="22"/>
          <w:szCs w:val="22"/>
        </w:rPr>
        <w:footnoteReference w:id="3"/>
      </w:r>
    </w:p>
    <w:p w:rsidR="009A0B82" w:rsidRPr="00107746" w:rsidRDefault="009A0B82" w:rsidP="009A0B82">
      <w:pPr>
        <w:spacing w:after="120"/>
        <w:jc w:val="both"/>
        <w:rPr>
          <w:rFonts w:ascii="PF DinDisplay Pro" w:hAnsi="PF DinDisplay Pro"/>
          <w:b/>
          <w:sz w:val="22"/>
          <w:szCs w:val="22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A0B82" w:rsidRPr="00107746" w:rsidRDefault="009A0B82" w:rsidP="000077A0">
            <w:pPr>
              <w:jc w:val="center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Ajánlattevő neve:</w:t>
            </w: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A0B82" w:rsidRPr="00107746" w:rsidRDefault="009A0B82" w:rsidP="000077A0">
            <w:pPr>
              <w:jc w:val="center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Cégjegyzésre jogosult képviselő neve:</w:t>
            </w: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9A0B82" w:rsidRPr="00107746" w:rsidRDefault="009A0B82" w:rsidP="000077A0">
            <w:pPr>
              <w:jc w:val="center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Képviselő ajánlattevő megjelölése (csak egy jelölhető igennel)</w:t>
            </w: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Igen/ nem</w:t>
            </w: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Igen/ nem</w:t>
            </w:r>
          </w:p>
        </w:tc>
        <w:tc>
          <w:tcPr>
            <w:tcW w:w="2264" w:type="dxa"/>
          </w:tcPr>
          <w:p w:rsidR="009A0B82" w:rsidRPr="00107746" w:rsidRDefault="009A0B82" w:rsidP="00007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Igen/ nem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9A0B82" w:rsidRPr="00107746" w:rsidRDefault="009A0B82" w:rsidP="000077A0">
            <w:pPr>
              <w:jc w:val="center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fenti közös ajánlattevők cégszerű aláírása</w:t>
            </w:r>
          </w:p>
        </w:tc>
      </w:tr>
      <w:tr w:rsidR="009A0B82" w:rsidRPr="00107746" w:rsidTr="000077A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Kelt: ……………, ……….. év ……………….. hónap …. napján</w:t>
            </w:r>
          </w:p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Kelt: ……………, ……….. év ……………….. hónap …. napján</w:t>
            </w:r>
          </w:p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Kelt: ……………, ……….. év ……………….. hónap …. napján</w:t>
            </w:r>
          </w:p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br w:type="page"/>
      </w:r>
    </w:p>
    <w:p w:rsidR="009A0B82" w:rsidRPr="00107746" w:rsidRDefault="009A0B82" w:rsidP="009A0B82">
      <w:pPr>
        <w:pStyle w:val="Cmsor2"/>
        <w:numPr>
          <w:ilvl w:val="0"/>
          <w:numId w:val="0"/>
        </w:numPr>
        <w:rPr>
          <w:rFonts w:cs="Times New Roman"/>
          <w:sz w:val="22"/>
          <w:szCs w:val="22"/>
        </w:rPr>
        <w:sectPr w:rsidR="009A0B82" w:rsidRPr="00107746" w:rsidSect="001F64AD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A0B82" w:rsidRPr="00107746" w:rsidRDefault="009A0B82" w:rsidP="009A0B82">
      <w:pPr>
        <w:jc w:val="right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lastRenderedPageBreak/>
        <w:t>3. számú melléklet</w:t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4" w:name="_Toc494965870"/>
      <w:bookmarkStart w:id="5" w:name="_Toc507744677"/>
      <w:r w:rsidRPr="00107746">
        <w:rPr>
          <w:rFonts w:cs="Times New Roman"/>
          <w:sz w:val="22"/>
          <w:szCs w:val="22"/>
        </w:rPr>
        <w:t>Nyilatkozat a kizáró okokról</w:t>
      </w:r>
      <w:bookmarkEnd w:id="4"/>
      <w:bookmarkEnd w:id="5"/>
    </w:p>
    <w:p w:rsidR="009A0B82" w:rsidRPr="00107746" w:rsidRDefault="009A0B82" w:rsidP="009A0B82">
      <w:pPr>
        <w:rPr>
          <w:rFonts w:ascii="PF DinDisplay Pro" w:eastAsia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Alulírott ………………………………… a(z) ………………………………… képviselőjeként az alábbiak szerint nyilatkozom:</w:t>
      </w: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2"/>
        </w:numPr>
        <w:jc w:val="both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 xml:space="preserve">Az általam képviselt gazdasági szereplő nem tartozik a </w:t>
      </w:r>
      <w:r w:rsidRPr="00107746">
        <w:rPr>
          <w:rFonts w:ascii="PF DinDisplay Pro" w:hAnsi="PF DinDisplay Pro"/>
          <w:sz w:val="22"/>
          <w:szCs w:val="22"/>
        </w:rPr>
        <w:t xml:space="preserve">Kbt. 62. § (1) bekezdés g)-k), m) és q) pontjában megjelölt kizáró okok </w:t>
      </w:r>
      <w:r w:rsidRPr="00107746">
        <w:rPr>
          <w:rFonts w:ascii="PF DinDisplay Pro" w:eastAsia="PF DinDisplay Pro" w:hAnsi="PF DinDisplay Pro"/>
          <w:sz w:val="22"/>
          <w:szCs w:val="22"/>
        </w:rPr>
        <w:t>hatálya alá.</w:t>
      </w:r>
    </w:p>
    <w:p w:rsidR="009A0B82" w:rsidRPr="00107746" w:rsidRDefault="009A0B82" w:rsidP="009A0B82">
      <w:pPr>
        <w:pStyle w:val="Listaszerbekezds"/>
        <w:numPr>
          <w:ilvl w:val="0"/>
          <w:numId w:val="2"/>
        </w:numPr>
        <w:jc w:val="both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 xml:space="preserve">Az általam képviselt gazdasági szereplővel szemben nem áll fenn </w:t>
      </w:r>
      <w:r w:rsidRPr="00107746">
        <w:rPr>
          <w:rFonts w:ascii="PF DinDisplay Pro" w:hAnsi="PF DinDisplay Pro"/>
          <w:sz w:val="22"/>
          <w:szCs w:val="22"/>
        </w:rPr>
        <w:t xml:space="preserve">a </w:t>
      </w:r>
      <w:r w:rsidRPr="00107746">
        <w:rPr>
          <w:rFonts w:ascii="PF DinDisplay Pro" w:hAnsi="PF DinDisplay Pro"/>
          <w:sz w:val="22"/>
          <w:szCs w:val="22"/>
          <w:lang w:eastAsia="en-GB"/>
        </w:rPr>
        <w:t>Kbt. 25. § -ában foglalt összeférhetetlenségi okok egyike sem.</w:t>
      </w:r>
    </w:p>
    <w:p w:rsidR="009A0B82" w:rsidRPr="00107746" w:rsidRDefault="009A0B82" w:rsidP="009A0B82">
      <w:pPr>
        <w:pStyle w:val="Listaszerbekezds"/>
        <w:numPr>
          <w:ilvl w:val="0"/>
          <w:numId w:val="2"/>
        </w:numPr>
        <w:jc w:val="both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 xml:space="preserve">A szerződés teljesítéséhez nem veszek igénybe a </w:t>
      </w:r>
      <w:r w:rsidRPr="00107746">
        <w:rPr>
          <w:rFonts w:ascii="PF DinDisplay Pro" w:hAnsi="PF DinDisplay Pro"/>
          <w:sz w:val="22"/>
          <w:szCs w:val="22"/>
        </w:rPr>
        <w:t>Kbt. 62. § (1) bekezdés g)-k), m) és q) pontjában megjelölt</w:t>
      </w:r>
      <w:r w:rsidRPr="00107746">
        <w:rPr>
          <w:rFonts w:ascii="PF DinDisplay Pro" w:eastAsia="PF DinDisplay Pro,Times" w:hAnsi="PF DinDisplay Pro"/>
          <w:sz w:val="22"/>
          <w:szCs w:val="22"/>
        </w:rPr>
        <w:t xml:space="preserve"> kizáró okok hatálya alá tartozó alvállalkozót.</w:t>
      </w:r>
    </w:p>
    <w:p w:rsidR="009A0B82" w:rsidRPr="00107746" w:rsidRDefault="009A0B82" w:rsidP="009A0B82">
      <w:pPr>
        <w:pStyle w:val="Listaszerbekezds"/>
        <w:numPr>
          <w:ilvl w:val="0"/>
          <w:numId w:val="2"/>
        </w:num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 xml:space="preserve">Az általam képviselt gazdasági szereplő nem vesz igénybe olyan alvállalkozót </w:t>
      </w:r>
      <w:r w:rsidRPr="00107746">
        <w:rPr>
          <w:rFonts w:ascii="PF DinDisplay Pro" w:hAnsi="PF DinDisplay Pro"/>
          <w:sz w:val="22"/>
          <w:szCs w:val="22"/>
        </w:rPr>
        <w:t xml:space="preserve">és alkalmasság igazolásában résztvevő gazdasági szereplőt, akivel szemben a </w:t>
      </w:r>
      <w:r w:rsidRPr="00107746">
        <w:rPr>
          <w:rFonts w:ascii="PF DinDisplay Pro" w:hAnsi="PF DinDisplay Pro"/>
          <w:sz w:val="22"/>
          <w:szCs w:val="22"/>
          <w:lang w:eastAsia="en-GB"/>
        </w:rPr>
        <w:t>Kbt. 25. §. (3)-(4) bekezdésében foglalt</w:t>
      </w:r>
      <w:r w:rsidRPr="00107746">
        <w:rPr>
          <w:rFonts w:ascii="PF DinDisplay Pro" w:eastAsia="Times" w:hAnsi="PF DinDisplay Pro"/>
          <w:sz w:val="22"/>
          <w:szCs w:val="22"/>
        </w:rPr>
        <w:t xml:space="preserve"> bármely </w:t>
      </w:r>
      <w:r w:rsidRPr="00107746">
        <w:rPr>
          <w:rFonts w:ascii="PF DinDisplay Pro" w:hAnsi="PF DinDisplay Pro"/>
          <w:sz w:val="22"/>
          <w:szCs w:val="22"/>
          <w:lang w:eastAsia="en-GB"/>
        </w:rPr>
        <w:t>összeférhetetlenségi ok</w:t>
      </w:r>
      <w:r w:rsidRPr="00107746">
        <w:rPr>
          <w:rFonts w:ascii="PF DinDisplay Pro" w:eastAsia="Times" w:hAnsi="PF DinDisplay Pro"/>
          <w:sz w:val="22"/>
          <w:szCs w:val="22"/>
        </w:rPr>
        <w:t xml:space="preserve"> fennáll.</w:t>
      </w:r>
    </w:p>
    <w:p w:rsidR="009A0B82" w:rsidRPr="00107746" w:rsidRDefault="009A0B82" w:rsidP="009A0B82">
      <w:pPr>
        <w:pStyle w:val="Listaszerbekezds"/>
        <w:numPr>
          <w:ilvl w:val="0"/>
          <w:numId w:val="2"/>
        </w:numPr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A Kbt. 62. § (1) bekezdés k) pont kb) alpontja tekintetében nyilatkozom</w:t>
      </w:r>
      <w:r w:rsidRPr="00107746">
        <w:rPr>
          <w:rFonts w:ascii="PF DinDisplay Pro" w:eastAsia="PF DinDisplay Pro,Times" w:hAnsi="PF DinDisplay Pro"/>
          <w:spacing w:val="40"/>
          <w:sz w:val="22"/>
          <w:szCs w:val="22"/>
        </w:rPr>
        <w:t>,</w:t>
      </w:r>
      <w:r w:rsidRPr="00107746">
        <w:rPr>
          <w:rFonts w:ascii="PF DinDisplay Pro" w:eastAsia="PF DinDisplay Pro,Times" w:hAnsi="PF DinDisplay Pro"/>
          <w:sz w:val="22"/>
          <w:szCs w:val="22"/>
        </w:rPr>
        <w:t xml:space="preserve"> hogy az általam képviselt gazdasági szereplő olyan társaságnak minősül, melyet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1"/>
        </w:numPr>
        <w:suppressAutoHyphens/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nem jegyeznek szabályozott tőzsdén.</w:t>
      </w:r>
    </w:p>
    <w:p w:rsidR="009A0B82" w:rsidRPr="00107746" w:rsidRDefault="009A0B82" w:rsidP="009A0B82">
      <w:pPr>
        <w:suppressAutoHyphens/>
        <w:jc w:val="both"/>
        <w:rPr>
          <w:rFonts w:ascii="PF DinDisplay Pro" w:eastAsia="PF DinDisplay Pro,Times" w:hAnsi="PF DinDisplay Pro"/>
          <w:sz w:val="22"/>
          <w:szCs w:val="22"/>
        </w:rPr>
      </w:pPr>
    </w:p>
    <w:p w:rsidR="009A0B82" w:rsidRPr="00107746" w:rsidRDefault="009A0B82" w:rsidP="009A0B82">
      <w:pPr>
        <w:suppressAutoHyphens/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VAGY</w:t>
      </w:r>
    </w:p>
    <w:p w:rsidR="009A0B82" w:rsidRPr="00107746" w:rsidRDefault="009A0B82" w:rsidP="009A0B82">
      <w:pPr>
        <w:suppressAutoHyphens/>
        <w:jc w:val="both"/>
        <w:rPr>
          <w:rFonts w:ascii="PF DinDisplay Pro" w:eastAsia="PF DinDisplay Pro,Times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1"/>
        </w:numPr>
        <w:suppressAutoHyphens/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szabályozott tőzsdén jegyeznek.</w:t>
      </w:r>
      <w:r w:rsidRPr="00107746">
        <w:rPr>
          <w:rStyle w:val="Lbjegyzet-karakterek"/>
          <w:rFonts w:ascii="PF DinDisplay Pro" w:eastAsia="PF DinDisplay Pro,Times" w:hAnsi="PF DinDisplay Pro"/>
          <w:sz w:val="22"/>
          <w:szCs w:val="22"/>
        </w:rPr>
        <w:footnoteReference w:id="4"/>
      </w:r>
      <w:r w:rsidRPr="00107746">
        <w:rPr>
          <w:rStyle w:val="Lbjegyzet-hivatkozs"/>
          <w:rFonts w:ascii="PF DinDisplay Pro" w:eastAsia="PF DinDisplay Pro,Times" w:hAnsi="PF DinDisplay Pro"/>
          <w:sz w:val="22"/>
          <w:szCs w:val="22"/>
        </w:rPr>
        <w:footnoteReference w:id="5"/>
      </w:r>
    </w:p>
    <w:p w:rsidR="009A0B82" w:rsidRPr="00107746" w:rsidRDefault="009A0B82" w:rsidP="009A0B82">
      <w:pPr>
        <w:pStyle w:val="Listaszerbekezds"/>
        <w:suppressAutoHyphens/>
        <w:jc w:val="both"/>
        <w:rPr>
          <w:rFonts w:ascii="PF DinDisplay Pro" w:eastAsia="PF DinDisplay Pro,Times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 xml:space="preserve">Tekintettel arra, hogy az általam képviselt gazdasági szereplőt </w:t>
      </w:r>
      <w:r w:rsidRPr="00107746">
        <w:rPr>
          <w:rFonts w:ascii="PF DinDisplay Pro" w:eastAsia="PF DinDisplay Pro,Times" w:hAnsi="PF DinDisplay Pro"/>
          <w:i/>
          <w:iCs/>
          <w:sz w:val="22"/>
          <w:szCs w:val="22"/>
        </w:rPr>
        <w:t>nem jegyzik szabályozott tőzsdén</w:t>
      </w:r>
      <w:r w:rsidRPr="00107746">
        <w:rPr>
          <w:rFonts w:ascii="PF DinDisplay Pro" w:eastAsia="PF DinDisplay Pro,Times" w:hAnsi="PF DinDisplay Pro"/>
          <w:sz w:val="22"/>
          <w:szCs w:val="22"/>
        </w:rPr>
        <w:t xml:space="preserve">, </w:t>
      </w:r>
      <w:r w:rsidRPr="00107746">
        <w:rPr>
          <w:rFonts w:ascii="PF DinDisplay Pro" w:eastAsia="PF DinDisplay Pro,Times" w:hAnsi="PF DinDisplay Pro"/>
          <w:b/>
          <w:bCs/>
          <w:spacing w:val="40"/>
          <w:sz w:val="22"/>
          <w:szCs w:val="22"/>
        </w:rPr>
        <w:t>nyilatkozom,</w:t>
      </w:r>
      <w:r w:rsidRPr="00107746">
        <w:rPr>
          <w:rFonts w:ascii="PF DinDisplay Pro" w:eastAsia="PF DinDisplay Pro,Times" w:hAnsi="PF DinDisplay Pro"/>
          <w:sz w:val="22"/>
          <w:szCs w:val="22"/>
        </w:rPr>
        <w:t xml:space="preserve"> hogy</w:t>
      </w:r>
      <w:r w:rsidRPr="00107746">
        <w:rPr>
          <w:rStyle w:val="Lbjegyzet-karakterek"/>
          <w:rFonts w:ascii="PF DinDisplay Pro" w:eastAsia="PF DinDisplay Pro,Times" w:hAnsi="PF DinDisplay Pro"/>
          <w:sz w:val="22"/>
          <w:szCs w:val="22"/>
        </w:rPr>
        <w:footnoteReference w:id="6"/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7"/>
        </w:num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a pénzmosás és a terrorizmus finanszírozása megelőzéséről és megakadályozásáról szóló 2017. évi LIII. törvény (a továbbiakban: pénzmosásról szóló törvény) 3. § 38. pont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a)-b)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vagy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d)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alpontja</w:t>
      </w:r>
      <w:r w:rsidRPr="00107746">
        <w:rPr>
          <w:rFonts w:ascii="PF DinDisplay Pro" w:eastAsia="PF DinDisplay Pro,Times" w:hAnsi="PF DinDisplay Pro"/>
          <w:sz w:val="22"/>
          <w:szCs w:val="22"/>
        </w:rPr>
        <w:t xml:space="preserve"> szerint definiált valamennyi tényleges tulajdonos neve és állandó lakóhelye: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tbl>
      <w:tblPr>
        <w:tblStyle w:val="PlainTable11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Név</w:t>
            </w: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Állandó lakóhely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4528" w:type="dxa"/>
          </w:tcPr>
          <w:p w:rsidR="009A0B82" w:rsidRPr="00107746" w:rsidRDefault="009A0B82" w:rsidP="00007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7"/>
        </w:numPr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a pénzmosás és a terrorizmus finanszírozása megelőzéséről és megakadályozásáról szóló 2017. évi LIII. törvény (a továbbiakban: pénzmosásról szóló törvény) 3. § 38. pont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a)-b)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vagy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d)</w:t>
      </w:r>
      <w:r w:rsidRPr="00107746">
        <w:rPr>
          <w:rFonts w:ascii="Cambria" w:hAnsi="Cambria" w:cs="Cambria"/>
          <w:sz w:val="22"/>
          <w:szCs w:val="22"/>
        </w:rPr>
        <w:t> </w:t>
      </w:r>
      <w:r w:rsidRPr="00107746">
        <w:rPr>
          <w:rFonts w:ascii="PF DinDisplay Pro" w:hAnsi="PF DinDisplay Pro"/>
          <w:sz w:val="22"/>
          <w:szCs w:val="22"/>
        </w:rPr>
        <w:t>alpontja</w:t>
      </w:r>
      <w:r w:rsidRPr="00107746">
        <w:rPr>
          <w:rFonts w:ascii="PF DinDisplay Pro" w:eastAsia="PF DinDisplay Pro,Times" w:hAnsi="PF DinDisplay Pro"/>
          <w:sz w:val="22"/>
          <w:szCs w:val="22"/>
        </w:rPr>
        <w:t xml:space="preserve"> szerint definiált tényleges tulajdonosa nincs.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left="-142" w:right="-360"/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pStyle w:val="Cmsor2"/>
        <w:numPr>
          <w:ilvl w:val="0"/>
          <w:numId w:val="0"/>
        </w:numPr>
        <w:rPr>
          <w:rFonts w:cs="Times New Roman"/>
          <w:sz w:val="22"/>
          <w:szCs w:val="22"/>
        </w:rPr>
        <w:sectPr w:rsidR="009A0B82" w:rsidRPr="00107746" w:rsidSect="001F64A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A0B82" w:rsidRPr="00107746" w:rsidRDefault="009A0B82" w:rsidP="009A0B82">
      <w:pPr>
        <w:jc w:val="right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lastRenderedPageBreak/>
        <w:t>4. számú melléklet</w:t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6" w:name="_Toc494965871"/>
      <w:bookmarkStart w:id="7" w:name="_Toc507744678"/>
      <w:r w:rsidRPr="00107746">
        <w:rPr>
          <w:rFonts w:cs="Times New Roman"/>
          <w:sz w:val="22"/>
          <w:szCs w:val="22"/>
        </w:rPr>
        <w:t>Nyilatkozat a Kbt. 66. § (6) bekezdés tekintetében</w:t>
      </w:r>
      <w:bookmarkEnd w:id="6"/>
      <w:bookmarkEnd w:id="7"/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</w:pPr>
      <w:r w:rsidRPr="00107746"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  <w:t>közbeszerzési részenként külön – külön nyilatkozatot szükséges benyújtani</w:t>
      </w:r>
    </w:p>
    <w:p w:rsidR="009A0B82" w:rsidRPr="00107746" w:rsidRDefault="009A0B82" w:rsidP="009A0B82">
      <w:pPr>
        <w:rPr>
          <w:rFonts w:ascii="PF DinDisplay Pro" w:eastAsia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............ közbeszerzési rész vonatkozásában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 xml:space="preserve">Alulírott ………………………………… a(z) ………………………………… képviselőjeként a fenti tárgyú eljárás során </w:t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nyilatkozom</w:t>
      </w:r>
      <w:r w:rsidRPr="00107746">
        <w:rPr>
          <w:rFonts w:ascii="PF DinDisplay Pro" w:eastAsia="PF DinDisplay Pro,Times" w:hAnsi="PF DinDisplay Pro"/>
          <w:sz w:val="22"/>
          <w:szCs w:val="22"/>
        </w:rPr>
        <w:t>, hogy</w:t>
      </w: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>a tárgyi eljárásban alvállalkozót:</w:t>
      </w:r>
      <w:r w:rsidRPr="00107746">
        <w:rPr>
          <w:rStyle w:val="Lbjegyzet-hivatkozs"/>
          <w:rFonts w:ascii="PF DinDisplay Pro" w:eastAsia="Times" w:hAnsi="PF DinDisplay Pro"/>
          <w:sz w:val="22"/>
          <w:szCs w:val="22"/>
        </w:rPr>
        <w:footnoteReference w:id="7"/>
      </w: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13"/>
        <w:gridCol w:w="3027"/>
      </w:tblGrid>
      <w:tr w:rsidR="009A0B82" w:rsidRPr="00107746" w:rsidTr="000077A0">
        <w:trPr>
          <w:jc w:val="center"/>
        </w:trPr>
        <w:tc>
          <w:tcPr>
            <w:tcW w:w="3068" w:type="dxa"/>
          </w:tcPr>
          <w:p w:rsidR="009A0B82" w:rsidRPr="00107746" w:rsidRDefault="009A0B82" w:rsidP="000077A0">
            <w:pPr>
              <w:jc w:val="center"/>
              <w:rPr>
                <w:rFonts w:ascii="PF DinDisplay Pro" w:eastAsia="Times" w:hAnsi="PF DinDisplay Pro"/>
                <w:sz w:val="22"/>
                <w:szCs w:val="22"/>
              </w:rPr>
            </w:pPr>
            <w:r w:rsidRPr="00107746">
              <w:rPr>
                <w:rFonts w:ascii="PF DinDisplay Pro" w:eastAsia="Times" w:hAnsi="PF DinDisplay Pro"/>
                <w:sz w:val="22"/>
                <w:szCs w:val="22"/>
              </w:rPr>
              <w:t>Nem veszünk igénybe</w:t>
            </w:r>
          </w:p>
        </w:tc>
        <w:tc>
          <w:tcPr>
            <w:tcW w:w="3069" w:type="dxa"/>
          </w:tcPr>
          <w:p w:rsidR="009A0B82" w:rsidRPr="00107746" w:rsidRDefault="009A0B82" w:rsidP="000077A0">
            <w:pPr>
              <w:rPr>
                <w:rFonts w:ascii="PF DinDisplay Pro" w:eastAsia="Times" w:hAnsi="PF DinDisplay Pro"/>
                <w:sz w:val="22"/>
                <w:szCs w:val="22"/>
              </w:rPr>
            </w:pPr>
          </w:p>
        </w:tc>
        <w:tc>
          <w:tcPr>
            <w:tcW w:w="3069" w:type="dxa"/>
          </w:tcPr>
          <w:p w:rsidR="009A0B82" w:rsidRPr="00107746" w:rsidRDefault="009A0B82" w:rsidP="000077A0">
            <w:pPr>
              <w:jc w:val="center"/>
              <w:rPr>
                <w:rFonts w:ascii="PF DinDisplay Pro" w:eastAsia="Times" w:hAnsi="PF DinDisplay Pro"/>
                <w:sz w:val="22"/>
                <w:szCs w:val="22"/>
              </w:rPr>
            </w:pPr>
            <w:r w:rsidRPr="00107746">
              <w:rPr>
                <w:rFonts w:ascii="PF DinDisplay Pro" w:eastAsia="Times" w:hAnsi="PF DinDisplay Pro"/>
                <w:sz w:val="22"/>
                <w:szCs w:val="22"/>
              </w:rPr>
              <w:t>Igénybe veszünk</w:t>
            </w:r>
          </w:p>
        </w:tc>
      </w:tr>
    </w:tbl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>***</w:t>
      </w: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>Igen válasz esetén kitöltendő:</w:t>
      </w: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1.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9A0B82" w:rsidRPr="00107746" w:rsidRDefault="009A0B82" w:rsidP="000077A0">
            <w:pPr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 közbeszerzés az a része (részei), amelynek teljesítéséhez alvállalkozót kívánok igénybe venni:</w:t>
            </w:r>
            <w:r w:rsidRPr="00107746">
              <w:rPr>
                <w:rStyle w:val="Lbjegyzet-hivatkozs"/>
                <w:rFonts w:ascii="PF DinDisplay Pro" w:eastAsia="PF DinDisplay Pro" w:hAnsi="PF DinDisplay Pro"/>
                <w:sz w:val="22"/>
                <w:szCs w:val="22"/>
              </w:rPr>
              <w:footnoteReference w:id="8"/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2.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A0B82" w:rsidRPr="00107746" w:rsidTr="0000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9A0B82" w:rsidRPr="00107746" w:rsidRDefault="009A0B82" w:rsidP="000077A0">
            <w:pPr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eastAsia="PF DinDisplay Pro" w:hAnsi="PF DinDisplay Pro"/>
                <w:sz w:val="22"/>
                <w:szCs w:val="22"/>
              </w:rPr>
              <w:t>Az 1. pontban megjelölt részek tekintetében igénybe kívánt venni és az ajánlat benyújtásakor már ismert alvállalkozók neve és székhelye</w:t>
            </w:r>
          </w:p>
        </w:tc>
      </w:tr>
      <w:tr w:rsidR="009A0B82" w:rsidRPr="00107746" w:rsidTr="0000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9A0B82" w:rsidRPr="00107746" w:rsidRDefault="009A0B82" w:rsidP="000077A0">
            <w:pPr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left="-142" w:right="-360"/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br w:type="page"/>
      </w:r>
    </w:p>
    <w:p w:rsidR="009A0B82" w:rsidRPr="00107746" w:rsidRDefault="009A0B82" w:rsidP="009A0B82">
      <w:pPr>
        <w:jc w:val="right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5. számú melléklet</w:t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8" w:name="_Toc494965872"/>
      <w:bookmarkStart w:id="9" w:name="_Toc507744679"/>
      <w:r w:rsidRPr="00107746">
        <w:rPr>
          <w:rFonts w:cs="Times New Roman"/>
          <w:sz w:val="22"/>
          <w:szCs w:val="22"/>
        </w:rPr>
        <w:t>Nyilatkozat a Kbt. 66. § (2) bekezdése tekintetében</w:t>
      </w:r>
      <w:bookmarkEnd w:id="8"/>
      <w:bookmarkEnd w:id="9"/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</w:pPr>
      <w:r w:rsidRPr="00107746"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  <w:t>közbeszerzési részenként külön – külön nyilatkozatot szükséges benyújtani</w:t>
      </w:r>
    </w:p>
    <w:p w:rsidR="009A0B82" w:rsidRPr="00107746" w:rsidRDefault="009A0B82" w:rsidP="009A0B82">
      <w:pPr>
        <w:jc w:val="center"/>
        <w:rPr>
          <w:rFonts w:ascii="PF DinDisplay Pro" w:hAnsi="PF DinDisplay Pro"/>
          <w:b/>
          <w:color w:val="A6A6A6" w:themeColor="background1" w:themeShade="A6"/>
          <w:sz w:val="18"/>
          <w:szCs w:val="18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jc w:val="center"/>
        <w:rPr>
          <w:rFonts w:ascii="PF DinDisplay Pro" w:hAnsi="PF DinDisplay Pro"/>
          <w:b/>
          <w:color w:val="A6A6A6" w:themeColor="background1" w:themeShade="A6"/>
          <w:sz w:val="18"/>
          <w:szCs w:val="18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............ közbeszerzési rész vonatkozásában</w:t>
      </w: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rPr>
          <w:rFonts w:ascii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 xml:space="preserve">Alulírott ………………………………… a(z) ………………………………… képviselőjeként a fenti tárgyú eljárás során az alábbiak szerint </w:t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nyilatkozom</w:t>
      </w:r>
      <w:r w:rsidRPr="00107746">
        <w:rPr>
          <w:rFonts w:ascii="PF DinDisplay Pro" w:eastAsia="PF DinDisplay Pro,Times" w:hAnsi="PF DinDisplay Pro"/>
          <w:sz w:val="22"/>
          <w:szCs w:val="22"/>
        </w:rPr>
        <w:t>:</w:t>
      </w: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3"/>
        </w:numPr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miután az Önök felhívásának és dokumentációjának feltételeit megvizsgáltuk, azokat elfogadjuk, és a felhívás és dokumentáció feltételei, továbbá az eljárás során keletkezett egyéb dokumentumok szerint ajánlatot teszünk az ajánlatunkban a Felolvasólapon rögzített ajánlati áron,</w:t>
      </w:r>
    </w:p>
    <w:p w:rsidR="009A0B82" w:rsidRPr="00107746" w:rsidRDefault="009A0B82" w:rsidP="009A0B82">
      <w:pPr>
        <w:pStyle w:val="Listaszerbekezds"/>
        <w:numPr>
          <w:ilvl w:val="0"/>
          <w:numId w:val="3"/>
        </w:numPr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nyertességünk esetén készek és képesek vagyunk az ajánlatunkban, valamint a felhívásban, a dokumentációban és a közbeszerzési eljárás során keletkezett egyéb iratokban előírt feltételeknek megfelelően a szerződés megkötésére és teljesítésére, nyertességünk esetén vállaljuk a felhívásban, a dokumentációban és a közbeszerzési eljárás során keletkezett egyéb iratokban előírt feltételeknek megfelelően a szerződés megkötését.</w:t>
      </w:r>
    </w:p>
    <w:p w:rsidR="009A0B82" w:rsidRPr="00107746" w:rsidRDefault="009A0B82" w:rsidP="009A0B82">
      <w:pPr>
        <w:ind w:right="-360"/>
        <w:jc w:val="both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6. számú melléklet</w:t>
      </w: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10" w:name="_Toc494965873"/>
      <w:bookmarkStart w:id="11" w:name="_Toc507744680"/>
      <w:r w:rsidRPr="00107746">
        <w:rPr>
          <w:rFonts w:cs="Times New Roman"/>
          <w:sz w:val="22"/>
          <w:szCs w:val="22"/>
        </w:rPr>
        <w:t>Nyilatkozat a Kbt. 66. § (4) bekezdése tekintetében</w:t>
      </w:r>
      <w:bookmarkEnd w:id="10"/>
      <w:bookmarkEnd w:id="11"/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F DinDisplay Pro" w:eastAsia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rPr>
          <w:rFonts w:ascii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>Alulírott ………………………………… a(z) ………………………………… képviselőjeként a fenti tárgyú eljárás során nyilatkozom, hogy ajánlattevő:</w:t>
      </w:r>
    </w:p>
    <w:p w:rsidR="009A0B82" w:rsidRPr="00107746" w:rsidRDefault="009A0B82" w:rsidP="009A0B82">
      <w:pPr>
        <w:rPr>
          <w:rFonts w:ascii="PF DinDisplay Pro" w:eastAsia="PF DinDisplay Pro,Times" w:hAnsi="PF DinDisplay Pro"/>
          <w:sz w:val="22"/>
          <w:szCs w:val="22"/>
        </w:rPr>
      </w:pPr>
    </w:p>
    <w:p w:rsidR="009A0B82" w:rsidRPr="00107746" w:rsidRDefault="009A0B82" w:rsidP="009A0B82">
      <w:pPr>
        <w:numPr>
          <w:ilvl w:val="0"/>
          <w:numId w:val="4"/>
        </w:numPr>
        <w:tabs>
          <w:tab w:val="left" w:pos="851"/>
        </w:tabs>
        <w:suppressAutoHyphens/>
        <w:spacing w:before="120" w:after="120"/>
        <w:jc w:val="both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a kis- és középvállalkozásokról, fejlődésük támogatásáról szóló 2004. évi XXXIV. törvény értelmében mikrovállalkozásnak / kisvállalkozásnak / középvállalkozásnak minősül.</w:t>
      </w:r>
    </w:p>
    <w:p w:rsidR="009A0B82" w:rsidRPr="00107746" w:rsidRDefault="009A0B82" w:rsidP="009A0B82">
      <w:pPr>
        <w:numPr>
          <w:ilvl w:val="0"/>
          <w:numId w:val="4"/>
        </w:numPr>
        <w:tabs>
          <w:tab w:val="left" w:pos="851"/>
        </w:tabs>
        <w:suppressAutoHyphens/>
        <w:spacing w:before="120" w:after="120"/>
        <w:jc w:val="both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nem tartozik a kis- és középvállalkozásokról, fejlődésük támogatásáról szóló 2004. évi XXXIV. törvény hatálya alá.</w:t>
      </w:r>
      <w:r w:rsidRPr="00107746">
        <w:rPr>
          <w:rFonts w:ascii="PF DinDisplay Pro" w:eastAsia="PF DinDisplay Pro" w:hAnsi="PF DinDisplay Pro"/>
          <w:sz w:val="22"/>
          <w:szCs w:val="22"/>
          <w:vertAlign w:val="superscript"/>
        </w:rPr>
        <w:footnoteReference w:id="9"/>
      </w: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eastAsia="PF DinDisplay Pro" w:hAnsi="PF DinDisplay Pro"/>
          <w:b/>
          <w:bCs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br w:type="page"/>
      </w:r>
    </w:p>
    <w:p w:rsidR="009A0B82" w:rsidRPr="00107746" w:rsidRDefault="009A0B82" w:rsidP="009A0B82">
      <w:pPr>
        <w:jc w:val="right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lastRenderedPageBreak/>
        <w:t>7. számú melléklet</w:t>
      </w: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12" w:name="_Toc494965874"/>
      <w:bookmarkStart w:id="13" w:name="_Toc507744681"/>
      <w:r w:rsidRPr="00107746">
        <w:rPr>
          <w:rFonts w:cs="Times New Roman"/>
          <w:sz w:val="22"/>
          <w:szCs w:val="22"/>
        </w:rPr>
        <w:t>Nyilatkozat a Kbt. 134. § (5) bekezdése tekintetében</w:t>
      </w:r>
      <w:bookmarkEnd w:id="12"/>
      <w:bookmarkEnd w:id="13"/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F DinDisplay Pro" w:eastAsia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rPr>
          <w:rFonts w:ascii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PF DinDisplay Pro,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 xml:space="preserve">Alulírott ………………………………… a(z) ………………………………… képviselőjeként a fenti tárgyú eljárás során az alábbiak szerint </w:t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nyilatkozom</w:t>
      </w:r>
      <w:r w:rsidRPr="00107746">
        <w:rPr>
          <w:rFonts w:ascii="PF DinDisplay Pro" w:eastAsia="PF DinDisplay Pro,Times" w:hAnsi="PF DinDisplay Pro"/>
          <w:sz w:val="22"/>
          <w:szCs w:val="22"/>
        </w:rPr>
        <w:t xml:space="preserve"> a Kbt. 134. § (4) bekezdése szerinti   biztosítékokat határidőben rendelkezésre bocsátom. </w:t>
      </w:r>
      <w:r w:rsidRPr="00107746">
        <w:rPr>
          <w:rStyle w:val="Lbjegyzet-hivatkozs"/>
          <w:rFonts w:ascii="PF DinDisplay Pro" w:eastAsia="PF DinDisplay Pro,Times" w:hAnsi="PF DinDisplay Pro"/>
          <w:sz w:val="22"/>
          <w:szCs w:val="22"/>
        </w:rPr>
        <w:footnoteReference w:id="10"/>
      </w:r>
    </w:p>
    <w:p w:rsidR="009A0B82" w:rsidRPr="00107746" w:rsidRDefault="009A0B82" w:rsidP="009A0B82">
      <w:pPr>
        <w:jc w:val="both"/>
        <w:rPr>
          <w:rFonts w:ascii="PF DinDisplay Pro" w:eastAsia="PF DinDisplay Pro,Times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>Kijelentem továbbá, hogy jelen közbeszerzési eljárásban benyújtott ajánlatunk elektronikus formátumú „pdf” (jelszó nélkül olvasható, de nem módosítható) másolati példánya megegyezik a papír alapon benyújtott eredeti példánnyal.</w:t>
      </w:r>
    </w:p>
    <w:p w:rsidR="009A0B82" w:rsidRPr="00107746" w:rsidRDefault="009A0B82" w:rsidP="009A0B82">
      <w:pPr>
        <w:ind w:right="-360"/>
        <w:jc w:val="both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eastAsia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br w:type="page"/>
      </w:r>
    </w:p>
    <w:p w:rsidR="009A0B82" w:rsidRPr="00107746" w:rsidRDefault="009A0B82" w:rsidP="009A0B82">
      <w:pPr>
        <w:jc w:val="right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lastRenderedPageBreak/>
        <w:t>8. számú melléklet</w:t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14" w:name="_Toc494965875"/>
      <w:bookmarkStart w:id="15" w:name="_Toc507744682"/>
      <w:r w:rsidRPr="00107746">
        <w:rPr>
          <w:rFonts w:cs="Times New Roman"/>
          <w:sz w:val="22"/>
          <w:szCs w:val="22"/>
        </w:rPr>
        <w:t>Nyilatkozat üzleti titokról</w:t>
      </w:r>
      <w:r w:rsidRPr="00107746">
        <w:rPr>
          <w:rFonts w:cs="Times New Roman"/>
          <w:sz w:val="22"/>
          <w:szCs w:val="22"/>
          <w:vertAlign w:val="superscript"/>
        </w:rPr>
        <w:footnoteReference w:id="11"/>
      </w:r>
      <w:bookmarkEnd w:id="14"/>
      <w:bookmarkEnd w:id="15"/>
    </w:p>
    <w:p w:rsidR="009A0B82" w:rsidRPr="00107746" w:rsidRDefault="009A0B82" w:rsidP="009A0B82">
      <w:pPr>
        <w:rPr>
          <w:rFonts w:ascii="PF DinDisplay Pro" w:eastAsia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PF DinDisplay Pro,Times" w:hAnsi="PF DinDisplay Pro"/>
          <w:sz w:val="22"/>
          <w:szCs w:val="22"/>
        </w:rPr>
        <w:t xml:space="preserve">Alulírott ………………………………… a(z) ………………………………… képviselőjeként a fenti tárgyú eljárás során az alábbiak szerint </w:t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nyilatkozom</w:t>
      </w:r>
      <w:r w:rsidRPr="00107746">
        <w:rPr>
          <w:rFonts w:ascii="PF DinDisplay Pro" w:eastAsia="PF DinDisplay Pro,Times" w:hAnsi="PF DinDisplay Pro"/>
          <w:sz w:val="22"/>
          <w:szCs w:val="22"/>
        </w:rPr>
        <w:t>:</w:t>
      </w:r>
    </w:p>
    <w:p w:rsidR="009A0B82" w:rsidRPr="00107746" w:rsidRDefault="009A0B82" w:rsidP="009A0B82">
      <w:pPr>
        <w:tabs>
          <w:tab w:val="left" w:pos="360"/>
          <w:tab w:val="left" w:pos="720"/>
        </w:tabs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PF DinDisplay Pro" w:eastAsia="PF DinDisplay Pro,Arial Narrow" w:hAnsi="PF DinDisplay Pro"/>
          <w:sz w:val="22"/>
          <w:szCs w:val="22"/>
        </w:rPr>
      </w:pPr>
      <w:r w:rsidRPr="00107746">
        <w:rPr>
          <w:rFonts w:ascii="PF DinDisplay Pro" w:eastAsia="PF DinDisplay Pro,Arial Narrow" w:hAnsi="PF DinDisplay Pro"/>
          <w:sz w:val="22"/>
          <w:szCs w:val="22"/>
        </w:rPr>
        <w:t>hogy az általunk benyújtott ajánlat elkülönített módon üzleti titkot tartalmaz, amelynek nyilvánosságra hozatalát megtiltom és kérem annak bizalmas kezelését.</w:t>
      </w:r>
    </w:p>
    <w:p w:rsidR="009A0B82" w:rsidRPr="00107746" w:rsidRDefault="009A0B82" w:rsidP="009A0B82">
      <w:pPr>
        <w:tabs>
          <w:tab w:val="left" w:pos="360"/>
          <w:tab w:val="left" w:pos="720"/>
        </w:tabs>
        <w:ind w:left="720"/>
        <w:jc w:val="both"/>
        <w:rPr>
          <w:rFonts w:ascii="PF DinDisplay Pro" w:eastAsia="PF DinDisplay Pro,Arial Narrow" w:hAnsi="PF DinDisplay Pro"/>
          <w:sz w:val="22"/>
          <w:szCs w:val="22"/>
        </w:rPr>
      </w:pPr>
      <w:r w:rsidRPr="00107746">
        <w:rPr>
          <w:rFonts w:ascii="PF DinDisplay Pro" w:eastAsia="PF DinDisplay Pro,Arial Narrow" w:hAnsi="PF DinDisplay Pro"/>
          <w:sz w:val="22"/>
          <w:szCs w:val="22"/>
        </w:rPr>
        <w:t xml:space="preserve">Az üzleti titkot tartalmazó rész helye az ajánlatban: …………… oldaltól …………… oldalig. </w:t>
      </w:r>
    </w:p>
    <w:p w:rsidR="009A0B82" w:rsidRPr="00107746" w:rsidRDefault="009A0B82" w:rsidP="009A0B82">
      <w:pPr>
        <w:tabs>
          <w:tab w:val="left" w:pos="360"/>
          <w:tab w:val="left" w:pos="720"/>
        </w:tabs>
        <w:ind w:left="720"/>
        <w:jc w:val="both"/>
        <w:rPr>
          <w:rFonts w:ascii="PF DinDisplay Pro" w:eastAsia="PF DinDisplay Pro,Arial Narrow" w:hAnsi="PF DinDisplay Pro"/>
          <w:sz w:val="22"/>
          <w:szCs w:val="22"/>
        </w:rPr>
      </w:pPr>
      <w:r w:rsidRPr="00107746">
        <w:rPr>
          <w:rFonts w:ascii="PF DinDisplay Pro" w:eastAsia="PF DinDisplay Pro,Arial Narrow" w:hAnsi="PF DinDisplay Pro"/>
          <w:sz w:val="22"/>
          <w:szCs w:val="22"/>
        </w:rPr>
        <w:t>A Kbt. 44. § (1) bekezdés szerinti indokolás az ajánlat …………… oldalán található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>VAGY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pStyle w:val="Listaszerbekezds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PF DinDisplay Pro" w:eastAsia="PF DinDisplay Pro,Arial Narrow" w:hAnsi="PF DinDisplay Pro"/>
          <w:sz w:val="22"/>
          <w:szCs w:val="22"/>
        </w:rPr>
      </w:pPr>
      <w:r w:rsidRPr="00107746">
        <w:rPr>
          <w:rFonts w:ascii="PF DinDisplay Pro" w:eastAsia="PF DinDisplay Pro,Arial Narrow" w:hAnsi="PF DinDisplay Pro"/>
          <w:sz w:val="22"/>
          <w:szCs w:val="22"/>
        </w:rPr>
        <w:t>az általunk benyújtott ajánlat üzleti titkot nem tartalmaz.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pStyle w:val="Listaszerbekezds"/>
        <w:ind w:left="1440"/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  <w:sectPr w:rsidR="009A0B82" w:rsidRPr="00107746" w:rsidSect="001F64A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A0B82" w:rsidRPr="00107746" w:rsidRDefault="009A0B82" w:rsidP="009A0B82">
      <w:pPr>
        <w:jc w:val="right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lastRenderedPageBreak/>
        <w:t>9. számú melléklet</w:t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16" w:name="_Toc494965876"/>
      <w:bookmarkStart w:id="17" w:name="_Toc507744683"/>
      <w:r w:rsidRPr="00107746">
        <w:rPr>
          <w:rFonts w:cs="Times New Roman"/>
          <w:sz w:val="22"/>
          <w:szCs w:val="22"/>
        </w:rPr>
        <w:t>Nyilatkozat folyamatban lévő változásbejegyzési eljárás vonatkozásában</w:t>
      </w:r>
      <w:r w:rsidRPr="00107746">
        <w:rPr>
          <w:rFonts w:cs="Times New Roman"/>
          <w:sz w:val="22"/>
          <w:szCs w:val="22"/>
          <w:vertAlign w:val="superscript"/>
        </w:rPr>
        <w:footnoteReference w:id="12"/>
      </w:r>
      <w:bookmarkEnd w:id="16"/>
      <w:bookmarkEnd w:id="17"/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rPr>
          <w:rFonts w:ascii="PF DinDisplay Pro" w:hAnsi="PF DinDisplay Pro"/>
          <w:i/>
          <w:iCs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i/>
          <w:iCs/>
          <w:sz w:val="22"/>
          <w:szCs w:val="22"/>
        </w:rPr>
      </w:pP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 xml:space="preserve">Alulírott ………………………………… a(z) …………................................................. képviselőjeként, </w:t>
      </w:r>
      <w:r w:rsidRPr="00107746">
        <w:rPr>
          <w:rFonts w:ascii="PF DinDisplay Pro" w:hAnsi="PF DinDisplay Pro"/>
          <w:sz w:val="22"/>
          <w:szCs w:val="22"/>
        </w:rPr>
        <w:t>a fenti</w:t>
      </w:r>
      <w:r w:rsidRPr="00107746">
        <w:rPr>
          <w:rFonts w:ascii="PF DinDisplay Pro" w:hAnsi="PF DinDisplay Pro"/>
          <w:i/>
          <w:sz w:val="22"/>
          <w:szCs w:val="22"/>
        </w:rPr>
        <w:t xml:space="preserve"> </w:t>
      </w:r>
      <w:r w:rsidRPr="00107746">
        <w:rPr>
          <w:rFonts w:ascii="PF DinDisplay Pro" w:hAnsi="PF DinDisplay Pro"/>
          <w:sz w:val="22"/>
          <w:szCs w:val="22"/>
        </w:rPr>
        <w:t>tárgyú közbeszerzési eljárásban</w:t>
      </w:r>
      <w:r w:rsidRPr="00107746" w:rsidDel="00FE2472">
        <w:rPr>
          <w:rFonts w:ascii="PF DinDisplay Pro" w:eastAsia="Times" w:hAnsi="PF DinDisplay Pro"/>
          <w:sz w:val="22"/>
          <w:szCs w:val="22"/>
        </w:rPr>
        <w:t xml:space="preserve"> </w:t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nyilatkozom,</w:t>
      </w:r>
      <w:r w:rsidRPr="00107746">
        <w:rPr>
          <w:rFonts w:ascii="PF DinDisplay Pro" w:eastAsia="Times" w:hAnsi="PF DinDisplay Pro"/>
          <w:sz w:val="22"/>
          <w:szCs w:val="22"/>
        </w:rPr>
        <w:t xml:space="preserve"> hogy az általam képviselt gazdasági szereplővel szemben nincsen folyamatban változásbejegyzési eljárás a cégbíróság előtt.</w:t>
      </w:r>
    </w:p>
    <w:p w:rsidR="009A0B82" w:rsidRPr="00107746" w:rsidRDefault="009A0B82" w:rsidP="009A0B82">
      <w:pPr>
        <w:jc w:val="both"/>
        <w:rPr>
          <w:rFonts w:ascii="PF DinDisplay Pro" w:eastAsia="Times" w:hAnsi="PF DinDisplay Pro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  <w:r w:rsidRPr="00107746">
        <w:rPr>
          <w:rFonts w:ascii="PF DinDisplay Pro" w:hAnsi="PF DinDisplay Pro"/>
          <w:snapToGrid w:val="0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br w:type="page"/>
      </w:r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F DinDisplay Pro" w:eastAsia="PF DinDisplay Pro" w:hAnsi="PF DinDisplay Pro"/>
          <w:sz w:val="22"/>
          <w:szCs w:val="22"/>
        </w:rPr>
      </w:pPr>
      <w:r w:rsidRPr="00107746">
        <w:rPr>
          <w:rFonts w:ascii="PF DinDisplay Pro" w:eastAsia="PF DinDisplay Pro" w:hAnsi="PF DinDisplay Pro"/>
          <w:sz w:val="22"/>
          <w:szCs w:val="22"/>
        </w:rPr>
        <w:lastRenderedPageBreak/>
        <w:t>10.számú melléklet</w:t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18" w:name="_Toc494965877"/>
      <w:bookmarkStart w:id="19" w:name="_Toc507744684"/>
      <w:r w:rsidRPr="00107746">
        <w:rPr>
          <w:rFonts w:cs="Times New Roman"/>
          <w:sz w:val="22"/>
          <w:szCs w:val="22"/>
        </w:rPr>
        <w:t>Nyilatkozat műszaki eltérésekre vonatkozóan</w:t>
      </w:r>
      <w:bookmarkEnd w:id="18"/>
      <w:bookmarkEnd w:id="19"/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</w:pPr>
      <w:r w:rsidRPr="00107746"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  <w:t>közbeszerzési részenként külön – külön nyilatkozatot szükséges benyújtani</w:t>
      </w:r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F DinDisplay Pro" w:eastAsia="PF DinDisplay Pro" w:hAnsi="PF DinDisplay Pro"/>
          <w:i/>
          <w:sz w:val="20"/>
          <w:szCs w:val="20"/>
        </w:rPr>
      </w:pPr>
    </w:p>
    <w:p w:rsidR="009A0B82" w:rsidRPr="00107746" w:rsidRDefault="009A0B82" w:rsidP="009A0B82">
      <w:pPr>
        <w:jc w:val="center"/>
        <w:rPr>
          <w:rFonts w:ascii="PF DinDisplay Pro" w:hAnsi="PF DinDisplay Pro"/>
          <w:b/>
          <w:color w:val="A6A6A6" w:themeColor="background1" w:themeShade="A6"/>
          <w:sz w:val="18"/>
          <w:szCs w:val="18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jc w:val="center"/>
        <w:rPr>
          <w:rFonts w:ascii="PF DinDisplay Pro" w:hAnsi="PF DinDisplay Pro"/>
          <w:b/>
          <w:color w:val="A6A6A6" w:themeColor="background1" w:themeShade="A6"/>
          <w:sz w:val="18"/>
          <w:szCs w:val="18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............ közbeszerzési rész vonatkozásában</w:t>
      </w:r>
    </w:p>
    <w:p w:rsidR="009A0B82" w:rsidRPr="00107746" w:rsidRDefault="009A0B82" w:rsidP="009A0B82">
      <w:pPr>
        <w:rPr>
          <w:rFonts w:ascii="PF DinDisplay Pro" w:hAnsi="PF DinDisplay Pro"/>
        </w:rPr>
      </w:pPr>
    </w:p>
    <w:p w:rsidR="009A0B82" w:rsidRPr="00107746" w:rsidRDefault="009A0B82" w:rsidP="009A0B82">
      <w:pPr>
        <w:rPr>
          <w:rFonts w:ascii="PF DinDisplay Pro" w:hAnsi="PF DinDisplay Pro"/>
        </w:rPr>
      </w:pPr>
    </w:p>
    <w:p w:rsidR="009A0B82" w:rsidRPr="00107746" w:rsidRDefault="009A0B82" w:rsidP="009A0B82">
      <w:pPr>
        <w:tabs>
          <w:tab w:val="left" w:pos="2180"/>
        </w:tabs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 xml:space="preserve">Alulírott ………………………………… a(z) …………................................................. képviselőjeként, </w:t>
      </w:r>
      <w:r w:rsidRPr="00107746">
        <w:rPr>
          <w:rFonts w:ascii="PF DinDisplay Pro" w:hAnsi="PF DinDisplay Pro"/>
          <w:sz w:val="22"/>
          <w:szCs w:val="22"/>
        </w:rPr>
        <w:t>a fenti</w:t>
      </w:r>
      <w:r w:rsidRPr="00107746">
        <w:rPr>
          <w:rFonts w:ascii="PF DinDisplay Pro" w:hAnsi="PF DinDisplay Pro"/>
          <w:i/>
          <w:sz w:val="22"/>
          <w:szCs w:val="22"/>
        </w:rPr>
        <w:t xml:space="preserve"> </w:t>
      </w:r>
      <w:r w:rsidRPr="00107746">
        <w:rPr>
          <w:rFonts w:ascii="PF DinDisplay Pro" w:hAnsi="PF DinDisplay Pro"/>
          <w:sz w:val="22"/>
          <w:szCs w:val="22"/>
        </w:rPr>
        <w:t>tárgyú közbeszerzési eljárásban</w:t>
      </w:r>
      <w:r w:rsidRPr="00107746" w:rsidDel="00FE2472">
        <w:rPr>
          <w:rFonts w:ascii="PF DinDisplay Pro" w:eastAsia="Times" w:hAnsi="PF DinDisplay Pro"/>
          <w:sz w:val="22"/>
          <w:szCs w:val="22"/>
        </w:rPr>
        <w:t xml:space="preserve"> </w:t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nyilatkozom</w:t>
      </w:r>
      <w:r w:rsidRPr="00107746">
        <w:rPr>
          <w:rStyle w:val="Lbjegyzet-hivatkozs"/>
          <w:rFonts w:ascii="PF DinDisplay Pro" w:eastAsia="Times" w:hAnsi="PF DinDisplay Pro"/>
          <w:b/>
          <w:spacing w:val="40"/>
          <w:sz w:val="22"/>
          <w:szCs w:val="22"/>
        </w:rPr>
        <w:footnoteReference w:id="13"/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,</w:t>
      </w:r>
      <w:r w:rsidRPr="00107746">
        <w:rPr>
          <w:rFonts w:ascii="PF DinDisplay Pro" w:eastAsia="Times" w:hAnsi="PF DinDisplay Pro"/>
          <w:sz w:val="22"/>
          <w:szCs w:val="22"/>
        </w:rPr>
        <w:t xml:space="preserve"> hogy a műszaki dokumentációban esetlegesen megjelölt gyártmányoktól, típusoktól </w:t>
      </w:r>
    </w:p>
    <w:p w:rsidR="009A0B82" w:rsidRPr="00107746" w:rsidRDefault="009A0B82" w:rsidP="009A0B82">
      <w:pPr>
        <w:pStyle w:val="standard"/>
        <w:jc w:val="both"/>
        <w:rPr>
          <w:rFonts w:ascii="PF DinDisplay Pro" w:hAnsi="PF DinDisplay Pro" w:cs="Times New Roman"/>
        </w:rPr>
      </w:pPr>
    </w:p>
    <w:p w:rsidR="009A0B82" w:rsidRPr="00107746" w:rsidRDefault="009A0B82" w:rsidP="009A0B82">
      <w:pPr>
        <w:tabs>
          <w:tab w:val="left" w:pos="2180"/>
        </w:tabs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1./ eltérő ajánlatot nem tettünk</w:t>
      </w:r>
    </w:p>
    <w:p w:rsidR="009A0B82" w:rsidRPr="00107746" w:rsidRDefault="009A0B82" w:rsidP="009A0B82">
      <w:pPr>
        <w:tabs>
          <w:tab w:val="left" w:pos="2180"/>
        </w:tabs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tabs>
          <w:tab w:val="left" w:pos="2180"/>
        </w:tabs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VAGY</w:t>
      </w:r>
    </w:p>
    <w:p w:rsidR="009A0B82" w:rsidRPr="00107746" w:rsidRDefault="009A0B82" w:rsidP="009A0B82">
      <w:pPr>
        <w:tabs>
          <w:tab w:val="left" w:pos="2180"/>
        </w:tabs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tabs>
          <w:tab w:val="left" w:pos="2180"/>
        </w:tabs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2./ az alábbi általunk megajánlott gyártmányok, típusok térnek el:</w:t>
      </w:r>
    </w:p>
    <w:p w:rsidR="009A0B82" w:rsidRPr="00107746" w:rsidRDefault="009A0B82" w:rsidP="009A0B82">
      <w:pPr>
        <w:pStyle w:val="standard"/>
        <w:jc w:val="both"/>
        <w:rPr>
          <w:rFonts w:ascii="PF DinDisplay Pro" w:hAnsi="PF DinDisplay Pro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856"/>
      </w:tblGrid>
      <w:tr w:rsidR="009A0B82" w:rsidRPr="00107746" w:rsidTr="000077A0">
        <w:trPr>
          <w:jc w:val="center"/>
        </w:trPr>
        <w:tc>
          <w:tcPr>
            <w:tcW w:w="287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center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sz w:val="22"/>
                <w:szCs w:val="22"/>
              </w:rPr>
              <w:t>Műszaki dokumentáció szerinti anyag / szerkezet / berendezés gyártmánya, típusa</w:t>
            </w:r>
          </w:p>
        </w:tc>
        <w:tc>
          <w:tcPr>
            <w:tcW w:w="2856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center"/>
              <w:rPr>
                <w:rFonts w:ascii="PF DinDisplay Pro" w:hAnsi="PF DinDisplay Pro"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sz w:val="22"/>
                <w:szCs w:val="22"/>
              </w:rPr>
              <w:t>Ajánlattevő által megajánlott anyag / szerkezet / berendezés gyártmánya, típusa</w:t>
            </w:r>
          </w:p>
        </w:tc>
      </w:tr>
      <w:tr w:rsidR="009A0B82" w:rsidRPr="00107746" w:rsidTr="000077A0">
        <w:trPr>
          <w:jc w:val="center"/>
        </w:trPr>
        <w:tc>
          <w:tcPr>
            <w:tcW w:w="2873" w:type="dxa"/>
          </w:tcPr>
          <w:p w:rsidR="009A0B82" w:rsidRPr="00107746" w:rsidRDefault="009A0B82" w:rsidP="000077A0">
            <w:pPr>
              <w:tabs>
                <w:tab w:val="left" w:pos="2180"/>
              </w:tabs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2856" w:type="dxa"/>
          </w:tcPr>
          <w:p w:rsidR="009A0B82" w:rsidRPr="00107746" w:rsidRDefault="009A0B82" w:rsidP="000077A0">
            <w:pPr>
              <w:tabs>
                <w:tab w:val="left" w:pos="2180"/>
              </w:tabs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jc w:val="center"/>
        </w:trPr>
        <w:tc>
          <w:tcPr>
            <w:tcW w:w="2873" w:type="dxa"/>
          </w:tcPr>
          <w:p w:rsidR="009A0B82" w:rsidRPr="00107746" w:rsidRDefault="009A0B82" w:rsidP="000077A0">
            <w:pPr>
              <w:tabs>
                <w:tab w:val="left" w:pos="2180"/>
              </w:tabs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2856" w:type="dxa"/>
          </w:tcPr>
          <w:p w:rsidR="009A0B82" w:rsidRPr="00107746" w:rsidRDefault="009A0B82" w:rsidP="000077A0">
            <w:pPr>
              <w:tabs>
                <w:tab w:val="left" w:pos="2180"/>
              </w:tabs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rPr>
          <w:jc w:val="center"/>
        </w:trPr>
        <w:tc>
          <w:tcPr>
            <w:tcW w:w="2873" w:type="dxa"/>
          </w:tcPr>
          <w:p w:rsidR="009A0B82" w:rsidRPr="00107746" w:rsidRDefault="009A0B82" w:rsidP="000077A0">
            <w:pPr>
              <w:tabs>
                <w:tab w:val="left" w:pos="2180"/>
              </w:tabs>
              <w:rPr>
                <w:rFonts w:ascii="PF DinDisplay Pro" w:hAnsi="PF DinDisplay Pro"/>
                <w:sz w:val="22"/>
                <w:szCs w:val="22"/>
              </w:rPr>
            </w:pPr>
          </w:p>
        </w:tc>
        <w:tc>
          <w:tcPr>
            <w:tcW w:w="2856" w:type="dxa"/>
          </w:tcPr>
          <w:p w:rsidR="009A0B82" w:rsidRPr="00107746" w:rsidRDefault="009A0B82" w:rsidP="000077A0">
            <w:pPr>
              <w:tabs>
                <w:tab w:val="left" w:pos="2180"/>
              </w:tabs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pStyle w:val="standard"/>
        <w:jc w:val="both"/>
        <w:rPr>
          <w:rFonts w:ascii="PF DinDisplay Pro" w:hAnsi="PF DinDisplay Pro" w:cs="Times New Roman"/>
        </w:rPr>
      </w:pPr>
    </w:p>
    <w:p w:rsidR="009A0B82" w:rsidRPr="00107746" w:rsidRDefault="009A0B82" w:rsidP="009A0B82">
      <w:pPr>
        <w:pStyle w:val="standard"/>
        <w:jc w:val="both"/>
        <w:rPr>
          <w:rFonts w:ascii="PF DinDisplay Pro" w:hAnsi="PF DinDisplay Pro" w:cs="Times New Roman"/>
        </w:rPr>
      </w:pPr>
    </w:p>
    <w:p w:rsidR="009A0B82" w:rsidRPr="00107746" w:rsidRDefault="009A0B82" w:rsidP="009A0B82">
      <w:pPr>
        <w:tabs>
          <w:tab w:val="left" w:pos="2180"/>
        </w:tabs>
        <w:jc w:val="both"/>
        <w:rPr>
          <w:rFonts w:ascii="PF DinDisplay Pro" w:hAnsi="PF DinDisplay Pro"/>
          <w:sz w:val="22"/>
          <w:szCs w:val="22"/>
        </w:rPr>
      </w:pPr>
      <w:r w:rsidRPr="00107746">
        <w:rPr>
          <w:rFonts w:ascii="PF DinDisplay Pro" w:hAnsi="PF DinDisplay Pro"/>
          <w:sz w:val="22"/>
          <w:szCs w:val="22"/>
        </w:rPr>
        <w:t>Melléklet: eltérés esetén csatolni kell az anyagok, szerkezetek, berendezések jellemző tulajdonságait, paramétereit bemutató műszaki dokumentumokat (forgalomba hozatali engedélyek, termékleírások stb.) is, melyből egyértelműen megállapítható az egyenértékűség.</w:t>
      </w:r>
    </w:p>
    <w:p w:rsidR="009A0B82" w:rsidRPr="00107746" w:rsidRDefault="009A0B82" w:rsidP="009A0B82">
      <w:pPr>
        <w:pStyle w:val="standard"/>
        <w:jc w:val="both"/>
        <w:rPr>
          <w:rFonts w:ascii="PF DinDisplay Pro" w:hAnsi="PF DinDisplay Pro" w:cs="Times New Roman"/>
        </w:rPr>
      </w:pPr>
    </w:p>
    <w:p w:rsidR="009A0B82" w:rsidRPr="00107746" w:rsidRDefault="009A0B82" w:rsidP="009A0B82">
      <w:pPr>
        <w:pStyle w:val="standard"/>
        <w:jc w:val="both"/>
        <w:rPr>
          <w:rFonts w:ascii="PF DinDisplay Pro" w:hAnsi="PF DinDisplay Pro" w:cs="Times New Roman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  <w:r w:rsidRPr="00107746">
        <w:rPr>
          <w:rFonts w:ascii="PF DinDisplay Pro" w:hAnsi="PF DinDisplay Pro"/>
          <w:snapToGrid w:val="0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rPr>
          <w:rFonts w:ascii="PF DinDisplay Pro" w:hAnsi="PF DinDisplay Pro"/>
        </w:rPr>
      </w:pPr>
      <w:r w:rsidRPr="00107746">
        <w:rPr>
          <w:rFonts w:ascii="PF DinDisplay Pro" w:hAnsi="PF DinDisplay Pro"/>
        </w:rPr>
        <w:br w:type="page"/>
      </w:r>
    </w:p>
    <w:p w:rsidR="009A0B82" w:rsidRPr="00107746" w:rsidRDefault="009A0B82" w:rsidP="009A0B82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jc w:val="center"/>
        <w:rPr>
          <w:rFonts w:cs="Times New Roman"/>
          <w:sz w:val="22"/>
          <w:szCs w:val="22"/>
        </w:rPr>
      </w:pPr>
      <w:bookmarkStart w:id="20" w:name="_Toc507744685"/>
      <w:r w:rsidRPr="00107746">
        <w:rPr>
          <w:rFonts w:cs="Times New Roman"/>
          <w:sz w:val="22"/>
          <w:szCs w:val="22"/>
        </w:rPr>
        <w:lastRenderedPageBreak/>
        <w:t>ADATLAP SZERZŐDÉSKÖTÉSHEZ</w:t>
      </w:r>
      <w:bookmarkEnd w:id="20"/>
    </w:p>
    <w:p w:rsidR="009A0B82" w:rsidRPr="00107746" w:rsidRDefault="009A0B82" w:rsidP="009A0B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</w:pPr>
      <w:r w:rsidRPr="00107746">
        <w:rPr>
          <w:rFonts w:ascii="PF DinDisplay Pro" w:eastAsia="PF DinDisplay Pro" w:hAnsi="PF DinDisplay Pro"/>
          <w:b/>
          <w:i/>
          <w:color w:val="FF0000"/>
          <w:sz w:val="20"/>
          <w:szCs w:val="20"/>
        </w:rPr>
        <w:t>közbeszerzési részenként külön – külön nyilatkozatot szükséges benyújtani</w:t>
      </w:r>
    </w:p>
    <w:p w:rsidR="009A0B82" w:rsidRPr="00107746" w:rsidRDefault="009A0B82" w:rsidP="009A0B82">
      <w:pPr>
        <w:rPr>
          <w:rFonts w:ascii="PF DinDisplay Pro" w:hAnsi="PF DinDisplay Pro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Tanulást segítő terek infrastrukturális fejlesztése az EFOP-4.1.3-17 azonosító számú projekt keretében a Sárvári Tankerületi Központ által fenntartott intézményekben</w:t>
      </w:r>
    </w:p>
    <w:p w:rsidR="009A0B82" w:rsidRPr="00107746" w:rsidRDefault="009A0B82" w:rsidP="009A0B82">
      <w:pPr>
        <w:rPr>
          <w:rFonts w:ascii="PF DinDisplay Pro" w:hAnsi="PF DinDisplay Pro"/>
        </w:rPr>
      </w:pPr>
      <w:bookmarkStart w:id="21" w:name="_GoBack"/>
      <w:bookmarkEnd w:id="21"/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color w:val="808080" w:themeColor="background1" w:themeShade="80"/>
          <w:sz w:val="20"/>
          <w:szCs w:val="20"/>
        </w:rPr>
      </w:pPr>
      <w:r w:rsidRPr="00107746">
        <w:rPr>
          <w:rFonts w:ascii="PF DinDisplay Pro" w:hAnsi="PF DinDisplay Pro"/>
          <w:b/>
          <w:color w:val="A6A6A6" w:themeColor="background1" w:themeShade="A6"/>
          <w:sz w:val="18"/>
          <w:szCs w:val="18"/>
        </w:rPr>
        <w:t>............ közbeszerzési rész vonatkozásában</w:t>
      </w:r>
    </w:p>
    <w:p w:rsidR="009A0B82" w:rsidRPr="00107746" w:rsidRDefault="009A0B82" w:rsidP="009A0B82">
      <w:pPr>
        <w:rPr>
          <w:rFonts w:ascii="PF DinDisplay Pro" w:hAnsi="PF DinDisplay Pro"/>
        </w:rPr>
      </w:pPr>
    </w:p>
    <w:p w:rsidR="009A0B82" w:rsidRPr="00107746" w:rsidRDefault="009A0B82" w:rsidP="009A0B82">
      <w:pPr>
        <w:rPr>
          <w:rFonts w:ascii="PF DinDisplay Pro" w:hAnsi="PF DinDisplay Pro"/>
        </w:rPr>
      </w:pPr>
    </w:p>
    <w:p w:rsidR="009A0B82" w:rsidRPr="00107746" w:rsidRDefault="009A0B82" w:rsidP="009A0B82">
      <w:pPr>
        <w:tabs>
          <w:tab w:val="left" w:pos="2180"/>
        </w:tabs>
        <w:jc w:val="both"/>
        <w:rPr>
          <w:rFonts w:ascii="PF DinDisplay Pro" w:eastAsia="Times" w:hAnsi="PF DinDisplay Pro"/>
          <w:sz w:val="22"/>
          <w:szCs w:val="22"/>
        </w:rPr>
      </w:pPr>
      <w:r w:rsidRPr="00107746">
        <w:rPr>
          <w:rFonts w:ascii="PF DinDisplay Pro" w:eastAsia="Times" w:hAnsi="PF DinDisplay Pro"/>
          <w:sz w:val="22"/>
          <w:szCs w:val="22"/>
        </w:rPr>
        <w:t xml:space="preserve">Alulírott ………………………………… a(z) …………................................................. képviselőjeként, </w:t>
      </w:r>
      <w:r w:rsidRPr="00107746">
        <w:rPr>
          <w:rFonts w:ascii="PF DinDisplay Pro" w:hAnsi="PF DinDisplay Pro"/>
          <w:sz w:val="22"/>
          <w:szCs w:val="22"/>
        </w:rPr>
        <w:t>a fenti</w:t>
      </w:r>
      <w:r w:rsidRPr="00107746">
        <w:rPr>
          <w:rFonts w:ascii="PF DinDisplay Pro" w:hAnsi="PF DinDisplay Pro"/>
          <w:i/>
          <w:sz w:val="22"/>
          <w:szCs w:val="22"/>
        </w:rPr>
        <w:t xml:space="preserve"> </w:t>
      </w:r>
      <w:r w:rsidRPr="00107746">
        <w:rPr>
          <w:rFonts w:ascii="PF DinDisplay Pro" w:hAnsi="PF DinDisplay Pro"/>
          <w:sz w:val="22"/>
          <w:szCs w:val="22"/>
        </w:rPr>
        <w:t>tárgyú közbeszerzési eljárásban</w:t>
      </w:r>
      <w:r w:rsidRPr="00107746" w:rsidDel="00FE2472">
        <w:rPr>
          <w:rFonts w:ascii="PF DinDisplay Pro" w:eastAsia="Times" w:hAnsi="PF DinDisplay Pro"/>
          <w:sz w:val="22"/>
          <w:szCs w:val="22"/>
        </w:rPr>
        <w:t xml:space="preserve"> </w:t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nyilatkozom</w:t>
      </w:r>
      <w:r w:rsidRPr="00107746">
        <w:rPr>
          <w:rStyle w:val="Lbjegyzet-hivatkozs"/>
          <w:rFonts w:ascii="PF DinDisplay Pro" w:eastAsia="Times" w:hAnsi="PF DinDisplay Pro"/>
          <w:b/>
          <w:spacing w:val="40"/>
          <w:sz w:val="22"/>
          <w:szCs w:val="22"/>
        </w:rPr>
        <w:footnoteReference w:id="14"/>
      </w:r>
      <w:r w:rsidRPr="00107746">
        <w:rPr>
          <w:rFonts w:ascii="PF DinDisplay Pro" w:eastAsia="Times" w:hAnsi="PF DinDisplay Pro"/>
          <w:b/>
          <w:spacing w:val="40"/>
          <w:sz w:val="22"/>
          <w:szCs w:val="22"/>
        </w:rPr>
        <w:t>,</w:t>
      </w:r>
      <w:r w:rsidRPr="00107746">
        <w:rPr>
          <w:rFonts w:ascii="PF DinDisplay Pro" w:eastAsia="Times" w:hAnsi="PF DinDisplay Pro"/>
          <w:sz w:val="22"/>
          <w:szCs w:val="22"/>
        </w:rPr>
        <w:t xml:space="preserve"> hogy nyertességem esetén az alábbi adatokat adom meg a szerződés elkészítéséhez:</w:t>
      </w:r>
    </w:p>
    <w:p w:rsidR="009A0B82" w:rsidRPr="00107746" w:rsidRDefault="009A0B82" w:rsidP="009A0B82">
      <w:pPr>
        <w:rPr>
          <w:rFonts w:ascii="PF DinDisplay Pro" w:hAnsi="PF DinDisplay Pro"/>
        </w:rPr>
      </w:pPr>
    </w:p>
    <w:p w:rsidR="009A0B82" w:rsidRPr="00107746" w:rsidRDefault="009A0B82" w:rsidP="009A0B82">
      <w:pPr>
        <w:rPr>
          <w:rFonts w:ascii="PF DinDisplay Pro" w:hAnsi="PF DinDisplay Pr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3"/>
      </w:tblGrid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Kapcsolattartó neve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Telefonszáma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E-mail címe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Felelős műszaki vezető neve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Felelős műszaki vezető regisztrációs száma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Felelős műszaki vezető telefonszáma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Felelős műszaki vezető e-mail címe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  <w:tr w:rsidR="009A0B82" w:rsidRPr="00107746" w:rsidTr="000077A0"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b/>
                <w:sz w:val="22"/>
                <w:szCs w:val="22"/>
              </w:rPr>
            </w:pPr>
            <w:r w:rsidRPr="00107746">
              <w:rPr>
                <w:rFonts w:ascii="PF DinDisplay Pro" w:hAnsi="PF DinDisplay Pro"/>
                <w:b/>
                <w:sz w:val="22"/>
                <w:szCs w:val="22"/>
              </w:rPr>
              <w:t>Igényelt előleg mértéke</w:t>
            </w:r>
          </w:p>
        </w:tc>
        <w:tc>
          <w:tcPr>
            <w:tcW w:w="4603" w:type="dxa"/>
          </w:tcPr>
          <w:p w:rsidR="009A0B82" w:rsidRPr="00107746" w:rsidRDefault="009A0B82" w:rsidP="000077A0">
            <w:pPr>
              <w:tabs>
                <w:tab w:val="left" w:pos="2180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</w:p>
        </w:tc>
      </w:tr>
    </w:tbl>
    <w:p w:rsidR="009A0B82" w:rsidRPr="00107746" w:rsidRDefault="009A0B82" w:rsidP="009A0B82">
      <w:pPr>
        <w:tabs>
          <w:tab w:val="left" w:pos="2540"/>
        </w:tabs>
        <w:rPr>
          <w:rFonts w:ascii="PF DinDisplay Pro" w:hAnsi="PF DinDisplay Pro"/>
        </w:rPr>
      </w:pPr>
    </w:p>
    <w:p w:rsidR="009A0B82" w:rsidRPr="00107746" w:rsidRDefault="009A0B82" w:rsidP="009A0B82">
      <w:pPr>
        <w:tabs>
          <w:tab w:val="left" w:pos="2540"/>
        </w:tabs>
        <w:rPr>
          <w:rFonts w:ascii="PF DinDisplay Pro" w:hAnsi="PF DinDisplay Pro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  <w:r w:rsidRPr="00107746">
        <w:rPr>
          <w:rFonts w:ascii="PF DinDisplay Pro" w:hAnsi="PF DinDisplay Pro"/>
          <w:snapToGrid w:val="0"/>
          <w:sz w:val="22"/>
          <w:szCs w:val="22"/>
        </w:rPr>
        <w:t>Kelt: …………… ……….. év ……………….. hónap …. napján</w:t>
      </w: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ind w:right="-360"/>
        <w:jc w:val="both"/>
        <w:rPr>
          <w:rFonts w:ascii="PF DinDisplay Pro" w:hAnsi="PF DinDisplay Pro"/>
          <w:snapToGrid w:val="0"/>
          <w:sz w:val="22"/>
          <w:szCs w:val="22"/>
        </w:rPr>
      </w:pPr>
    </w:p>
    <w:p w:rsidR="009A0B82" w:rsidRPr="00107746" w:rsidRDefault="009A0B82" w:rsidP="009A0B82">
      <w:pPr>
        <w:rPr>
          <w:rFonts w:ascii="PF DinDisplay Pro" w:hAnsi="PF DinDisplay Pro"/>
          <w:sz w:val="22"/>
          <w:szCs w:val="22"/>
        </w:rPr>
      </w:pPr>
    </w:p>
    <w:p w:rsidR="009A0B82" w:rsidRPr="00107746" w:rsidRDefault="009A0B82" w:rsidP="009A0B82">
      <w:pPr>
        <w:jc w:val="center"/>
        <w:rPr>
          <w:rFonts w:ascii="PF DinDisplay Pro" w:eastAsia="PF DinDisplay Pro" w:hAnsi="PF DinDisplay Pro"/>
          <w:b/>
          <w:bCs/>
          <w:sz w:val="22"/>
          <w:szCs w:val="22"/>
        </w:rPr>
      </w:pPr>
      <w:r w:rsidRPr="00107746">
        <w:rPr>
          <w:rFonts w:ascii="PF DinDisplay Pro" w:eastAsia="PF DinDisplay Pro" w:hAnsi="PF DinDisplay Pro"/>
          <w:b/>
          <w:bCs/>
          <w:sz w:val="22"/>
          <w:szCs w:val="22"/>
        </w:rPr>
        <w:t>Cégszerű aláírás</w:t>
      </w:r>
    </w:p>
    <w:p w:rsidR="009A0B82" w:rsidRPr="00107746" w:rsidRDefault="009A0B82" w:rsidP="009A0B82">
      <w:pPr>
        <w:tabs>
          <w:tab w:val="left" w:pos="2540"/>
        </w:tabs>
        <w:rPr>
          <w:rFonts w:ascii="PF DinDisplay Pro" w:hAnsi="PF DinDisplay Pro"/>
        </w:rPr>
      </w:pPr>
    </w:p>
    <w:p w:rsidR="009A0B82" w:rsidRDefault="009A0B82"/>
    <w:sectPr w:rsidR="009A0B82" w:rsidSect="001F64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F1" w:rsidRDefault="00905BF1" w:rsidP="009A0B82">
      <w:r>
        <w:separator/>
      </w:r>
    </w:p>
  </w:endnote>
  <w:endnote w:type="continuationSeparator" w:id="0">
    <w:p w:rsidR="00905BF1" w:rsidRDefault="00905BF1" w:rsidP="009A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F DinDisplay Pro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&amp;#39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DinDisplay Pro,Time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F DinDisplay Pro,Arial Narrow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82" w:rsidRDefault="009A0B82" w:rsidP="00414611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0B82" w:rsidRDefault="009A0B82" w:rsidP="00A1165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82" w:rsidRDefault="009A0B82" w:rsidP="00A11655">
    <w:pPr>
      <w:ind w:right="360"/>
    </w:pPr>
  </w:p>
  <w:p w:rsidR="009A0B82" w:rsidRDefault="009A0B82" w:rsidP="00B725A7"/>
  <w:p w:rsidR="009A0B82" w:rsidRPr="00A11655" w:rsidRDefault="009A0B82" w:rsidP="005A449A">
    <w:pPr>
      <w:pStyle w:val="llb"/>
      <w:framePr w:wrap="none" w:vAnchor="text" w:hAnchor="page" w:x="10162" w:y="1"/>
      <w:rPr>
        <w:rStyle w:val="Oldalszm"/>
        <w:rFonts w:ascii="PF DinDisplay Pro" w:hAnsi="PF DinDisplay Pro"/>
        <w:b/>
      </w:rPr>
    </w:pPr>
    <w:r w:rsidRPr="05335EF6">
      <w:rPr>
        <w:rStyle w:val="Oldalszm"/>
        <w:rFonts w:ascii="PF DinDisplay Pro" w:eastAsia="PF DinDisplay Pro" w:hAnsi="PF DinDisplay Pro" w:cs="PF DinDisplay Pro"/>
        <w:b/>
        <w:bCs/>
      </w:rPr>
      <w:t>-</w:t>
    </w:r>
    <w:r w:rsidRPr="05335EF6">
      <w:rPr>
        <w:rStyle w:val="Oldalszm"/>
        <w:rFonts w:ascii="PF DinDisplay Pro" w:eastAsia="PF DinDisplay Pro" w:hAnsi="PF DinDisplay Pro" w:cs="PF DinDisplay Pro"/>
        <w:b/>
        <w:bCs/>
        <w:noProof/>
      </w:rPr>
      <w:fldChar w:fldCharType="begin"/>
    </w:r>
    <w:r w:rsidRPr="05335EF6">
      <w:rPr>
        <w:rStyle w:val="Oldalszm"/>
        <w:rFonts w:ascii="PF DinDisplay Pro" w:eastAsia="PF DinDisplay Pro" w:hAnsi="PF DinDisplay Pro" w:cs="PF DinDisplay Pro"/>
        <w:b/>
        <w:bCs/>
        <w:noProof/>
      </w:rPr>
      <w:instrText xml:space="preserve">PAGE  </w:instrText>
    </w:r>
    <w:r w:rsidRPr="05335EF6">
      <w:rPr>
        <w:rStyle w:val="Oldalszm"/>
        <w:rFonts w:ascii="PF DinDisplay Pro" w:eastAsia="PF DinDisplay Pro" w:hAnsi="PF DinDisplay Pro" w:cs="PF DinDisplay Pro"/>
        <w:b/>
        <w:bCs/>
        <w:noProof/>
      </w:rPr>
      <w:fldChar w:fldCharType="separate"/>
    </w:r>
    <w:r>
      <w:rPr>
        <w:rStyle w:val="Oldalszm"/>
        <w:rFonts w:ascii="PF DinDisplay Pro" w:eastAsia="PF DinDisplay Pro" w:hAnsi="PF DinDisplay Pro" w:cs="PF DinDisplay Pro"/>
        <w:b/>
        <w:bCs/>
        <w:noProof/>
      </w:rPr>
      <w:t>51</w:t>
    </w:r>
    <w:r w:rsidRPr="05335EF6">
      <w:rPr>
        <w:rStyle w:val="Oldalszm"/>
        <w:rFonts w:ascii="PF DinDisplay Pro" w:eastAsia="PF DinDisplay Pro" w:hAnsi="PF DinDisplay Pro" w:cs="PF DinDisplay Pro"/>
        <w:b/>
        <w:bCs/>
        <w:noProof/>
      </w:rPr>
      <w:fldChar w:fldCharType="end"/>
    </w:r>
    <w:r w:rsidRPr="05335EF6">
      <w:rPr>
        <w:rStyle w:val="Oldalszm"/>
        <w:rFonts w:ascii="PF DinDisplay Pro" w:eastAsia="PF DinDisplay Pro" w:hAnsi="PF DinDisplay Pro" w:cs="PF DinDisplay Pro"/>
        <w:b/>
        <w:bCs/>
      </w:rPr>
      <w:t>-</w:t>
    </w:r>
  </w:p>
  <w:p w:rsidR="009A0B82" w:rsidRDefault="009A0B82" w:rsidP="005A44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F1" w:rsidRDefault="00905BF1" w:rsidP="009A0B82">
      <w:r>
        <w:separator/>
      </w:r>
    </w:p>
  </w:footnote>
  <w:footnote w:type="continuationSeparator" w:id="0">
    <w:p w:rsidR="00905BF1" w:rsidRDefault="00905BF1" w:rsidP="009A0B82">
      <w:r>
        <w:continuationSeparator/>
      </w:r>
    </w:p>
  </w:footnote>
  <w:footnote w:id="1">
    <w:p w:rsidR="009A0B82" w:rsidRPr="00441B8D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43A06E01">
        <w:rPr>
          <w:rStyle w:val="Lbjegyzet-hivatkozs"/>
          <w:rFonts w:ascii="PF DinDisplay Pro" w:eastAsia="PF DinDisplay Pro" w:hAnsi="PF DinDisplay Pro" w:cs="PF DinDisplay Pro"/>
          <w:sz w:val="18"/>
          <w:szCs w:val="18"/>
        </w:rPr>
        <w:footnoteRef/>
      </w:r>
      <w:r w:rsidRPr="43A06E01">
        <w:rPr>
          <w:rFonts w:ascii="PF DinDisplay Pro" w:eastAsia="PF DinDisplay Pro" w:hAnsi="PF DinDisplay Pro" w:cs="PF DinDisplay Pro"/>
          <w:sz w:val="18"/>
          <w:szCs w:val="18"/>
        </w:rPr>
        <w:t xml:space="preserve"> 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Közös ajánlattétel esetén a táblázatot valamennyi közös ajánlattevőnek ki kell töltenie, a táblázat szabadon bővíthető.</w:t>
      </w:r>
    </w:p>
  </w:footnote>
  <w:footnote w:id="2">
    <w:p w:rsidR="009A0B82" w:rsidRPr="009C31C7" w:rsidRDefault="009A0B82" w:rsidP="009A0B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ab/>
      </w:r>
      <w:r w:rsidRPr="009C31C7">
        <w:rPr>
          <w:rFonts w:ascii="PF DinDisplay Pro" w:eastAsia="PF DinDisplay Pro" w:hAnsi="PF DinDisplay Pro" w:cs="PF DinDisplay Pro"/>
          <w:color w:val="000000"/>
          <w:sz w:val="18"/>
          <w:szCs w:val="18"/>
        </w:rPr>
        <w:t>Amennyiben nem kerül sor közös ajánlattételre a nyilatkozatmintát az ajánlatba nem kell csatolni.</w:t>
      </w:r>
    </w:p>
  </w:footnote>
  <w:footnote w:id="3">
    <w:p w:rsidR="009A0B82" w:rsidRPr="00BB25F8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43A06E01">
        <w:rPr>
          <w:rStyle w:val="Lbjegyzet-karakterek"/>
          <w:rFonts w:ascii="PF DinDisplay Pro" w:eastAsia="PF DinDisplay Pro" w:hAnsi="PF DinDisplay Pro" w:cs="PF DinDisplay Pro"/>
          <w:sz w:val="18"/>
          <w:szCs w:val="18"/>
        </w:rPr>
        <w:footnoteRef/>
      </w:r>
      <w:r w:rsidRPr="00BB25F8">
        <w:rPr>
          <w:rFonts w:ascii="PF DinDisplay Pro" w:hAnsi="PF DinDisplay Pro"/>
          <w:color w:val="000000"/>
          <w:sz w:val="18"/>
          <w:szCs w:val="18"/>
        </w:rPr>
        <w:tab/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 xml:space="preserve"> A táblázat szabadon bővíthető.</w:t>
      </w:r>
    </w:p>
  </w:footnote>
  <w:footnote w:id="4">
    <w:p w:rsidR="009A0B82" w:rsidRPr="00C326BC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43A06E01">
        <w:rPr>
          <w:rStyle w:val="Lbjegyzet-karakterek"/>
          <w:rFonts w:ascii="PF DinDisplay Pro" w:eastAsia="PF DinDisplay Pro" w:hAnsi="PF DinDisplay Pro" w:cs="PF DinDisplay Pro"/>
          <w:sz w:val="18"/>
          <w:szCs w:val="18"/>
        </w:rPr>
        <w:footnoteRef/>
      </w:r>
      <w:r w:rsidRPr="43A06E01">
        <w:rPr>
          <w:rFonts w:ascii="PF DinDisplay Pro" w:eastAsia="PF DinDisplay Pro" w:hAnsi="PF DinDisplay Pro" w:cs="PF DinDisplay Pro"/>
          <w:sz w:val="18"/>
          <w:szCs w:val="18"/>
        </w:rPr>
        <w:t xml:space="preserve"> 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A megfelelő rész aláhúzandó.</w:t>
      </w:r>
    </w:p>
  </w:footnote>
  <w:footnote w:id="5">
    <w:p w:rsidR="009A0B82" w:rsidRPr="0096080D" w:rsidRDefault="009A0B82" w:rsidP="009A0B82">
      <w:pPr>
        <w:pStyle w:val="Lbjegyzetszveg"/>
        <w:jc w:val="both"/>
        <w:rPr>
          <w:rFonts w:ascii="PF DinDisplay Pro" w:eastAsia="PF DinDisplay Pro" w:hAnsi="PF DinDisplay Pro" w:cs="PF DinDisplay Pro"/>
          <w:color w:val="000000"/>
          <w:sz w:val="18"/>
          <w:szCs w:val="18"/>
        </w:rPr>
      </w:pPr>
      <w:r w:rsidRPr="0096080D">
        <w:rPr>
          <w:rFonts w:ascii="PF DinDisplay Pro" w:eastAsia="PF DinDisplay Pro" w:hAnsi="PF DinDisplay Pro" w:cs="PF DinDisplay Pro"/>
          <w:color w:val="000000"/>
          <w:sz w:val="18"/>
          <w:szCs w:val="18"/>
        </w:rPr>
        <w:footnoteRef/>
      </w:r>
      <w:r w:rsidRPr="0096080D">
        <w:rPr>
          <w:rFonts w:ascii="PF DinDisplay Pro" w:eastAsia="PF DinDisplay Pro" w:hAnsi="PF DinDisplay Pro" w:cs="PF DinDisplay Pro"/>
          <w:color w:val="000000"/>
          <w:sz w:val="18"/>
          <w:szCs w:val="18"/>
        </w:rPr>
        <w:t xml:space="preserve"> Szabályozott tőzsde alatt a tőkepiacról szóló 2001. évi CXX. törvény 5. § (1) bekezdés 114. pontjában meghatározott szabályozott piacot kell érteni.</w:t>
      </w:r>
    </w:p>
  </w:footnote>
  <w:footnote w:id="6">
    <w:p w:rsidR="009A0B82" w:rsidRPr="00C326BC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43A06E01">
        <w:rPr>
          <w:rStyle w:val="Lbjegyzet-karakterek"/>
          <w:rFonts w:ascii="PF DinDisplay Pro" w:eastAsia="PF DinDisplay Pro" w:hAnsi="PF DinDisplay Pro" w:cs="PF DinDisplay Pro"/>
          <w:sz w:val="18"/>
          <w:szCs w:val="18"/>
        </w:rPr>
        <w:footnoteRef/>
      </w:r>
      <w:r w:rsidRPr="43A06E01">
        <w:rPr>
          <w:rFonts w:ascii="PF DinDisplay Pro" w:eastAsia="PF DinDisplay Pro" w:hAnsi="PF DinDisplay Pro" w:cs="PF DinDisplay Pro"/>
          <w:sz w:val="18"/>
          <w:szCs w:val="18"/>
        </w:rPr>
        <w:t xml:space="preserve"> 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Amennyiben szabályozott tőzsdén jegyzik, ez a rész törlendő.</w:t>
      </w:r>
    </w:p>
  </w:footnote>
  <w:footnote w:id="7">
    <w:p w:rsidR="009A0B82" w:rsidRPr="005702CE" w:rsidRDefault="009A0B82" w:rsidP="009A0B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702CE">
        <w:rPr>
          <w:rFonts w:ascii="PF DinDisplay Pro" w:eastAsia="PF DinDisplay Pro" w:hAnsi="PF DinDisplay Pro" w:cs="PF DinDisplay Pro"/>
          <w:color w:val="000000"/>
          <w:sz w:val="18"/>
          <w:szCs w:val="18"/>
        </w:rPr>
        <w:t>Megfelelő aláhúzandó!</w:t>
      </w:r>
    </w:p>
  </w:footnote>
  <w:footnote w:id="8">
    <w:p w:rsidR="009A0B82" w:rsidRPr="006646E3" w:rsidRDefault="009A0B82" w:rsidP="009A0B82">
      <w:pPr>
        <w:pStyle w:val="Lbjegyzetszveg"/>
        <w:jc w:val="both"/>
        <w:rPr>
          <w:rFonts w:ascii="PF DinDisplay Pro" w:hAnsi="PF DinDisplay Pro"/>
          <w:color w:val="000000"/>
          <w:sz w:val="18"/>
          <w:szCs w:val="18"/>
        </w:rPr>
      </w:pPr>
      <w:r w:rsidRPr="00023925">
        <w:rPr>
          <w:rFonts w:ascii="PF DinDisplay Pro" w:eastAsia="PF DinDisplay Pro" w:hAnsi="PF DinDisplay Pro" w:cs="PF DinDisplay Pro"/>
          <w:color w:val="000000"/>
          <w:sz w:val="18"/>
          <w:szCs w:val="18"/>
          <w:vertAlign w:val="superscript"/>
        </w:rPr>
        <w:footnoteRef/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 xml:space="preserve"> Építési beruházás és szolgáltatás megrendelése esetén a teljesítésben részt vevő alvállalkozó nem vehet</w:t>
      </w:r>
      <w:r>
        <w:rPr>
          <w:rFonts w:ascii="PF DinDisplay Pro" w:eastAsia="PF DinDisplay Pro" w:hAnsi="PF DinDisplay Pro" w:cs="PF DinDisplay Pro"/>
          <w:color w:val="000000"/>
          <w:sz w:val="18"/>
          <w:szCs w:val="18"/>
        </w:rPr>
        <w:t xml:space="preserve"> igénybe saját teljesítésének 65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%-át meghaladó mértékben további közreműködőt.</w:t>
      </w:r>
    </w:p>
  </w:footnote>
  <w:footnote w:id="9">
    <w:p w:rsidR="009A0B82" w:rsidRPr="005908D7" w:rsidRDefault="009A0B82" w:rsidP="009A0B82">
      <w:pPr>
        <w:pStyle w:val="Lbjegyzetszveg"/>
        <w:jc w:val="both"/>
        <w:rPr>
          <w:rFonts w:ascii="PF DinDisplay Pro" w:hAnsi="PF DinDisplay Pro"/>
          <w:sz w:val="18"/>
          <w:szCs w:val="18"/>
        </w:rPr>
      </w:pPr>
      <w:r w:rsidRPr="43A06E01">
        <w:rPr>
          <w:rStyle w:val="Lbjegyzet-karakterek"/>
          <w:rFonts w:ascii="PF DinDisplay Pro" w:eastAsia="PF DinDisplay Pro" w:hAnsi="PF DinDisplay Pro" w:cs="PF DinDisplay Pro"/>
          <w:sz w:val="18"/>
          <w:szCs w:val="18"/>
        </w:rPr>
        <w:footnoteRef/>
      </w:r>
      <w:r w:rsidRPr="005908D7">
        <w:rPr>
          <w:rFonts w:ascii="PF DinDisplay Pro" w:hAnsi="PF DinDisplay Pro"/>
          <w:color w:val="000000"/>
          <w:sz w:val="18"/>
          <w:szCs w:val="18"/>
        </w:rPr>
        <w:tab/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 xml:space="preserve"> Amennyiben a vállalkozás nem tartozik a kis- és középvállalkozásokról, fejlődésük támogatásáról szóló 2004. évi XXXIV. törvény hatálya alá, úgy ezt a választ szükséges aláhúzni!</w:t>
      </w:r>
    </w:p>
  </w:footnote>
  <w:footnote w:id="10">
    <w:p w:rsidR="009A0B82" w:rsidRPr="00233FC1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00233FC1">
        <w:rPr>
          <w:rStyle w:val="Lbjegyzet-hivatkozs"/>
          <w:rFonts w:ascii="PF DinDisplay Pro" w:hAnsi="PF DinDisplay Pro"/>
          <w:sz w:val="18"/>
          <w:szCs w:val="18"/>
        </w:rPr>
        <w:footnoteRef/>
      </w:r>
      <w:r w:rsidRPr="00233FC1">
        <w:rPr>
          <w:rFonts w:ascii="PF DinDisplay Pro" w:hAnsi="PF DinDisplay Pro"/>
          <w:sz w:val="18"/>
          <w:szCs w:val="18"/>
        </w:rPr>
        <w:t xml:space="preserve"> </w:t>
      </w:r>
      <w:r>
        <w:rPr>
          <w:rFonts w:ascii="PF DinDisplay Pro" w:hAnsi="PF DinDisplay Pro"/>
          <w:sz w:val="18"/>
          <w:szCs w:val="18"/>
        </w:rPr>
        <w:tab/>
      </w:r>
      <w:r w:rsidRPr="00233FC1">
        <w:rPr>
          <w:rFonts w:ascii="PF DinDisplay Pro" w:hAnsi="PF DinDisplay Pro"/>
          <w:sz w:val="18"/>
          <w:szCs w:val="18"/>
        </w:rPr>
        <w:t>adott esetben</w:t>
      </w:r>
    </w:p>
  </w:footnote>
  <w:footnote w:id="11">
    <w:p w:rsidR="009A0B82" w:rsidRPr="00350897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43A06E01">
        <w:rPr>
          <w:rStyle w:val="Lbjegyzet-hivatkozs"/>
          <w:rFonts w:ascii="PF DinDisplay Pro" w:eastAsia="PF DinDisplay Pro" w:hAnsi="PF DinDisplay Pro" w:cs="PF DinDisplay Pro"/>
          <w:sz w:val="18"/>
          <w:szCs w:val="18"/>
        </w:rPr>
        <w:footnoteRef/>
      </w:r>
      <w:r w:rsidRPr="43A06E01">
        <w:rPr>
          <w:rFonts w:ascii="PF DinDisplay Pro" w:eastAsia="PF DinDisplay Pro" w:hAnsi="PF DinDisplay Pro" w:cs="PF DinDisplay Pro"/>
          <w:sz w:val="18"/>
          <w:szCs w:val="18"/>
        </w:rPr>
        <w:t xml:space="preserve"> A nem kívánt rész törlendő.</w:t>
      </w:r>
    </w:p>
  </w:footnote>
  <w:footnote w:id="12">
    <w:p w:rsidR="009A0B82" w:rsidRPr="007C358C" w:rsidRDefault="009A0B82" w:rsidP="009A0B82">
      <w:pPr>
        <w:pStyle w:val="Lbjegyzetszveg"/>
        <w:jc w:val="both"/>
        <w:rPr>
          <w:rFonts w:ascii="PF DinDisplay Pro" w:hAnsi="PF DinDisplay Pro"/>
          <w:sz w:val="18"/>
          <w:szCs w:val="18"/>
        </w:rPr>
      </w:pPr>
      <w:r w:rsidRPr="007C358C">
        <w:rPr>
          <w:rStyle w:val="Lbjegyzet-hivatkozs"/>
          <w:rFonts w:ascii="PF DinDisplay Pro" w:hAnsi="PF DinDisplay Pro"/>
          <w:sz w:val="18"/>
          <w:szCs w:val="18"/>
        </w:rPr>
        <w:footnoteRef/>
      </w:r>
      <w:r w:rsidRPr="007C358C">
        <w:rPr>
          <w:rFonts w:ascii="PF DinDisplay Pro" w:hAnsi="PF DinDisplay Pro"/>
          <w:sz w:val="18"/>
          <w:szCs w:val="18"/>
        </w:rPr>
        <w:t xml:space="preserve"> </w:t>
      </w:r>
      <w:r w:rsidRPr="007C358C">
        <w:rPr>
          <w:rFonts w:ascii="PF DinDisplay Pro" w:hAnsi="PF DinDisplay Pro"/>
          <w:b/>
          <w:sz w:val="18"/>
          <w:szCs w:val="18"/>
        </w:rPr>
        <w:t>Abban az esetben kell kitölteni, ha az ajánlattevő vonatkozásában NINCSEN folyamatban változásbejegyzési eljárás.</w:t>
      </w:r>
    </w:p>
    <w:p w:rsidR="009A0B82" w:rsidRPr="007C358C" w:rsidRDefault="009A0B82" w:rsidP="009A0B82">
      <w:pPr>
        <w:pStyle w:val="Lbjegyzetszveg"/>
        <w:jc w:val="both"/>
        <w:rPr>
          <w:rFonts w:ascii="PF DinDisplay Pro" w:hAnsi="PF DinDisplay Pro"/>
          <w:sz w:val="18"/>
          <w:szCs w:val="18"/>
        </w:rPr>
      </w:pPr>
      <w:r w:rsidRPr="007C358C">
        <w:rPr>
          <w:rFonts w:ascii="PF DinDisplay Pro" w:hAnsi="PF DinDisplay Pro"/>
          <w:sz w:val="18"/>
          <w:szCs w:val="18"/>
        </w:rPr>
        <w:t>Amennyiben az ajánlattevő vonatkozásában változásbejegyzési eljárás van folyamatban, abban az esetben jelen nyilatkozatminta nem használható, helyette a cégbírósághoz benyújtott változásbejegyzési kérelmet és az annak érkezéséről a cégbíróság által megküldött igazolást kell az ajánlathoz csatolni.</w:t>
      </w:r>
    </w:p>
  </w:footnote>
  <w:footnote w:id="13">
    <w:p w:rsidR="009A0B82" w:rsidRPr="00537806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00537806">
        <w:rPr>
          <w:rStyle w:val="Lbjegyzet-hivatkozs"/>
          <w:rFonts w:ascii="PF DinDisplay Pro" w:hAnsi="PF DinDisplay Pro"/>
          <w:sz w:val="18"/>
          <w:szCs w:val="18"/>
        </w:rPr>
        <w:footnoteRef/>
      </w:r>
      <w:r w:rsidRPr="00537806">
        <w:rPr>
          <w:rFonts w:ascii="PF DinDisplay Pro" w:hAnsi="PF DinDisplay Pro"/>
          <w:sz w:val="18"/>
          <w:szCs w:val="18"/>
        </w:rPr>
        <w:t xml:space="preserve"> Megfelelő aláhúzandó!</w:t>
      </w:r>
    </w:p>
  </w:footnote>
  <w:footnote w:id="14">
    <w:p w:rsidR="009A0B82" w:rsidRPr="00537806" w:rsidRDefault="009A0B82" w:rsidP="009A0B82">
      <w:pPr>
        <w:pStyle w:val="Lbjegyzetszveg"/>
        <w:rPr>
          <w:rFonts w:ascii="PF DinDisplay Pro" w:hAnsi="PF DinDisplay Pro"/>
          <w:sz w:val="18"/>
          <w:szCs w:val="18"/>
        </w:rPr>
      </w:pPr>
      <w:r w:rsidRPr="00537806">
        <w:rPr>
          <w:rStyle w:val="Lbjegyzet-hivatkozs"/>
          <w:rFonts w:ascii="PF DinDisplay Pro" w:hAnsi="PF DinDisplay Pro"/>
          <w:sz w:val="18"/>
          <w:szCs w:val="18"/>
        </w:rPr>
        <w:footnoteRef/>
      </w:r>
      <w:r w:rsidRPr="00537806">
        <w:rPr>
          <w:rFonts w:ascii="PF DinDisplay Pro" w:hAnsi="PF DinDisplay Pro"/>
          <w:sz w:val="18"/>
          <w:szCs w:val="18"/>
        </w:rPr>
        <w:t xml:space="preserve">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82" w:rsidRDefault="009A0B82" w:rsidP="00B03FC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2192AD4"/>
    <w:multiLevelType w:val="multilevel"/>
    <w:tmpl w:val="EDE047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1B0CDA"/>
    <w:multiLevelType w:val="hybridMultilevel"/>
    <w:tmpl w:val="5362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514"/>
    <w:multiLevelType w:val="hybridMultilevel"/>
    <w:tmpl w:val="F31E50CA"/>
    <w:lvl w:ilvl="0" w:tplc="FFB21AF6">
      <w:start w:val="1"/>
      <w:numFmt w:val="decimal"/>
      <w:lvlText w:val="%1."/>
      <w:lvlJc w:val="left"/>
      <w:pPr>
        <w:ind w:left="2340" w:hanging="360"/>
      </w:pPr>
      <w:rPr>
        <w:rFonts w:ascii="Calibri" w:eastAsia="Times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858"/>
    <w:multiLevelType w:val="hybridMultilevel"/>
    <w:tmpl w:val="101A1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2D29"/>
    <w:multiLevelType w:val="hybridMultilevel"/>
    <w:tmpl w:val="08E44F56"/>
    <w:lvl w:ilvl="0" w:tplc="CD4692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23D0D"/>
    <w:multiLevelType w:val="hybridMultilevel"/>
    <w:tmpl w:val="26282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45F0"/>
    <w:multiLevelType w:val="hybridMultilevel"/>
    <w:tmpl w:val="0D8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42FA"/>
    <w:multiLevelType w:val="hybridMultilevel"/>
    <w:tmpl w:val="7ECAA9E4"/>
    <w:lvl w:ilvl="0" w:tplc="5B2AC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2"/>
    <w:rsid w:val="00485B0E"/>
    <w:rsid w:val="00905BF1"/>
    <w:rsid w:val="009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E8D8"/>
  <w15:chartTrackingRefBased/>
  <w15:docId w15:val="{B2FA1B30-1915-314D-8D8D-A967579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0B82"/>
    <w:rPr>
      <w:rFonts w:ascii="Times New Roman" w:hAnsi="Times New Roman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0B82"/>
    <w:pPr>
      <w:keepNext/>
      <w:keepLines/>
      <w:numPr>
        <w:ilvl w:val="1"/>
        <w:numId w:val="6"/>
      </w:num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spacing w:before="40"/>
      <w:outlineLvl w:val="1"/>
    </w:pPr>
    <w:rPr>
      <w:rFonts w:ascii="PF DinDisplay Pro" w:eastAsiaTheme="majorEastAsia" w:hAnsi="PF DinDisplay Pro" w:cstheme="majorBidi"/>
      <w:b/>
      <w:color w:val="27010C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A0B82"/>
    <w:rPr>
      <w:rFonts w:ascii="PF DinDisplay Pro" w:eastAsiaTheme="majorEastAsia" w:hAnsi="PF DinDisplay Pro" w:cstheme="majorBidi"/>
      <w:b/>
      <w:color w:val="27010C"/>
      <w:sz w:val="26"/>
      <w:szCs w:val="26"/>
      <w:lang w:eastAsia="hu-HU"/>
    </w:rPr>
  </w:style>
  <w:style w:type="paragraph" w:styleId="Listaszerbekezds">
    <w:name w:val="List Paragraph"/>
    <w:aliases w:val="Welt L,Színes lista – 1. jelölőszín1,lista_2,Bullet_1"/>
    <w:basedOn w:val="Norml"/>
    <w:link w:val="ListaszerbekezdsChar"/>
    <w:uiPriority w:val="34"/>
    <w:qFormat/>
    <w:rsid w:val="009A0B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A0B8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A0B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0B82"/>
    <w:rPr>
      <w:rFonts w:ascii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0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0B82"/>
    <w:rPr>
      <w:rFonts w:ascii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rsid w:val="009A0B8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9A0B82"/>
  </w:style>
  <w:style w:type="table" w:customStyle="1" w:styleId="PlainTable11">
    <w:name w:val="Plain Table 11"/>
    <w:basedOn w:val="Normltblzat"/>
    <w:uiPriority w:val="41"/>
    <w:rsid w:val="009A0B82"/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 Char Char,Char Char"/>
    <w:basedOn w:val="Norml"/>
    <w:link w:val="LbjegyzetszvegChar2"/>
    <w:unhideWhenUsed/>
    <w:rsid w:val="009A0B82"/>
  </w:style>
  <w:style w:type="character" w:customStyle="1" w:styleId="LbjegyzetszvegChar">
    <w:name w:val="Lábjegyzetszöveg Char"/>
    <w:basedOn w:val="Bekezdsalapbettpusa"/>
    <w:uiPriority w:val="99"/>
    <w:semiHidden/>
    <w:rsid w:val="009A0B82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1,Lábjegyzetszöveg Char Char Char Char1,Footnote Char Char Char Char1, Char1 Char Char Char Char1,Footnote Char1 Char Char1, Char1 Char1 Char Char1,Footnote Char Char1, Char1 Char Char1"/>
    <w:basedOn w:val="Bekezdsalapbettpusa"/>
    <w:link w:val="Lbjegyzetszveg"/>
    <w:rsid w:val="009A0B82"/>
    <w:rPr>
      <w:rFonts w:ascii="Times New Roman" w:hAnsi="Times New Roman" w:cs="Times New Roman"/>
      <w:lang w:eastAsia="hu-HU"/>
    </w:rPr>
  </w:style>
  <w:style w:type="character" w:styleId="Lbjegyzet-hivatkozs">
    <w:name w:val="footnote reference"/>
    <w:aliases w:val="Footnote symbol,Times 10 Point, Exposant 3 Point,Footnote Reference Number,Exposant 3 Point,BVI fnr"/>
    <w:basedOn w:val="Bekezdsalapbettpusa"/>
    <w:unhideWhenUsed/>
    <w:rsid w:val="009A0B82"/>
    <w:rPr>
      <w:vertAlign w:val="superscript"/>
    </w:rPr>
  </w:style>
  <w:style w:type="character" w:customStyle="1" w:styleId="Lbjegyzet-karakterek">
    <w:name w:val="Lábjegyzet-karakterek"/>
    <w:rsid w:val="009A0B82"/>
    <w:rPr>
      <w:vertAlign w:val="superscript"/>
    </w:rPr>
  </w:style>
  <w:style w:type="character" w:customStyle="1" w:styleId="ListaszerbekezdsChar">
    <w:name w:val="Listaszerű bekezdés Char"/>
    <w:aliases w:val="Welt L Char,Színes lista – 1. jelölőszín1 Char,lista_2 Char,Bullet_1 Char"/>
    <w:link w:val="Listaszerbekezds"/>
    <w:uiPriority w:val="34"/>
    <w:locked/>
    <w:rsid w:val="009A0B82"/>
    <w:rPr>
      <w:rFonts w:ascii="Times New Roman" w:hAnsi="Times New Roman" w:cs="Times New Roman"/>
      <w:lang w:eastAsia="hu-HU"/>
    </w:rPr>
  </w:style>
  <w:style w:type="paragraph" w:customStyle="1" w:styleId="standard">
    <w:name w:val="standard"/>
    <w:basedOn w:val="Norml"/>
    <w:rsid w:val="009A0B82"/>
    <w:rPr>
      <w:rFonts w:ascii="&amp;#39" w:eastAsia="Arial Unicode MS" w:hAnsi="&amp;#39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1764</Words>
  <Characters>12176</Characters>
  <Application>Microsoft Office Word</Application>
  <DocSecurity>0</DocSecurity>
  <Lines>101</Lines>
  <Paragraphs>27</Paragraphs>
  <ScaleCrop>false</ScaleCrop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Krizmanich Gergely</dc:creator>
  <cp:keywords/>
  <dc:description/>
  <cp:lastModifiedBy>Krizmanich Gergely</cp:lastModifiedBy>
  <cp:revision>1</cp:revision>
  <dcterms:created xsi:type="dcterms:W3CDTF">2018-03-02T08:20:00Z</dcterms:created>
  <dcterms:modified xsi:type="dcterms:W3CDTF">2018-03-02T08:21:00Z</dcterms:modified>
</cp:coreProperties>
</file>