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8C" w:rsidRPr="006F3915" w:rsidRDefault="0037738C" w:rsidP="0037738C">
      <w:pPr>
        <w:ind w:left="567" w:hanging="567"/>
        <w:jc w:val="center"/>
        <w:rPr>
          <w:rFonts w:ascii="Times New Roman" w:hAnsi="Times New Roman" w:cs="Times New Roman"/>
          <w:b/>
          <w:bCs/>
          <w:caps/>
          <w:u w:val="single"/>
          <w:lang w:val="hu-HU" w:eastAsia="zh-CN"/>
        </w:rPr>
      </w:pPr>
    </w:p>
    <w:p w:rsidR="0037738C" w:rsidRPr="007C1C1C" w:rsidRDefault="0037738C" w:rsidP="0037738C">
      <w:pPr>
        <w:ind w:left="567" w:hanging="567"/>
        <w:jc w:val="center"/>
        <w:rPr>
          <w:rFonts w:cs="Times New Roman"/>
          <w:b/>
          <w:bCs/>
          <w:caps/>
          <w:sz w:val="24"/>
          <w:szCs w:val="24"/>
          <w:u w:val="single"/>
          <w:lang w:val="hu-HU" w:eastAsia="zh-CN"/>
        </w:rPr>
      </w:pPr>
      <w:r w:rsidRPr="007C1C1C">
        <w:rPr>
          <w:rFonts w:cs="Times New Roman"/>
          <w:b/>
          <w:bCs/>
          <w:caps/>
          <w:sz w:val="24"/>
          <w:szCs w:val="24"/>
          <w:u w:val="single"/>
          <w:lang w:val="hu-HU" w:eastAsia="zh-CN"/>
        </w:rPr>
        <w:t>Ajánlattevő nyilatkozatai</w:t>
      </w:r>
      <w:r w:rsidRPr="007C1C1C">
        <w:rPr>
          <w:rStyle w:val="Lbjegyzet-hivatkozs"/>
          <w:rFonts w:cs="Times New Roman"/>
          <w:b/>
          <w:bCs/>
          <w:caps/>
          <w:sz w:val="24"/>
          <w:szCs w:val="24"/>
          <w:u w:val="single"/>
          <w:lang w:val="hu-HU" w:eastAsia="zh-CN"/>
        </w:rPr>
        <w:footnoteReference w:id="1"/>
      </w:r>
    </w:p>
    <w:p w:rsidR="007C1C1C" w:rsidRPr="007C1C1C" w:rsidRDefault="007C1C1C" w:rsidP="0037738C">
      <w:pPr>
        <w:ind w:left="567" w:hanging="567"/>
        <w:jc w:val="center"/>
        <w:rPr>
          <w:rFonts w:cs="Times New Roman"/>
          <w:b/>
          <w:bCs/>
          <w:caps/>
          <w:u w:val="single"/>
          <w:lang w:val="hu-HU" w:eastAsia="zh-CN"/>
        </w:rPr>
      </w:pPr>
    </w:p>
    <w:p w:rsidR="0037738C" w:rsidRPr="007C1C1C" w:rsidRDefault="0037738C" w:rsidP="0037738C">
      <w:pPr>
        <w:ind w:left="567" w:hanging="567"/>
        <w:rPr>
          <w:rFonts w:cs="Times New Roman"/>
          <w:b/>
          <w:bCs/>
          <w:caps/>
          <w:u w:val="single"/>
          <w:lang w:val="hu-HU" w:eastAsia="zh-CN"/>
        </w:rPr>
      </w:pPr>
    </w:p>
    <w:p w:rsidR="00A91651" w:rsidRPr="007C1C1C" w:rsidRDefault="0037738C" w:rsidP="0037738C">
      <w:pPr>
        <w:jc w:val="both"/>
        <w:rPr>
          <w:rFonts w:cs="Times New Roman"/>
          <w:bCs/>
          <w:lang w:val="hu-HU" w:eastAsia="zh-CN"/>
        </w:rPr>
      </w:pPr>
      <w:r w:rsidRPr="007C1C1C">
        <w:rPr>
          <w:rFonts w:cs="Times New Roman"/>
          <w:lang w:val="hu-HU"/>
        </w:rPr>
        <w:t xml:space="preserve">Az </w:t>
      </w:r>
      <w:r w:rsidRPr="007C1C1C">
        <w:rPr>
          <w:rFonts w:cs="Times New Roman"/>
          <w:bCs/>
          <w:color w:val="000000"/>
          <w:lang w:val="hu-HU" w:eastAsia="zh-CN"/>
        </w:rPr>
        <w:t xml:space="preserve">iskolagyümölcs- és iskolazöldség-program végrehajtásáról szóló </w:t>
      </w:r>
      <w:r w:rsidRPr="007C1C1C">
        <w:rPr>
          <w:rFonts w:cs="Times New Roman"/>
          <w:bCs/>
          <w:lang w:val="hu-HU" w:eastAsia="zh-CN"/>
        </w:rPr>
        <w:t>15/2021. (III. 31.) AM rendelet</w:t>
      </w:r>
      <w:r w:rsidR="00235973">
        <w:rPr>
          <w:rFonts w:cs="Times New Roman"/>
          <w:bCs/>
          <w:lang w:val="hu-HU" w:eastAsia="zh-CN"/>
        </w:rPr>
        <w:t xml:space="preserve"> </w:t>
      </w:r>
      <w:r w:rsidR="0012504F" w:rsidRPr="007C1C1C">
        <w:rPr>
          <w:rFonts w:cs="Times New Roman"/>
          <w:bCs/>
          <w:lang w:val="hu-HU" w:eastAsia="zh-CN"/>
        </w:rPr>
        <w:t>értelmében a</w:t>
      </w:r>
      <w:r w:rsidR="00A91651" w:rsidRPr="007C1C1C">
        <w:rPr>
          <w:rFonts w:cs="Times New Roman"/>
          <w:bCs/>
          <w:lang w:val="hu-HU" w:eastAsia="zh-CN"/>
        </w:rPr>
        <w:t xml:space="preserve"> </w:t>
      </w:r>
      <w:r w:rsidR="00A91651" w:rsidRPr="007C1C1C">
        <w:rPr>
          <w:rFonts w:cs="Times New Roman"/>
          <w:b/>
        </w:rPr>
        <w:t>„</w:t>
      </w:r>
      <w:r w:rsidR="0012504F" w:rsidRPr="007C1C1C">
        <w:rPr>
          <w:rFonts w:cs="Times New Roman"/>
          <w:b/>
        </w:rPr>
        <w:t>Szigetvári</w:t>
      </w:r>
      <w:r w:rsidR="00A91651" w:rsidRPr="007C1C1C">
        <w:rPr>
          <w:rFonts w:cs="Times New Roman"/>
          <w:b/>
        </w:rPr>
        <w:t xml:space="preserve"> </w:t>
      </w:r>
      <w:proofErr w:type="spellStart"/>
      <w:r w:rsidR="00A91651" w:rsidRPr="007C1C1C">
        <w:rPr>
          <w:rFonts w:cs="Times New Roman"/>
          <w:b/>
        </w:rPr>
        <w:t>Tankerületi</w:t>
      </w:r>
      <w:proofErr w:type="spellEnd"/>
      <w:r w:rsidR="00A91651" w:rsidRPr="007C1C1C">
        <w:rPr>
          <w:rFonts w:cs="Times New Roman"/>
          <w:b/>
        </w:rPr>
        <w:t xml:space="preserve"> </w:t>
      </w:r>
      <w:proofErr w:type="spellStart"/>
      <w:r w:rsidR="00A91651" w:rsidRPr="007C1C1C">
        <w:rPr>
          <w:rFonts w:cs="Times New Roman"/>
          <w:b/>
        </w:rPr>
        <w:t>Központ</w:t>
      </w:r>
      <w:proofErr w:type="spellEnd"/>
      <w:r w:rsidR="00A91651" w:rsidRPr="007C1C1C">
        <w:rPr>
          <w:rFonts w:cs="Times New Roman"/>
          <w:b/>
        </w:rPr>
        <w:t xml:space="preserve"> </w:t>
      </w:r>
      <w:proofErr w:type="spellStart"/>
      <w:r w:rsidR="00A91651" w:rsidRPr="007C1C1C">
        <w:rPr>
          <w:rFonts w:cs="Times New Roman"/>
          <w:b/>
        </w:rPr>
        <w:t>által</w:t>
      </w:r>
      <w:proofErr w:type="spellEnd"/>
      <w:r w:rsidR="00A91651" w:rsidRPr="007C1C1C">
        <w:rPr>
          <w:rFonts w:cs="Times New Roman"/>
          <w:b/>
        </w:rPr>
        <w:t xml:space="preserve"> </w:t>
      </w:r>
      <w:proofErr w:type="spellStart"/>
      <w:r w:rsidR="00A91651" w:rsidRPr="007C1C1C">
        <w:rPr>
          <w:rFonts w:cs="Times New Roman"/>
          <w:b/>
        </w:rPr>
        <w:t>fenn</w:t>
      </w:r>
      <w:r w:rsidR="00DB0A5E" w:rsidRPr="007C1C1C">
        <w:rPr>
          <w:rFonts w:cs="Times New Roman"/>
          <w:b/>
        </w:rPr>
        <w:t>tartott</w:t>
      </w:r>
      <w:proofErr w:type="spellEnd"/>
      <w:r w:rsidR="00DB0A5E" w:rsidRPr="007C1C1C">
        <w:rPr>
          <w:rFonts w:cs="Times New Roman"/>
          <w:b/>
        </w:rPr>
        <w:t xml:space="preserve"> </w:t>
      </w:r>
      <w:proofErr w:type="spellStart"/>
      <w:r w:rsidR="00DB0A5E" w:rsidRPr="007C1C1C">
        <w:rPr>
          <w:rFonts w:cs="Times New Roman"/>
          <w:b/>
        </w:rPr>
        <w:t>intézmények</w:t>
      </w:r>
      <w:proofErr w:type="spellEnd"/>
      <w:r w:rsidR="00DB0A5E" w:rsidRPr="007C1C1C">
        <w:rPr>
          <w:rFonts w:cs="Times New Roman"/>
          <w:b/>
        </w:rPr>
        <w:t xml:space="preserve"> </w:t>
      </w:r>
      <w:proofErr w:type="spellStart"/>
      <w:r w:rsidR="00DB0A5E" w:rsidRPr="007C1C1C">
        <w:rPr>
          <w:rFonts w:cs="Times New Roman"/>
          <w:b/>
        </w:rPr>
        <w:t>részére</w:t>
      </w:r>
      <w:proofErr w:type="spellEnd"/>
      <w:r w:rsidR="00DB0A5E" w:rsidRPr="007C1C1C">
        <w:rPr>
          <w:rFonts w:cs="Times New Roman"/>
          <w:b/>
        </w:rPr>
        <w:t xml:space="preserve"> </w:t>
      </w:r>
      <w:proofErr w:type="spellStart"/>
      <w:r w:rsidR="00DB0A5E" w:rsidRPr="007C1C1C">
        <w:rPr>
          <w:rFonts w:cs="Times New Roman"/>
          <w:b/>
        </w:rPr>
        <w:t>az</w:t>
      </w:r>
      <w:proofErr w:type="spellEnd"/>
      <w:r w:rsidR="00DB0A5E" w:rsidRPr="007C1C1C">
        <w:rPr>
          <w:rFonts w:cs="Times New Roman"/>
          <w:b/>
        </w:rPr>
        <w:t xml:space="preserve"> </w:t>
      </w:r>
      <w:proofErr w:type="spellStart"/>
      <w:r w:rsidR="00DB0A5E" w:rsidRPr="007C1C1C">
        <w:rPr>
          <w:rFonts w:cs="Times New Roman"/>
          <w:b/>
        </w:rPr>
        <w:t>i</w:t>
      </w:r>
      <w:r w:rsidR="00A91651" w:rsidRPr="007C1C1C">
        <w:rPr>
          <w:rFonts w:cs="Times New Roman"/>
          <w:b/>
        </w:rPr>
        <w:t>skolagyümölcs</w:t>
      </w:r>
      <w:proofErr w:type="spellEnd"/>
      <w:r w:rsidR="00A91651" w:rsidRPr="007C1C1C">
        <w:rPr>
          <w:rFonts w:cs="Times New Roman"/>
          <w:b/>
        </w:rPr>
        <w:t xml:space="preserve">- és </w:t>
      </w:r>
      <w:proofErr w:type="spellStart"/>
      <w:r w:rsidR="00DB0A5E" w:rsidRPr="007C1C1C">
        <w:rPr>
          <w:rFonts w:cs="Times New Roman"/>
          <w:b/>
        </w:rPr>
        <w:t>iskolazöldség</w:t>
      </w:r>
      <w:proofErr w:type="spellEnd"/>
      <w:r w:rsidR="00DB0A5E" w:rsidRPr="007C1C1C">
        <w:rPr>
          <w:rFonts w:cs="Times New Roman"/>
          <w:b/>
        </w:rPr>
        <w:t>-</w:t>
      </w:r>
      <w:r w:rsidR="00A91651" w:rsidRPr="007C1C1C">
        <w:rPr>
          <w:rFonts w:cs="Times New Roman"/>
          <w:b/>
        </w:rPr>
        <w:t xml:space="preserve">program </w:t>
      </w:r>
      <w:proofErr w:type="spellStart"/>
      <w:r w:rsidR="00A91651" w:rsidRPr="007C1C1C">
        <w:rPr>
          <w:rFonts w:cs="Times New Roman"/>
          <w:b/>
        </w:rPr>
        <w:t>keretében</w:t>
      </w:r>
      <w:proofErr w:type="spellEnd"/>
      <w:r w:rsidR="00A91651" w:rsidRPr="007C1C1C">
        <w:rPr>
          <w:rFonts w:cs="Times New Roman"/>
          <w:b/>
        </w:rPr>
        <w:t xml:space="preserve"> </w:t>
      </w:r>
      <w:proofErr w:type="spellStart"/>
      <w:r w:rsidR="00A91651" w:rsidRPr="007C1C1C">
        <w:rPr>
          <w:rFonts w:cs="Times New Roman"/>
          <w:b/>
        </w:rPr>
        <w:t>támogatott</w:t>
      </w:r>
      <w:proofErr w:type="spellEnd"/>
      <w:r w:rsidR="00A91651" w:rsidRPr="007C1C1C">
        <w:rPr>
          <w:rFonts w:cs="Times New Roman"/>
          <w:b/>
        </w:rPr>
        <w:t xml:space="preserve"> </w:t>
      </w:r>
      <w:proofErr w:type="spellStart"/>
      <w:r w:rsidR="00A91651" w:rsidRPr="007C1C1C">
        <w:rPr>
          <w:rFonts w:cs="Times New Roman"/>
          <w:b/>
        </w:rPr>
        <w:t>termékek</w:t>
      </w:r>
      <w:proofErr w:type="spellEnd"/>
      <w:r w:rsidR="00A91651" w:rsidRPr="007C1C1C">
        <w:rPr>
          <w:rFonts w:cs="Times New Roman"/>
          <w:b/>
        </w:rPr>
        <w:t xml:space="preserve"> </w:t>
      </w:r>
      <w:proofErr w:type="spellStart"/>
      <w:r w:rsidR="00A91651" w:rsidRPr="007C1C1C">
        <w:rPr>
          <w:rFonts w:cs="Times New Roman"/>
          <w:b/>
        </w:rPr>
        <w:t>biztosítása</w:t>
      </w:r>
      <w:proofErr w:type="spellEnd"/>
      <w:r w:rsidR="00A91651" w:rsidRPr="007C1C1C">
        <w:rPr>
          <w:rFonts w:cs="Times New Roman"/>
          <w:b/>
        </w:rPr>
        <w:t xml:space="preserve">” </w:t>
      </w:r>
      <w:proofErr w:type="spellStart"/>
      <w:r w:rsidR="00A91651" w:rsidRPr="007C1C1C">
        <w:rPr>
          <w:rFonts w:cs="Times New Roman"/>
        </w:rPr>
        <w:t>című</w:t>
      </w:r>
      <w:proofErr w:type="spellEnd"/>
      <w:r w:rsidR="00A91651" w:rsidRPr="007C1C1C">
        <w:rPr>
          <w:rFonts w:cs="Times New Roman"/>
        </w:rPr>
        <w:t xml:space="preserve"> </w:t>
      </w:r>
      <w:proofErr w:type="spellStart"/>
      <w:r w:rsidR="00A91651" w:rsidRPr="007C1C1C">
        <w:rPr>
          <w:rFonts w:cs="Times New Roman"/>
        </w:rPr>
        <w:t>eljárás</w:t>
      </w:r>
      <w:proofErr w:type="spellEnd"/>
      <w:r w:rsidR="00A91651" w:rsidRPr="007C1C1C">
        <w:rPr>
          <w:rFonts w:cs="Times New Roman"/>
          <w:lang w:val="hu-HU"/>
        </w:rPr>
        <w:t xml:space="preserve"> vonatkozásában az alábbi</w:t>
      </w:r>
    </w:p>
    <w:p w:rsidR="00A91651" w:rsidRPr="007C1C1C" w:rsidRDefault="00A91651" w:rsidP="0037738C">
      <w:pPr>
        <w:jc w:val="both"/>
        <w:rPr>
          <w:rFonts w:cs="Times New Roman"/>
          <w:bCs/>
          <w:highlight w:val="yellow"/>
          <w:lang w:val="hu-HU" w:eastAsia="zh-CN"/>
        </w:rPr>
      </w:pPr>
    </w:p>
    <w:p w:rsidR="0037738C" w:rsidRPr="007C1C1C" w:rsidRDefault="0037738C" w:rsidP="00A91651">
      <w:pPr>
        <w:jc w:val="both"/>
        <w:rPr>
          <w:rFonts w:cs="Times New Roman"/>
          <w:bCs/>
          <w:caps/>
          <w:lang w:val="hu-HU" w:eastAsia="zh-CN"/>
        </w:rPr>
      </w:pPr>
    </w:p>
    <w:p w:rsidR="0037738C" w:rsidRPr="007C1C1C" w:rsidRDefault="0037738C" w:rsidP="0037738C">
      <w:pPr>
        <w:ind w:left="567" w:hanging="567"/>
        <w:jc w:val="center"/>
        <w:rPr>
          <w:rFonts w:cs="Times New Roman"/>
          <w:bCs/>
          <w:spacing w:val="60"/>
          <w:lang w:val="hu-HU"/>
        </w:rPr>
      </w:pPr>
      <w:r w:rsidRPr="007C1C1C">
        <w:rPr>
          <w:rFonts w:cs="Times New Roman"/>
          <w:bCs/>
          <w:spacing w:val="60"/>
          <w:lang w:val="hu-HU"/>
        </w:rPr>
        <w:t>NYILATKOZATOT TESSZÜK:</w:t>
      </w:r>
    </w:p>
    <w:p w:rsidR="0037738C" w:rsidRPr="007C1C1C" w:rsidRDefault="0037738C" w:rsidP="0037738C">
      <w:pPr>
        <w:ind w:left="567" w:hanging="567"/>
        <w:jc w:val="both"/>
        <w:rPr>
          <w:rFonts w:cs="Times New Roman"/>
          <w:bCs/>
          <w:caps/>
          <w:lang w:val="hu-HU" w:eastAsia="zh-CN"/>
        </w:rPr>
      </w:pPr>
    </w:p>
    <w:p w:rsidR="0037738C" w:rsidRPr="007C1C1C" w:rsidRDefault="00E80EFB" w:rsidP="0037738C">
      <w:pPr>
        <w:jc w:val="both"/>
        <w:rPr>
          <w:rFonts w:cs="Times New Roman"/>
          <w:bCs/>
          <w:lang w:val="hu-HU" w:eastAsia="zh-CN"/>
        </w:rPr>
      </w:pPr>
      <w:proofErr w:type="gramStart"/>
      <w:r w:rsidRPr="007C1C1C">
        <w:rPr>
          <w:rFonts w:cs="Times New Roman"/>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r w:rsidR="0037738C" w:rsidRPr="007C1C1C">
        <w:rPr>
          <w:rFonts w:cs="Times New Roman"/>
          <w:bCs/>
          <w:lang w:val="hu-HU" w:eastAsia="zh-CN"/>
        </w:rPr>
        <w:t>:</w:t>
      </w:r>
      <w:proofErr w:type="gramEnd"/>
    </w:p>
    <w:p w:rsidR="0037738C" w:rsidRPr="007C1C1C" w:rsidRDefault="0037738C" w:rsidP="0037738C">
      <w:pPr>
        <w:ind w:left="567" w:hanging="567"/>
        <w:jc w:val="both"/>
        <w:rPr>
          <w:rFonts w:cs="Times New Roman"/>
          <w:bCs/>
          <w:lang w:val="hu-HU" w:eastAsia="zh-CN"/>
        </w:rPr>
      </w:pPr>
    </w:p>
    <w:tbl>
      <w:tblPr>
        <w:tblStyle w:val="Rcsostblzat"/>
        <w:tblW w:w="0" w:type="auto"/>
        <w:tblInd w:w="0" w:type="dxa"/>
        <w:tblLook w:val="04A0" w:firstRow="1" w:lastRow="0" w:firstColumn="1" w:lastColumn="0" w:noHBand="0" w:noVBand="1"/>
      </w:tblPr>
      <w:tblGrid>
        <w:gridCol w:w="615"/>
        <w:gridCol w:w="6591"/>
        <w:gridCol w:w="2082"/>
      </w:tblGrid>
      <w:tr w:rsidR="0037738C" w:rsidRPr="007C1C1C" w:rsidTr="00012AAB">
        <w:trPr>
          <w:trHeight w:val="1344"/>
        </w:trPr>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t>1.</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rPr>
              <w:t>rendelkezik</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mezőgazdasági</w:t>
            </w:r>
            <w:proofErr w:type="spellEnd"/>
            <w:r w:rsidRPr="007C1C1C">
              <w:rPr>
                <w:rFonts w:asciiTheme="minorHAnsi" w:hAnsiTheme="minorHAnsi"/>
                <w:sz w:val="22"/>
                <w:szCs w:val="22"/>
              </w:rPr>
              <w:t xml:space="preserve"> és </w:t>
            </w:r>
            <w:proofErr w:type="spellStart"/>
            <w:r w:rsidRPr="007C1C1C">
              <w:rPr>
                <w:rFonts w:asciiTheme="minorHAnsi" w:hAnsiTheme="minorHAnsi"/>
                <w:sz w:val="22"/>
                <w:szCs w:val="22"/>
              </w:rPr>
              <w:t>vidékfejlesztési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támogatási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szervnek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az</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iskolagyümölcs-programban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illetve</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programban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történő</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részvételre</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vonatkozó</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előzetes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jóváhagyásával</w:t>
            </w:r>
            <w:proofErr w:type="spellEnd"/>
            <w:r w:rsidRPr="007C1C1C">
              <w:rPr>
                <w:rFonts w:asciiTheme="minorHAnsi" w:hAnsiTheme="minorHAnsi"/>
                <w:sz w:val="22"/>
                <w:szCs w:val="22"/>
              </w:rPr>
              <w:t xml:space="preserve">. </w:t>
            </w:r>
            <w:r w:rsidRPr="007C1C1C">
              <w:rPr>
                <w:rFonts w:asciiTheme="minorHAnsi" w:hAnsiTheme="minorHAnsi"/>
                <w:i/>
                <w:sz w:val="22"/>
                <w:szCs w:val="22"/>
              </w:rPr>
              <w:t xml:space="preserve">(A </w:t>
            </w:r>
            <w:proofErr w:type="spellStart"/>
            <w:r w:rsidRPr="007C1C1C">
              <w:rPr>
                <w:rFonts w:asciiTheme="minorHAnsi" w:hAnsiTheme="minorHAnsi"/>
                <w:i/>
                <w:sz w:val="22"/>
                <w:szCs w:val="22"/>
              </w:rPr>
              <w:t>megfelelő</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rész</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aláhúzandó</w:t>
            </w:r>
            <w:proofErr w:type="spellEnd"/>
            <w:r w:rsidRPr="007C1C1C">
              <w:rPr>
                <w:rFonts w:asciiTheme="minorHAnsi" w:hAnsiTheme="minorHAnsi"/>
                <w:i/>
                <w:sz w:val="22"/>
                <w:szCs w:val="22"/>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tr w:rsidR="0037738C" w:rsidRPr="007C1C1C" w:rsidTr="00012AAB">
        <w:trPr>
          <w:trHeight w:val="1829"/>
        </w:trPr>
        <w:tc>
          <w:tcPr>
            <w:tcW w:w="623" w:type="dxa"/>
            <w:vAlign w:val="center"/>
          </w:tcPr>
          <w:p w:rsidR="0037738C" w:rsidRPr="007C1C1C" w:rsidRDefault="0037738C" w:rsidP="00012AAB">
            <w:pPr>
              <w:ind w:left="567" w:hanging="567"/>
              <w:jc w:val="center"/>
              <w:rPr>
                <w:rFonts w:asciiTheme="minorHAnsi" w:hAnsiTheme="minorHAnsi"/>
                <w:sz w:val="22"/>
                <w:szCs w:val="22"/>
              </w:rPr>
            </w:pPr>
            <w:bookmarkStart w:id="0" w:name="_Hlk39766989"/>
            <w:r w:rsidRPr="007C1C1C">
              <w:rPr>
                <w:rFonts w:asciiTheme="minorHAnsi" w:hAnsiTheme="minorHAnsi"/>
                <w:sz w:val="22"/>
                <w:szCs w:val="22"/>
              </w:rPr>
              <w:t>2.</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lang w:eastAsia="hu-HU"/>
              </w:rPr>
              <w:t>az</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iskolagyümölcs</w:t>
            </w:r>
            <w:proofErr w:type="spellEnd"/>
            <w:r w:rsidRPr="007C1C1C">
              <w:rPr>
                <w:rFonts w:asciiTheme="minorHAnsi" w:hAnsiTheme="minorHAnsi"/>
                <w:sz w:val="22"/>
                <w:szCs w:val="22"/>
                <w:lang w:eastAsia="hu-HU"/>
              </w:rPr>
              <w:t xml:space="preserve">- és </w:t>
            </w:r>
            <w:proofErr w:type="spellStart"/>
            <w:r w:rsidRPr="007C1C1C">
              <w:rPr>
                <w:rFonts w:asciiTheme="minorHAnsi" w:hAnsiTheme="minorHAnsi"/>
                <w:sz w:val="22"/>
                <w:szCs w:val="22"/>
                <w:lang w:eastAsia="hu-HU"/>
              </w:rPr>
              <w:t>iskolazöldség</w:t>
            </w:r>
            <w:proofErr w:type="spellEnd"/>
            <w:r w:rsidRPr="007C1C1C">
              <w:rPr>
                <w:rFonts w:asciiTheme="minorHAnsi" w:hAnsiTheme="minorHAnsi"/>
                <w:sz w:val="22"/>
                <w:szCs w:val="22"/>
                <w:lang w:eastAsia="hu-HU"/>
              </w:rPr>
              <w:t xml:space="preserve">-program </w:t>
            </w:r>
            <w:proofErr w:type="spellStart"/>
            <w:r w:rsidRPr="007C1C1C">
              <w:rPr>
                <w:rFonts w:asciiTheme="minorHAnsi" w:hAnsiTheme="minorHAnsi"/>
                <w:sz w:val="22"/>
                <w:szCs w:val="22"/>
                <w:lang w:eastAsia="hu-HU"/>
              </w:rPr>
              <w:t>végrehajtásáról</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szóló</w:t>
            </w:r>
            <w:proofErr w:type="spellEnd"/>
            <w:r w:rsidRPr="007C1C1C">
              <w:rPr>
                <w:rFonts w:asciiTheme="minorHAnsi" w:hAnsiTheme="minorHAnsi"/>
                <w:sz w:val="22"/>
                <w:szCs w:val="22"/>
                <w:lang w:eastAsia="hu-HU"/>
              </w:rPr>
              <w:t xml:space="preserve"> 15/2021. (III. 31.) AM </w:t>
            </w:r>
            <w:bookmarkStart w:id="1" w:name="_Hlk39940479"/>
            <w:proofErr w:type="spellStart"/>
            <w:r w:rsidRPr="007C1C1C">
              <w:rPr>
                <w:rFonts w:asciiTheme="minorHAnsi" w:hAnsiTheme="minorHAnsi"/>
                <w:sz w:val="22"/>
                <w:szCs w:val="22"/>
                <w:lang w:eastAsia="hu-HU"/>
              </w:rPr>
              <w:t>rendelet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szerinti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előzetes</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jóváhagyás</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iránti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kérelem</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rPr>
              <w:t>benyújtásának</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napján</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zöldség-gyümölcs</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termelői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csoportként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termelői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szervezetként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vagy</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társulásként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való</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elismeréssel</w:t>
            </w:r>
            <w:proofErr w:type="spellEnd"/>
            <w:r w:rsidRPr="007C1C1C">
              <w:rPr>
                <w:rFonts w:asciiTheme="minorHAnsi" w:hAnsiTheme="minorHAnsi"/>
                <w:sz w:val="22"/>
                <w:szCs w:val="22"/>
                <w:lang w:eastAsia="hu-HU"/>
              </w:rPr>
              <w:t xml:space="preserve"> </w:t>
            </w:r>
            <w:proofErr w:type="spellStart"/>
            <w:proofErr w:type="gramStart"/>
            <w:r w:rsidRPr="007C1C1C">
              <w:rPr>
                <w:rFonts w:asciiTheme="minorHAnsi" w:hAnsiTheme="minorHAnsi"/>
                <w:sz w:val="22"/>
                <w:szCs w:val="22"/>
                <w:lang w:eastAsia="hu-HU"/>
              </w:rPr>
              <w:t>rendelkezett</w:t>
            </w:r>
            <w:proofErr w:type="spellEnd"/>
            <w:r w:rsidRPr="007C1C1C">
              <w:rPr>
                <w:rFonts w:asciiTheme="minorHAnsi" w:hAnsiTheme="minorHAnsi"/>
                <w:sz w:val="22"/>
                <w:szCs w:val="22"/>
                <w:lang w:eastAsia="hu-HU"/>
              </w:rPr>
              <w:t>.</w:t>
            </w:r>
            <w:proofErr w:type="gramEnd"/>
            <w:r w:rsidRPr="007C1C1C">
              <w:rPr>
                <w:rFonts w:asciiTheme="minorHAnsi" w:hAnsiTheme="minorHAnsi"/>
                <w:i/>
                <w:sz w:val="22"/>
                <w:szCs w:val="22"/>
              </w:rPr>
              <w:t xml:space="preserve"> </w:t>
            </w:r>
            <w:bookmarkEnd w:id="1"/>
            <w:r w:rsidRPr="007C1C1C">
              <w:rPr>
                <w:rFonts w:asciiTheme="minorHAnsi" w:hAnsiTheme="minorHAnsi"/>
                <w:i/>
                <w:sz w:val="22"/>
                <w:szCs w:val="22"/>
              </w:rPr>
              <w:t xml:space="preserve">(A </w:t>
            </w:r>
            <w:proofErr w:type="spellStart"/>
            <w:r w:rsidRPr="007C1C1C">
              <w:rPr>
                <w:rFonts w:asciiTheme="minorHAnsi" w:hAnsiTheme="minorHAnsi"/>
                <w:i/>
                <w:sz w:val="22"/>
                <w:szCs w:val="22"/>
              </w:rPr>
              <w:t>megfelelő</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rész</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aláhúzandó</w:t>
            </w:r>
            <w:proofErr w:type="spellEnd"/>
            <w:r w:rsidRPr="007C1C1C">
              <w:rPr>
                <w:rFonts w:asciiTheme="minorHAnsi" w:hAnsiTheme="minorHAnsi"/>
                <w:i/>
                <w:sz w:val="22"/>
                <w:szCs w:val="22"/>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bookmarkEnd w:id="0"/>
      <w:tr w:rsidR="0037738C" w:rsidRPr="007C1C1C" w:rsidTr="00012AAB">
        <w:trPr>
          <w:trHeight w:val="1110"/>
        </w:trPr>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t>3.</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rPr>
              <w:t>ajánlatában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szereplő</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termékek</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megfelelnek</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az</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iskolagyümölcs</w:t>
            </w:r>
            <w:proofErr w:type="spellEnd"/>
            <w:r w:rsidRPr="007C1C1C">
              <w:rPr>
                <w:rFonts w:asciiTheme="minorHAnsi" w:hAnsiTheme="minorHAnsi"/>
                <w:sz w:val="22"/>
                <w:szCs w:val="22"/>
                <w:lang w:eastAsia="hu-HU"/>
              </w:rPr>
              <w:t xml:space="preserve">- és </w:t>
            </w:r>
            <w:proofErr w:type="spellStart"/>
            <w:r w:rsidRPr="007C1C1C">
              <w:rPr>
                <w:rFonts w:asciiTheme="minorHAnsi" w:hAnsiTheme="minorHAnsi"/>
                <w:sz w:val="22"/>
                <w:szCs w:val="22"/>
                <w:lang w:eastAsia="hu-HU"/>
              </w:rPr>
              <w:t>iskolazöldség</w:t>
            </w:r>
            <w:proofErr w:type="spellEnd"/>
            <w:r w:rsidRPr="007C1C1C">
              <w:rPr>
                <w:rFonts w:asciiTheme="minorHAnsi" w:hAnsiTheme="minorHAnsi"/>
                <w:sz w:val="22"/>
                <w:szCs w:val="22"/>
                <w:lang w:eastAsia="hu-HU"/>
              </w:rPr>
              <w:t xml:space="preserve">-program </w:t>
            </w:r>
            <w:proofErr w:type="spellStart"/>
            <w:r w:rsidRPr="007C1C1C">
              <w:rPr>
                <w:rFonts w:asciiTheme="minorHAnsi" w:hAnsiTheme="minorHAnsi"/>
                <w:sz w:val="22"/>
                <w:szCs w:val="22"/>
              </w:rPr>
              <w:t>végrehajtásáról</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szóló</w:t>
            </w:r>
            <w:proofErr w:type="spellEnd"/>
            <w:r w:rsidRPr="007C1C1C">
              <w:rPr>
                <w:rFonts w:asciiTheme="minorHAnsi" w:hAnsiTheme="minorHAnsi"/>
                <w:sz w:val="22"/>
                <w:szCs w:val="22"/>
                <w:lang w:eastAsia="hu-HU"/>
              </w:rPr>
              <w:t xml:space="preserve"> 15/2021. (III. 31.) AM </w:t>
            </w:r>
            <w:proofErr w:type="spellStart"/>
            <w:r w:rsidRPr="007C1C1C">
              <w:rPr>
                <w:rFonts w:asciiTheme="minorHAnsi" w:hAnsiTheme="minorHAnsi"/>
                <w:sz w:val="22"/>
                <w:szCs w:val="22"/>
                <w:lang w:eastAsia="hu-HU"/>
              </w:rPr>
              <w:t>rendelet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szerinti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minőségi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feltételeknek</w:t>
            </w:r>
            <w:proofErr w:type="spellEnd"/>
            <w:r w:rsidRPr="007C1C1C">
              <w:rPr>
                <w:rFonts w:asciiTheme="minorHAnsi" w:hAnsiTheme="minorHAnsi"/>
                <w:sz w:val="22"/>
                <w:szCs w:val="22"/>
                <w:lang w:eastAsia="hu-HU"/>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tr w:rsidR="0037738C" w:rsidRPr="007C1C1C" w:rsidTr="00012AAB">
        <w:trPr>
          <w:trHeight w:val="1110"/>
        </w:trPr>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t>4.</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rPr>
              <w:t>vállalja</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az</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iskolagyümölcs</w:t>
            </w:r>
            <w:proofErr w:type="spellEnd"/>
            <w:r w:rsidRPr="007C1C1C">
              <w:rPr>
                <w:rFonts w:asciiTheme="minorHAnsi" w:hAnsiTheme="minorHAnsi"/>
                <w:sz w:val="22"/>
                <w:szCs w:val="22"/>
              </w:rPr>
              <w:t xml:space="preserve">- és </w:t>
            </w:r>
            <w:proofErr w:type="spellStart"/>
            <w:r w:rsidRPr="007C1C1C">
              <w:rPr>
                <w:rFonts w:asciiTheme="minorHAnsi" w:hAnsiTheme="minorHAnsi"/>
                <w:sz w:val="22"/>
                <w:szCs w:val="22"/>
              </w:rPr>
              <w:t>iskolazöldség</w:t>
            </w:r>
            <w:proofErr w:type="spellEnd"/>
            <w:r w:rsidRPr="007C1C1C">
              <w:rPr>
                <w:rFonts w:asciiTheme="minorHAnsi" w:hAnsiTheme="minorHAnsi"/>
                <w:sz w:val="22"/>
                <w:szCs w:val="22"/>
              </w:rPr>
              <w:t xml:space="preserve">-program </w:t>
            </w:r>
            <w:proofErr w:type="spellStart"/>
            <w:r w:rsidRPr="007C1C1C">
              <w:rPr>
                <w:rFonts w:asciiTheme="minorHAnsi" w:hAnsiTheme="minorHAnsi"/>
                <w:sz w:val="22"/>
                <w:szCs w:val="22"/>
              </w:rPr>
              <w:t>végrehajtásáról</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szóló</w:t>
            </w:r>
            <w:proofErr w:type="spellEnd"/>
            <w:r w:rsidRPr="007C1C1C">
              <w:rPr>
                <w:rFonts w:asciiTheme="minorHAnsi" w:hAnsiTheme="minorHAnsi"/>
                <w:sz w:val="22"/>
                <w:szCs w:val="22"/>
              </w:rPr>
              <w:t xml:space="preserve"> 15/2021. (III. 31.) AM </w:t>
            </w:r>
            <w:proofErr w:type="spellStart"/>
            <w:r w:rsidRPr="007C1C1C">
              <w:rPr>
                <w:rFonts w:asciiTheme="minorHAnsi" w:hAnsiTheme="minorHAnsi"/>
                <w:sz w:val="22"/>
                <w:szCs w:val="22"/>
              </w:rPr>
              <w:t>rendeletben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részletezett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szállítói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előírások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teljesítését</w:t>
            </w:r>
            <w:proofErr w:type="spellEnd"/>
            <w:r w:rsidRPr="007C1C1C">
              <w:rPr>
                <w:rFonts w:asciiTheme="minorHAnsi" w:hAnsiTheme="minorHAnsi"/>
                <w:sz w:val="22"/>
                <w:szCs w:val="22"/>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tr w:rsidR="0037738C" w:rsidRPr="007C1C1C" w:rsidTr="00012AAB">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t>5.</w:t>
            </w:r>
          </w:p>
        </w:tc>
        <w:tc>
          <w:tcPr>
            <w:tcW w:w="8897" w:type="dxa"/>
            <w:gridSpan w:val="2"/>
          </w:tcPr>
          <w:p w:rsidR="0037738C" w:rsidRPr="007C1C1C" w:rsidRDefault="0037738C" w:rsidP="0037738C">
            <w:pPr>
              <w:jc w:val="both"/>
              <w:rPr>
                <w:rFonts w:asciiTheme="minorHAnsi" w:hAnsiTheme="minorHAnsi"/>
                <w:sz w:val="22"/>
                <w:szCs w:val="22"/>
                <w:lang w:eastAsia="hu-HU"/>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r w:rsidRPr="007C1C1C">
              <w:rPr>
                <w:rFonts w:asciiTheme="minorHAnsi" w:hAnsiTheme="minorHAnsi"/>
                <w:sz w:val="22"/>
                <w:szCs w:val="22"/>
                <w:lang w:eastAsia="hu-HU"/>
              </w:rPr>
              <w:t xml:space="preserve">a </w:t>
            </w:r>
            <w:proofErr w:type="spellStart"/>
            <w:r w:rsidRPr="007C1C1C">
              <w:rPr>
                <w:rFonts w:asciiTheme="minorHAnsi" w:hAnsiTheme="minorHAnsi"/>
                <w:sz w:val="22"/>
                <w:szCs w:val="22"/>
                <w:lang w:eastAsia="hu-HU"/>
              </w:rPr>
              <w:t>szállításra</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vonatkozó</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megállapodás</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megkötése</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esetén</w:t>
            </w:r>
            <w:proofErr w:type="spellEnd"/>
            <w:r w:rsidRPr="007C1C1C">
              <w:rPr>
                <w:rFonts w:asciiTheme="minorHAnsi" w:hAnsiTheme="minorHAnsi"/>
                <w:sz w:val="22"/>
                <w:szCs w:val="22"/>
                <w:lang w:eastAsia="hu-HU"/>
              </w:rPr>
              <w:t xml:space="preserve"> a </w:t>
            </w:r>
            <w:proofErr w:type="spellStart"/>
            <w:r w:rsidRPr="007C1C1C">
              <w:rPr>
                <w:rFonts w:asciiTheme="minorHAnsi" w:hAnsiTheme="minorHAnsi"/>
                <w:sz w:val="22"/>
                <w:szCs w:val="22"/>
              </w:rPr>
              <w:t>leszállított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termékekről</w:t>
            </w:r>
            <w:proofErr w:type="spellEnd"/>
            <w:r w:rsidRPr="007C1C1C">
              <w:rPr>
                <w:rFonts w:asciiTheme="minorHAnsi" w:hAnsiTheme="minorHAnsi"/>
                <w:sz w:val="22"/>
                <w:szCs w:val="22"/>
                <w:lang w:eastAsia="hu-HU"/>
              </w:rPr>
              <w:t xml:space="preserve"> a </w:t>
            </w:r>
            <w:proofErr w:type="spellStart"/>
            <w:r w:rsidRPr="007C1C1C">
              <w:rPr>
                <w:rFonts w:asciiTheme="minorHAnsi" w:hAnsiTheme="minorHAnsi"/>
                <w:sz w:val="22"/>
                <w:szCs w:val="22"/>
                <w:lang w:eastAsia="hu-HU"/>
              </w:rPr>
              <w:t>fenntartó</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részére</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havonta</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vagy</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szállítási</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időszakonként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átvevőnként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egy</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határozott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időre</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szóló</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elszámolást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tartalmazó</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számlát</w:t>
            </w:r>
            <w:proofErr w:type="spellEnd"/>
            <w:r w:rsidRPr="007C1C1C">
              <w:rPr>
                <w:rFonts w:asciiTheme="minorHAnsi" w:hAnsiTheme="minorHAnsi"/>
                <w:sz w:val="22"/>
                <w:szCs w:val="22"/>
                <w:lang w:eastAsia="hu-HU"/>
              </w:rPr>
              <w:t xml:space="preserve"> / </w:t>
            </w:r>
            <w:proofErr w:type="spellStart"/>
            <w:r w:rsidRPr="007C1C1C">
              <w:rPr>
                <w:rFonts w:asciiTheme="minorHAnsi" w:hAnsiTheme="minorHAnsi"/>
                <w:sz w:val="22"/>
                <w:szCs w:val="22"/>
                <w:lang w:eastAsia="hu-HU"/>
              </w:rPr>
              <w:t>gyűjtőszámlát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állít</w:t>
            </w:r>
            <w:proofErr w:type="spellEnd"/>
            <w:r w:rsidRPr="007C1C1C">
              <w:rPr>
                <w:rFonts w:asciiTheme="minorHAnsi" w:hAnsiTheme="minorHAnsi"/>
                <w:sz w:val="22"/>
                <w:szCs w:val="22"/>
                <w:lang w:eastAsia="hu-HU"/>
              </w:rPr>
              <w:t xml:space="preserve"> </w:t>
            </w:r>
            <w:proofErr w:type="spellStart"/>
            <w:r w:rsidRPr="007C1C1C">
              <w:rPr>
                <w:rFonts w:asciiTheme="minorHAnsi" w:hAnsiTheme="minorHAnsi"/>
                <w:sz w:val="22"/>
                <w:szCs w:val="22"/>
                <w:lang w:eastAsia="hu-HU"/>
              </w:rPr>
              <w:t>ki</w:t>
            </w:r>
            <w:proofErr w:type="spellEnd"/>
            <w:r w:rsidRPr="007C1C1C">
              <w:rPr>
                <w:rFonts w:asciiTheme="minorHAnsi" w:hAnsiTheme="minorHAnsi"/>
                <w:sz w:val="22"/>
                <w:szCs w:val="22"/>
                <w:lang w:eastAsia="hu-HU"/>
              </w:rPr>
              <w:t>.</w:t>
            </w:r>
          </w:p>
          <w:p w:rsidR="0037738C" w:rsidRPr="007C1C1C" w:rsidRDefault="0037738C" w:rsidP="00012AAB">
            <w:pPr>
              <w:ind w:left="567" w:hanging="567"/>
              <w:jc w:val="center"/>
              <w:rPr>
                <w:rFonts w:asciiTheme="minorHAnsi" w:hAnsiTheme="minorHAnsi"/>
                <w:sz w:val="22"/>
                <w:szCs w:val="22"/>
                <w:lang w:eastAsia="hu-HU"/>
              </w:rPr>
            </w:pPr>
            <w:r w:rsidRPr="007C1C1C">
              <w:rPr>
                <w:rFonts w:asciiTheme="minorHAnsi" w:hAnsiTheme="minorHAnsi"/>
                <w:i/>
                <w:sz w:val="22"/>
                <w:szCs w:val="22"/>
              </w:rPr>
              <w:t xml:space="preserve">(A </w:t>
            </w:r>
            <w:proofErr w:type="spellStart"/>
            <w:r w:rsidRPr="007C1C1C">
              <w:rPr>
                <w:rFonts w:asciiTheme="minorHAnsi" w:hAnsiTheme="minorHAnsi"/>
                <w:i/>
                <w:sz w:val="22"/>
                <w:szCs w:val="22"/>
              </w:rPr>
              <w:t>megfelelő</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rész</w:t>
            </w:r>
            <w:proofErr w:type="spellEnd"/>
            <w:r w:rsidRPr="007C1C1C">
              <w:rPr>
                <w:rFonts w:asciiTheme="minorHAnsi" w:hAnsiTheme="minorHAnsi"/>
                <w:i/>
                <w:sz w:val="22"/>
                <w:szCs w:val="22"/>
              </w:rPr>
              <w:t xml:space="preserve"> </w:t>
            </w:r>
            <w:proofErr w:type="spellStart"/>
            <w:r w:rsidRPr="007C1C1C">
              <w:rPr>
                <w:rFonts w:asciiTheme="minorHAnsi" w:hAnsiTheme="minorHAnsi"/>
                <w:i/>
                <w:sz w:val="22"/>
                <w:szCs w:val="22"/>
              </w:rPr>
              <w:t>aláhúzandó</w:t>
            </w:r>
            <w:proofErr w:type="spellEnd"/>
            <w:r w:rsidRPr="007C1C1C">
              <w:rPr>
                <w:rFonts w:asciiTheme="minorHAnsi" w:hAnsiTheme="minorHAnsi"/>
                <w:i/>
                <w:sz w:val="22"/>
                <w:szCs w:val="22"/>
              </w:rPr>
              <w:t>.)</w:t>
            </w:r>
          </w:p>
          <w:p w:rsidR="0037738C" w:rsidRPr="007C1C1C" w:rsidRDefault="0037738C" w:rsidP="00012AAB">
            <w:pPr>
              <w:ind w:left="567" w:hanging="567"/>
              <w:jc w:val="both"/>
              <w:rPr>
                <w:rFonts w:asciiTheme="minorHAnsi" w:hAnsiTheme="minorHAnsi"/>
                <w:sz w:val="22"/>
                <w:szCs w:val="22"/>
              </w:rPr>
            </w:pPr>
          </w:p>
        </w:tc>
      </w:tr>
      <w:tr w:rsidR="0037738C" w:rsidRPr="007C1C1C" w:rsidTr="00012AAB">
        <w:trPr>
          <w:trHeight w:val="1829"/>
        </w:trPr>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lastRenderedPageBreak/>
              <w:t>6.</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rPr>
              <w:t>megvizsgálta</w:t>
            </w:r>
            <w:proofErr w:type="spellEnd"/>
            <w:r w:rsidRPr="007C1C1C">
              <w:rPr>
                <w:rFonts w:asciiTheme="minorHAnsi" w:hAnsiTheme="minorHAnsi"/>
                <w:sz w:val="22"/>
                <w:szCs w:val="22"/>
              </w:rPr>
              <w:t xml:space="preserve"> és </w:t>
            </w:r>
            <w:proofErr w:type="spellStart"/>
            <w:r w:rsidRPr="007C1C1C">
              <w:rPr>
                <w:rFonts w:asciiTheme="minorHAnsi" w:hAnsiTheme="minorHAnsi"/>
                <w:sz w:val="22"/>
                <w:szCs w:val="22"/>
              </w:rPr>
              <w:t>fenntartás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vagy</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korlátozás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nélkül</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elfogadja</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fent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hivatkozott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beszerzési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eljárás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ajánlattételi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felhívásának</w:t>
            </w:r>
            <w:proofErr w:type="spellEnd"/>
            <w:r w:rsidRPr="007C1C1C">
              <w:rPr>
                <w:rFonts w:asciiTheme="minorHAnsi" w:hAnsiTheme="minorHAnsi"/>
                <w:sz w:val="22"/>
                <w:szCs w:val="22"/>
              </w:rPr>
              <w:t xml:space="preserve"> és </w:t>
            </w:r>
            <w:proofErr w:type="spellStart"/>
            <w:r w:rsidRPr="007C1C1C">
              <w:rPr>
                <w:rFonts w:asciiTheme="minorHAnsi" w:hAnsiTheme="minorHAnsi"/>
                <w:sz w:val="22"/>
                <w:szCs w:val="22"/>
              </w:rPr>
              <w:t>beszerzési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dokumentumainak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feltételeit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Kijelentjük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hogy</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amennyiben</w:t>
            </w:r>
            <w:proofErr w:type="spellEnd"/>
            <w:r w:rsidRPr="007C1C1C">
              <w:rPr>
                <w:rFonts w:asciiTheme="minorHAnsi" w:hAnsiTheme="minorHAnsi"/>
                <w:sz w:val="22"/>
                <w:szCs w:val="22"/>
              </w:rPr>
              <w:t xml:space="preserve">, mint </w:t>
            </w:r>
            <w:proofErr w:type="spellStart"/>
            <w:r w:rsidRPr="007C1C1C">
              <w:rPr>
                <w:rFonts w:asciiTheme="minorHAnsi" w:hAnsiTheme="minorHAnsi"/>
                <w:sz w:val="22"/>
                <w:szCs w:val="22"/>
              </w:rPr>
              <w:t>nyertes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ajánlattevőként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kiválasztásra</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kerülünk</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szerződés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tárgya</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szerinti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szállítást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az</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ajánlatban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meghatározott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ellenszolgáltatásért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szerződésszerűen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teljesítjük</w:t>
            </w:r>
            <w:proofErr w:type="spellEnd"/>
            <w:r w:rsidRPr="007C1C1C">
              <w:rPr>
                <w:rFonts w:asciiTheme="minorHAnsi" w:hAnsiTheme="minorHAnsi"/>
                <w:sz w:val="22"/>
                <w:szCs w:val="22"/>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tr w:rsidR="0037738C" w:rsidRPr="007C1C1C" w:rsidTr="00012AAB">
        <w:trPr>
          <w:trHeight w:val="1829"/>
        </w:trPr>
        <w:tc>
          <w:tcPr>
            <w:tcW w:w="623" w:type="dxa"/>
            <w:vAlign w:val="center"/>
          </w:tcPr>
          <w:p w:rsidR="0037738C" w:rsidRPr="007C1C1C" w:rsidRDefault="0037738C" w:rsidP="00012AAB">
            <w:pPr>
              <w:ind w:left="567" w:hanging="567"/>
              <w:jc w:val="center"/>
              <w:rPr>
                <w:rFonts w:asciiTheme="minorHAnsi" w:hAnsiTheme="minorHAnsi"/>
                <w:sz w:val="22"/>
                <w:szCs w:val="22"/>
              </w:rPr>
            </w:pPr>
            <w:r w:rsidRPr="007C1C1C">
              <w:rPr>
                <w:rFonts w:asciiTheme="minorHAnsi" w:hAnsiTheme="minorHAnsi"/>
                <w:sz w:val="22"/>
                <w:szCs w:val="22"/>
              </w:rPr>
              <w:t>2.</w:t>
            </w:r>
          </w:p>
        </w:tc>
        <w:tc>
          <w:tcPr>
            <w:tcW w:w="6761" w:type="dxa"/>
          </w:tcPr>
          <w:p w:rsidR="0037738C" w:rsidRPr="007C1C1C" w:rsidRDefault="0037738C" w:rsidP="00012AAB">
            <w:pPr>
              <w:jc w:val="both"/>
              <w:rPr>
                <w:rFonts w:asciiTheme="minorHAnsi" w:hAnsiTheme="minorHAnsi"/>
                <w:sz w:val="22"/>
                <w:szCs w:val="22"/>
              </w:rPr>
            </w:pPr>
            <w:r w:rsidRPr="007C1C1C">
              <w:rPr>
                <w:rFonts w:asciiTheme="minorHAnsi" w:hAnsiTheme="minorHAnsi"/>
                <w:sz w:val="22"/>
                <w:szCs w:val="22"/>
              </w:rPr>
              <w:t xml:space="preserve">A </w:t>
            </w:r>
            <w:r w:rsidRPr="007C1C1C">
              <w:rPr>
                <w:rFonts w:asciiTheme="minorHAnsi" w:hAnsiTheme="minorHAnsi"/>
                <w:sz w:val="22"/>
                <w:szCs w:val="22"/>
                <w:highlight w:val="yellow"/>
              </w:rPr>
              <w:t>………………………….</w:t>
            </w:r>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neve) </w:t>
            </w:r>
            <w:proofErr w:type="spellStart"/>
            <w:r w:rsidRPr="007C1C1C">
              <w:rPr>
                <w:rFonts w:asciiTheme="minorHAnsi" w:hAnsiTheme="minorHAnsi"/>
                <w:sz w:val="22"/>
                <w:szCs w:val="22"/>
              </w:rPr>
              <w:t>ajánlat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benyújtásával</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kijelenti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hogy</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amennyiben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Ajánlatkérő</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nyertesnek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nyilvánítja</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úgy</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szerződést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megköti</w:t>
            </w:r>
            <w:proofErr w:type="spellEnd"/>
            <w:r w:rsidRPr="007C1C1C">
              <w:rPr>
                <w:rFonts w:asciiTheme="minorHAnsi" w:hAnsiTheme="minorHAnsi"/>
                <w:sz w:val="22"/>
                <w:szCs w:val="22"/>
              </w:rPr>
              <w:t xml:space="preserve">, és a </w:t>
            </w:r>
            <w:proofErr w:type="spellStart"/>
            <w:r w:rsidRPr="007C1C1C">
              <w:rPr>
                <w:rFonts w:asciiTheme="minorHAnsi" w:hAnsiTheme="minorHAnsi"/>
                <w:sz w:val="22"/>
                <w:szCs w:val="22"/>
              </w:rPr>
              <w:t>szerződést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teljesíti</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beszerzési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dokumentumokban</w:t>
            </w:r>
            <w:proofErr w:type="spellEnd"/>
            <w:r w:rsidRPr="007C1C1C">
              <w:rPr>
                <w:rFonts w:asciiTheme="minorHAnsi" w:hAnsiTheme="minorHAnsi"/>
                <w:sz w:val="22"/>
                <w:szCs w:val="22"/>
              </w:rPr>
              <w:t xml:space="preserve"> és </w:t>
            </w:r>
            <w:proofErr w:type="spellStart"/>
            <w:r w:rsidRPr="007C1C1C">
              <w:rPr>
                <w:rFonts w:asciiTheme="minorHAnsi" w:hAnsiTheme="minorHAnsi"/>
                <w:sz w:val="22"/>
                <w:szCs w:val="22"/>
              </w:rPr>
              <w:t>az</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ajánlatunkban</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részletezettek</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szerint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továbbá</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tudomásul</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veszi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hogy</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amennyiben</w:t>
            </w:r>
            <w:proofErr w:type="spellEnd"/>
            <w:r w:rsidRPr="007C1C1C">
              <w:rPr>
                <w:rFonts w:asciiTheme="minorHAnsi" w:hAnsiTheme="minorHAnsi"/>
                <w:sz w:val="22"/>
                <w:szCs w:val="22"/>
              </w:rPr>
              <w:t xml:space="preserve">, mint </w:t>
            </w:r>
            <w:proofErr w:type="spellStart"/>
            <w:r w:rsidRPr="007C1C1C">
              <w:rPr>
                <w:rFonts w:asciiTheme="minorHAnsi" w:hAnsiTheme="minorHAnsi"/>
                <w:sz w:val="22"/>
                <w:szCs w:val="22"/>
              </w:rPr>
              <w:t>nyertes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ajánlattevő</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szerződést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köt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köteles</w:t>
            </w:r>
            <w:proofErr w:type="spellEnd"/>
            <w:r w:rsidRPr="007C1C1C">
              <w:rPr>
                <w:rFonts w:asciiTheme="minorHAnsi" w:hAnsiTheme="minorHAnsi"/>
                <w:sz w:val="22"/>
                <w:szCs w:val="22"/>
              </w:rPr>
              <w:t xml:space="preserve"> a </w:t>
            </w:r>
            <w:proofErr w:type="spellStart"/>
            <w:r w:rsidRPr="007C1C1C">
              <w:rPr>
                <w:rFonts w:asciiTheme="minorHAnsi" w:hAnsiTheme="minorHAnsi"/>
                <w:sz w:val="22"/>
                <w:szCs w:val="22"/>
              </w:rPr>
              <w:t>szerződés</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tárgya</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szerinti</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szolgáltatásokat</w:t>
            </w:r>
            <w:proofErr w:type="spellEnd"/>
            <w:r w:rsidRPr="007C1C1C">
              <w:rPr>
                <w:rFonts w:asciiTheme="minorHAnsi" w:hAnsiTheme="minorHAnsi"/>
                <w:sz w:val="22"/>
                <w:szCs w:val="22"/>
              </w:rPr>
              <w:t xml:space="preserve"> </w:t>
            </w:r>
            <w:proofErr w:type="spellStart"/>
            <w:r w:rsidRPr="007C1C1C">
              <w:rPr>
                <w:rFonts w:asciiTheme="minorHAnsi" w:hAnsiTheme="minorHAnsi"/>
                <w:sz w:val="22"/>
                <w:szCs w:val="22"/>
              </w:rPr>
              <w:t>teljesíteni</w:t>
            </w:r>
            <w:proofErr w:type="spellEnd"/>
            <w:r w:rsidRPr="007C1C1C">
              <w:rPr>
                <w:rFonts w:asciiTheme="minorHAnsi" w:hAnsiTheme="minorHAnsi"/>
                <w:sz w:val="22"/>
                <w:szCs w:val="22"/>
              </w:rPr>
              <w:t>.</w:t>
            </w:r>
          </w:p>
        </w:tc>
        <w:tc>
          <w:tcPr>
            <w:tcW w:w="2136" w:type="dxa"/>
            <w:vAlign w:val="center"/>
          </w:tcPr>
          <w:p w:rsidR="0037738C" w:rsidRPr="007C1C1C" w:rsidRDefault="0037738C" w:rsidP="00012AAB">
            <w:pPr>
              <w:ind w:left="567" w:hanging="567"/>
              <w:jc w:val="center"/>
              <w:rPr>
                <w:rFonts w:asciiTheme="minorHAnsi" w:hAnsiTheme="minorHAnsi"/>
                <w:sz w:val="22"/>
                <w:szCs w:val="22"/>
              </w:rPr>
            </w:pPr>
            <w:proofErr w:type="spellStart"/>
            <w:r w:rsidRPr="007C1C1C">
              <w:rPr>
                <w:rFonts w:asciiTheme="minorHAnsi" w:hAnsiTheme="minorHAnsi"/>
                <w:sz w:val="22"/>
                <w:szCs w:val="22"/>
              </w:rPr>
              <w:t>igen</w:t>
            </w:r>
            <w:proofErr w:type="spellEnd"/>
            <w:r w:rsidRPr="007C1C1C">
              <w:rPr>
                <w:rFonts w:asciiTheme="minorHAnsi" w:hAnsiTheme="minorHAnsi"/>
                <w:sz w:val="22"/>
                <w:szCs w:val="22"/>
              </w:rPr>
              <w:t xml:space="preserve"> / </w:t>
            </w:r>
            <w:proofErr w:type="spellStart"/>
            <w:r w:rsidRPr="007C1C1C">
              <w:rPr>
                <w:rFonts w:asciiTheme="minorHAnsi" w:hAnsiTheme="minorHAnsi"/>
                <w:sz w:val="22"/>
                <w:szCs w:val="22"/>
              </w:rPr>
              <w:t>nem</w:t>
            </w:r>
            <w:proofErr w:type="spellEnd"/>
          </w:p>
        </w:tc>
      </w:tr>
    </w:tbl>
    <w:p w:rsidR="0037738C" w:rsidRPr="007C1C1C" w:rsidRDefault="0037738C" w:rsidP="0037738C">
      <w:pPr>
        <w:ind w:left="567" w:hanging="567"/>
        <w:rPr>
          <w:rFonts w:cs="Times New Roman"/>
        </w:rPr>
      </w:pPr>
    </w:p>
    <w:p w:rsidR="0037738C" w:rsidRDefault="0037738C" w:rsidP="0037738C">
      <w:pPr>
        <w:widowControl/>
        <w:ind w:left="567" w:hanging="567"/>
        <w:rPr>
          <w:rFonts w:cs="Times New Roman"/>
          <w:u w:val="single"/>
          <w:lang w:val="hu-HU" w:eastAsia="hu-HU"/>
        </w:rPr>
      </w:pPr>
    </w:p>
    <w:p w:rsidR="008B1C62" w:rsidRPr="007C1C1C" w:rsidRDefault="008B1C62" w:rsidP="0037738C">
      <w:pPr>
        <w:widowControl/>
        <w:ind w:left="567" w:hanging="567"/>
        <w:rPr>
          <w:rFonts w:cs="Times New Roman"/>
          <w:u w:val="single"/>
          <w:lang w:val="hu-HU" w:eastAsia="hu-HU"/>
        </w:rPr>
      </w:pPr>
    </w:p>
    <w:p w:rsidR="0037738C" w:rsidRDefault="0037738C" w:rsidP="0037738C">
      <w:pPr>
        <w:rPr>
          <w:rFonts w:cs="Times New Roman"/>
          <w:bCs/>
          <w:lang w:val="hu-HU" w:eastAsia="zh-CN"/>
        </w:rPr>
      </w:pPr>
      <w:r w:rsidRPr="007C1C1C">
        <w:rPr>
          <w:rFonts w:cs="Times New Roman"/>
          <w:bCs/>
          <w:lang w:val="hu-HU" w:eastAsia="zh-CN"/>
        </w:rPr>
        <w:t>Kelt</w:t>
      </w:r>
      <w:proofErr w:type="gramStart"/>
      <w:r w:rsidRPr="007C1C1C">
        <w:rPr>
          <w:rFonts w:cs="Times New Roman"/>
          <w:bCs/>
          <w:lang w:val="hu-HU" w:eastAsia="zh-CN"/>
        </w:rPr>
        <w:t>.:</w:t>
      </w:r>
      <w:proofErr w:type="gramEnd"/>
      <w:r w:rsidRPr="007C1C1C">
        <w:rPr>
          <w:rFonts w:cs="Times New Roman"/>
          <w:bCs/>
          <w:lang w:val="hu-HU" w:eastAsia="zh-CN"/>
        </w:rPr>
        <w:t xml:space="preserve"> </w:t>
      </w:r>
    </w:p>
    <w:p w:rsidR="008B1C62" w:rsidRPr="007C1C1C" w:rsidRDefault="008B1C62" w:rsidP="0037738C">
      <w:pPr>
        <w:rPr>
          <w:rFonts w:cs="Times New Roman"/>
          <w:bCs/>
          <w:lang w:val="hu-HU" w:eastAsia="zh-CN"/>
        </w:rPr>
      </w:pPr>
    </w:p>
    <w:p w:rsidR="0037738C" w:rsidRPr="007C1C1C" w:rsidRDefault="0037738C" w:rsidP="0037738C">
      <w:pPr>
        <w:rPr>
          <w:rFonts w:cs="Times New Roman"/>
          <w:bCs/>
          <w:lang w:val="hu-HU" w:eastAsia="zh-CN"/>
        </w:rPr>
      </w:pPr>
    </w:p>
    <w:p w:rsidR="0037738C" w:rsidRPr="007C1C1C" w:rsidRDefault="0037738C" w:rsidP="0037738C">
      <w:pPr>
        <w:jc w:val="right"/>
        <w:rPr>
          <w:rFonts w:cs="Times New Roman"/>
          <w:bCs/>
          <w:lang w:val="hu-HU" w:eastAsia="zh-CN"/>
        </w:rPr>
      </w:pPr>
      <w:r w:rsidRPr="007C1C1C">
        <w:rPr>
          <w:rFonts w:cs="Times New Roman"/>
          <w:bCs/>
          <w:lang w:val="hu-HU" w:eastAsia="zh-CN"/>
        </w:rPr>
        <w:t>…………………………………………</w:t>
      </w:r>
    </w:p>
    <w:p w:rsidR="00BE4B99" w:rsidRPr="007C1C1C" w:rsidRDefault="007C1C1C" w:rsidP="007C1C1C">
      <w:pPr>
        <w:ind w:left="6939"/>
        <w:rPr>
          <w:rFonts w:cs="Times New Roman"/>
        </w:rPr>
      </w:pPr>
      <w:r>
        <w:rPr>
          <w:rFonts w:cs="Times New Roman"/>
          <w:bCs/>
          <w:lang w:val="hu-HU" w:eastAsia="zh-CN"/>
        </w:rPr>
        <w:t xml:space="preserve">    </w:t>
      </w:r>
      <w:r w:rsidR="0037738C" w:rsidRPr="007C1C1C">
        <w:rPr>
          <w:rFonts w:cs="Times New Roman"/>
          <w:bCs/>
          <w:lang w:val="hu-HU" w:eastAsia="zh-CN"/>
        </w:rPr>
        <w:t>(Cégszerű aláírás)</w:t>
      </w:r>
    </w:p>
    <w:sectPr w:rsidR="00BE4B99" w:rsidRPr="007C1C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8C" w:rsidRDefault="0037738C" w:rsidP="0037738C">
      <w:r>
        <w:separator/>
      </w:r>
    </w:p>
  </w:endnote>
  <w:endnote w:type="continuationSeparator" w:id="0">
    <w:p w:rsidR="0037738C" w:rsidRDefault="0037738C" w:rsidP="0037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3" w:rsidRDefault="0023597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3" w:rsidRDefault="0023597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3" w:rsidRDefault="002359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8C" w:rsidRDefault="0037738C" w:rsidP="0037738C">
      <w:r>
        <w:separator/>
      </w:r>
    </w:p>
  </w:footnote>
  <w:footnote w:type="continuationSeparator" w:id="0">
    <w:p w:rsidR="0037738C" w:rsidRDefault="0037738C" w:rsidP="0037738C">
      <w:r>
        <w:continuationSeparator/>
      </w:r>
    </w:p>
  </w:footnote>
  <w:footnote w:id="1">
    <w:p w:rsidR="0037738C" w:rsidRPr="006F3915" w:rsidRDefault="0037738C" w:rsidP="0037738C">
      <w:pPr>
        <w:jc w:val="both"/>
        <w:rPr>
          <w:rFonts w:ascii="Times New Roman" w:hAnsi="Times New Roman" w:cs="Times New Roman"/>
          <w:sz w:val="20"/>
        </w:rPr>
      </w:pPr>
      <w:r w:rsidRPr="006F3915">
        <w:rPr>
          <w:rStyle w:val="Lbjegyzet-hivatkozs"/>
          <w:rFonts w:ascii="Times New Roman" w:hAnsi="Times New Roman" w:cs="Times New Roman"/>
          <w:sz w:val="20"/>
        </w:rPr>
        <w:footnoteRef/>
      </w:r>
      <w:r w:rsidRPr="006F3915">
        <w:rPr>
          <w:rFonts w:ascii="Times New Roman" w:hAnsi="Times New Roman" w:cs="Times New Roman"/>
          <w:sz w:val="20"/>
        </w:rPr>
        <w:t xml:space="preserve"> </w:t>
      </w:r>
      <w:proofErr w:type="spellStart"/>
      <w:r w:rsidRPr="006F3915">
        <w:rPr>
          <w:rFonts w:ascii="Times New Roman" w:hAnsi="Times New Roman" w:cs="Times New Roman"/>
          <w:sz w:val="20"/>
        </w:rPr>
        <w:t>Jelen</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mellékletben</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szereplő</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jogszabályi</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hivatkozások</w:t>
      </w:r>
      <w:proofErr w:type="spellEnd"/>
      <w:r w:rsidRPr="006F3915">
        <w:rPr>
          <w:rFonts w:ascii="Times New Roman" w:hAnsi="Times New Roman" w:cs="Times New Roman"/>
          <w:sz w:val="20"/>
        </w:rPr>
        <w:t xml:space="preserve"> </w:t>
      </w:r>
      <w:proofErr w:type="spellStart"/>
      <w:proofErr w:type="gramStart"/>
      <w:r w:rsidRPr="006F3915">
        <w:rPr>
          <w:rFonts w:ascii="Times New Roman" w:hAnsi="Times New Roman" w:cs="Times New Roman"/>
          <w:bCs/>
          <w:color w:val="000000"/>
          <w:sz w:val="20"/>
          <w:lang w:eastAsia="zh-CN"/>
        </w:rPr>
        <w:t>az</w:t>
      </w:r>
      <w:proofErr w:type="spellEnd"/>
      <w:proofErr w:type="gramEnd"/>
      <w:r w:rsidRPr="006F3915">
        <w:rPr>
          <w:rFonts w:ascii="Times New Roman" w:hAnsi="Times New Roman" w:cs="Times New Roman"/>
          <w:bCs/>
          <w:color w:val="000000"/>
          <w:sz w:val="20"/>
          <w:lang w:eastAsia="zh-CN"/>
        </w:rPr>
        <w:t xml:space="preserve"> </w:t>
      </w:r>
      <w:proofErr w:type="spellStart"/>
      <w:r w:rsidRPr="006F3915">
        <w:rPr>
          <w:rFonts w:ascii="Times New Roman" w:hAnsi="Times New Roman" w:cs="Times New Roman"/>
          <w:bCs/>
          <w:color w:val="000000"/>
          <w:sz w:val="20"/>
          <w:lang w:eastAsia="zh-CN"/>
        </w:rPr>
        <w:t>iskolagyümölcs</w:t>
      </w:r>
      <w:proofErr w:type="spellEnd"/>
      <w:r w:rsidRPr="006F3915">
        <w:rPr>
          <w:rFonts w:ascii="Times New Roman" w:hAnsi="Times New Roman" w:cs="Times New Roman"/>
          <w:bCs/>
          <w:color w:val="000000"/>
          <w:sz w:val="20"/>
          <w:lang w:eastAsia="zh-CN"/>
        </w:rPr>
        <w:t xml:space="preserve">- és </w:t>
      </w:r>
      <w:proofErr w:type="spellStart"/>
      <w:r w:rsidRPr="006F3915">
        <w:rPr>
          <w:rFonts w:ascii="Times New Roman" w:hAnsi="Times New Roman" w:cs="Times New Roman"/>
          <w:bCs/>
          <w:color w:val="000000"/>
          <w:sz w:val="20"/>
          <w:lang w:eastAsia="zh-CN"/>
        </w:rPr>
        <w:t>iskolazöldség</w:t>
      </w:r>
      <w:proofErr w:type="spellEnd"/>
      <w:r w:rsidRPr="006F3915">
        <w:rPr>
          <w:rFonts w:ascii="Times New Roman" w:hAnsi="Times New Roman" w:cs="Times New Roman"/>
          <w:bCs/>
          <w:color w:val="000000"/>
          <w:sz w:val="20"/>
          <w:lang w:eastAsia="zh-CN"/>
        </w:rPr>
        <w:t xml:space="preserve">-program </w:t>
      </w:r>
      <w:proofErr w:type="spellStart"/>
      <w:r w:rsidRPr="006F3915">
        <w:rPr>
          <w:rFonts w:ascii="Times New Roman" w:hAnsi="Times New Roman" w:cs="Times New Roman"/>
          <w:bCs/>
          <w:color w:val="000000"/>
          <w:sz w:val="20"/>
          <w:lang w:eastAsia="zh-CN"/>
        </w:rPr>
        <w:t>végrehajtásáról</w:t>
      </w:r>
      <w:proofErr w:type="spellEnd"/>
      <w:r w:rsidRPr="006F3915">
        <w:rPr>
          <w:rFonts w:ascii="Times New Roman" w:hAnsi="Times New Roman" w:cs="Times New Roman"/>
          <w:bCs/>
          <w:color w:val="000000"/>
          <w:sz w:val="20"/>
          <w:lang w:eastAsia="zh-CN"/>
        </w:rPr>
        <w:t xml:space="preserve"> </w:t>
      </w:r>
      <w:proofErr w:type="spellStart"/>
      <w:r w:rsidRPr="006F3915">
        <w:rPr>
          <w:rFonts w:ascii="Times New Roman" w:hAnsi="Times New Roman" w:cs="Times New Roman"/>
          <w:sz w:val="20"/>
        </w:rPr>
        <w:t>szóló</w:t>
      </w:r>
      <w:proofErr w:type="spellEnd"/>
      <w:r w:rsidRPr="006F3915">
        <w:rPr>
          <w:rFonts w:ascii="Times New Roman" w:hAnsi="Times New Roman" w:cs="Times New Roman"/>
          <w:sz w:val="20"/>
        </w:rPr>
        <w:t xml:space="preserve"> 15/2021. </w:t>
      </w:r>
      <w:proofErr w:type="gramStart"/>
      <w:r w:rsidRPr="006F3915">
        <w:rPr>
          <w:rFonts w:ascii="Times New Roman" w:hAnsi="Times New Roman" w:cs="Times New Roman"/>
          <w:sz w:val="20"/>
        </w:rPr>
        <w:t>(III. 31.)</w:t>
      </w:r>
      <w:proofErr w:type="gramEnd"/>
      <w:r w:rsidRPr="006F3915">
        <w:rPr>
          <w:rFonts w:ascii="Times New Roman" w:hAnsi="Times New Roman" w:cs="Times New Roman"/>
          <w:sz w:val="20"/>
        </w:rPr>
        <w:t xml:space="preserve"> </w:t>
      </w:r>
      <w:proofErr w:type="gramStart"/>
      <w:r w:rsidRPr="006F3915">
        <w:rPr>
          <w:rFonts w:ascii="Times New Roman" w:hAnsi="Times New Roman" w:cs="Times New Roman"/>
          <w:sz w:val="20"/>
        </w:rPr>
        <w:t>AM</w:t>
      </w:r>
      <w:r w:rsidRPr="006F3915">
        <w:rPr>
          <w:rFonts w:ascii="Times New Roman" w:hAnsi="Times New Roman" w:cs="Times New Roman"/>
          <w:lang w:eastAsia="hu-HU"/>
        </w:rPr>
        <w:t xml:space="preserve"> </w:t>
      </w:r>
      <w:proofErr w:type="spellStart"/>
      <w:r w:rsidRPr="006F3915">
        <w:rPr>
          <w:rFonts w:ascii="Times New Roman" w:hAnsi="Times New Roman" w:cs="Times New Roman"/>
          <w:bCs/>
          <w:color w:val="000000"/>
          <w:sz w:val="20"/>
          <w:lang w:eastAsia="zh-CN"/>
        </w:rPr>
        <w:t>rendeletre</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vonatkoznak</w:t>
      </w:r>
      <w:proofErr w:type="spellEnd"/>
      <w:r w:rsidRPr="006F3915">
        <w:rPr>
          <w:rFonts w:ascii="Times New Roman" w:hAnsi="Times New Roman" w:cs="Times New Roman"/>
          <w:sz w:val="20"/>
        </w:rPr>
        <w:t>.</w:t>
      </w:r>
      <w:proofErr w:type="gramEnd"/>
    </w:p>
    <w:p w:rsidR="0037738C" w:rsidRDefault="0037738C" w:rsidP="0037738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3" w:rsidRDefault="0023597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62" w:rsidRPr="008B1C62" w:rsidRDefault="008B1C62" w:rsidP="007C1C1C">
    <w:pPr>
      <w:ind w:left="567" w:hanging="567"/>
      <w:jc w:val="right"/>
      <w:rPr>
        <w:rFonts w:cs="Times New Roman"/>
        <w:bCs/>
        <w:sz w:val="20"/>
        <w:szCs w:val="20"/>
        <w:lang w:val="hu-HU" w:eastAsia="zh-CN"/>
      </w:rPr>
    </w:pPr>
    <w:bookmarkStart w:id="2" w:name="_GoBack"/>
    <w:bookmarkEnd w:id="2"/>
    <w:r w:rsidRPr="008B1C62">
      <w:rPr>
        <w:rFonts w:cs="Times New Roman"/>
        <w:bCs/>
        <w:sz w:val="20"/>
        <w:szCs w:val="20"/>
        <w:lang w:val="hu-HU" w:eastAsia="zh-CN"/>
      </w:rPr>
      <w:t>TK/020/00140-1/2023</w:t>
    </w:r>
  </w:p>
  <w:p w:rsidR="007C1C1C" w:rsidRPr="008B1C62" w:rsidRDefault="007C1C1C" w:rsidP="007C1C1C">
    <w:pPr>
      <w:ind w:left="567" w:hanging="567"/>
      <w:jc w:val="right"/>
      <w:rPr>
        <w:rFonts w:cs="Times New Roman"/>
        <w:bCs/>
        <w:sz w:val="20"/>
        <w:szCs w:val="20"/>
        <w:lang w:val="hu-HU" w:eastAsia="zh-CN"/>
      </w:rPr>
    </w:pPr>
    <w:r w:rsidRPr="008B1C62">
      <w:rPr>
        <w:rFonts w:cs="Times New Roman"/>
        <w:bCs/>
        <w:sz w:val="20"/>
        <w:szCs w:val="20"/>
        <w:lang w:val="hu-HU" w:eastAsia="zh-CN"/>
      </w:rPr>
      <w:t>4. számú melléklet</w:t>
    </w:r>
  </w:p>
  <w:p w:rsidR="007C1C1C" w:rsidRDefault="007C1C1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3" w:rsidRDefault="0023597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8C"/>
    <w:rsid w:val="0012504F"/>
    <w:rsid w:val="00235973"/>
    <w:rsid w:val="00297078"/>
    <w:rsid w:val="0037738C"/>
    <w:rsid w:val="006F3915"/>
    <w:rsid w:val="007C1C1C"/>
    <w:rsid w:val="008B1C62"/>
    <w:rsid w:val="00A91651"/>
    <w:rsid w:val="00AB250A"/>
    <w:rsid w:val="00B521A7"/>
    <w:rsid w:val="00BE4B99"/>
    <w:rsid w:val="00C57C83"/>
    <w:rsid w:val="00DB0A5E"/>
    <w:rsid w:val="00E80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7738C"/>
    <w:pPr>
      <w:widowControl w:val="0"/>
      <w:spacing w:after="0" w:line="240"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738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37738C"/>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37738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unhideWhenUsed/>
    <w:rsid w:val="0037738C"/>
    <w:rPr>
      <w:vertAlign w:val="superscript"/>
    </w:rPr>
  </w:style>
  <w:style w:type="paragraph" w:styleId="lfej">
    <w:name w:val="header"/>
    <w:basedOn w:val="Norml"/>
    <w:link w:val="lfejChar"/>
    <w:uiPriority w:val="99"/>
    <w:unhideWhenUsed/>
    <w:rsid w:val="007C1C1C"/>
    <w:pPr>
      <w:tabs>
        <w:tab w:val="center" w:pos="4536"/>
        <w:tab w:val="right" w:pos="9072"/>
      </w:tabs>
    </w:pPr>
  </w:style>
  <w:style w:type="character" w:customStyle="1" w:styleId="lfejChar">
    <w:name w:val="Élőfej Char"/>
    <w:basedOn w:val="Bekezdsalapbettpusa"/>
    <w:link w:val="lfej"/>
    <w:uiPriority w:val="99"/>
    <w:rsid w:val="007C1C1C"/>
    <w:rPr>
      <w:lang w:val="en-US"/>
    </w:rPr>
  </w:style>
  <w:style w:type="paragraph" w:styleId="llb">
    <w:name w:val="footer"/>
    <w:basedOn w:val="Norml"/>
    <w:link w:val="llbChar"/>
    <w:uiPriority w:val="99"/>
    <w:unhideWhenUsed/>
    <w:rsid w:val="007C1C1C"/>
    <w:pPr>
      <w:tabs>
        <w:tab w:val="center" w:pos="4536"/>
        <w:tab w:val="right" w:pos="9072"/>
      </w:tabs>
    </w:pPr>
  </w:style>
  <w:style w:type="character" w:customStyle="1" w:styleId="llbChar">
    <w:name w:val="Élőláb Char"/>
    <w:basedOn w:val="Bekezdsalapbettpusa"/>
    <w:link w:val="llb"/>
    <w:uiPriority w:val="99"/>
    <w:rsid w:val="007C1C1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7738C"/>
    <w:pPr>
      <w:widowControl w:val="0"/>
      <w:spacing w:after="0" w:line="240"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738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37738C"/>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37738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unhideWhenUsed/>
    <w:rsid w:val="0037738C"/>
    <w:rPr>
      <w:vertAlign w:val="superscript"/>
    </w:rPr>
  </w:style>
  <w:style w:type="paragraph" w:styleId="lfej">
    <w:name w:val="header"/>
    <w:basedOn w:val="Norml"/>
    <w:link w:val="lfejChar"/>
    <w:uiPriority w:val="99"/>
    <w:unhideWhenUsed/>
    <w:rsid w:val="007C1C1C"/>
    <w:pPr>
      <w:tabs>
        <w:tab w:val="center" w:pos="4536"/>
        <w:tab w:val="right" w:pos="9072"/>
      </w:tabs>
    </w:pPr>
  </w:style>
  <w:style w:type="character" w:customStyle="1" w:styleId="lfejChar">
    <w:name w:val="Élőfej Char"/>
    <w:basedOn w:val="Bekezdsalapbettpusa"/>
    <w:link w:val="lfej"/>
    <w:uiPriority w:val="99"/>
    <w:rsid w:val="007C1C1C"/>
    <w:rPr>
      <w:lang w:val="en-US"/>
    </w:rPr>
  </w:style>
  <w:style w:type="paragraph" w:styleId="llb">
    <w:name w:val="footer"/>
    <w:basedOn w:val="Norml"/>
    <w:link w:val="llbChar"/>
    <w:uiPriority w:val="99"/>
    <w:unhideWhenUsed/>
    <w:rsid w:val="007C1C1C"/>
    <w:pPr>
      <w:tabs>
        <w:tab w:val="center" w:pos="4536"/>
        <w:tab w:val="right" w:pos="9072"/>
      </w:tabs>
    </w:pPr>
  </w:style>
  <w:style w:type="character" w:customStyle="1" w:styleId="llbChar">
    <w:name w:val="Élőláb Char"/>
    <w:basedOn w:val="Bekezdsalapbettpusa"/>
    <w:link w:val="llb"/>
    <w:uiPriority w:val="99"/>
    <w:rsid w:val="007C1C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2553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Lepuschán Balázs</dc:creator>
  <cp:lastModifiedBy>Imre Alíz</cp:lastModifiedBy>
  <cp:revision>6</cp:revision>
  <dcterms:created xsi:type="dcterms:W3CDTF">2023-04-13T12:30:00Z</dcterms:created>
  <dcterms:modified xsi:type="dcterms:W3CDTF">2023-04-13T13:29:00Z</dcterms:modified>
</cp:coreProperties>
</file>