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BF" w:rsidRDefault="00124FFF">
      <w:pPr>
        <w:spacing w:after="0" w:line="360" w:lineRule="auto"/>
        <w:rPr>
          <w:rFonts w:ascii="ACaslonPro-Regular" w:hAnsi="ACaslonPro-Regular" w:cs="ACaslonPro-Regular"/>
          <w:sz w:val="52"/>
          <w:szCs w:val="52"/>
        </w:rPr>
      </w:pPr>
      <w:r>
        <w:rPr>
          <w:rFonts w:ascii="ACaslonPro-Regular" w:hAnsi="ACaslonPro-Regular" w:cs="ACaslonPro-Regular"/>
          <w:sz w:val="52"/>
          <w:szCs w:val="52"/>
        </w:rPr>
        <w:t>MEGHÍVÓ</w:t>
      </w:r>
    </w:p>
    <w:p w:rsidR="00605FBF" w:rsidRDefault="00124FFF">
      <w:pPr>
        <w:spacing w:after="0" w:line="360" w:lineRule="auto"/>
        <w:rPr>
          <w:rFonts w:ascii="ACaslonPro-Regular" w:hAnsi="ACaslonPro-Regular" w:cs="ACaslonPro-Regular"/>
          <w:sz w:val="28"/>
          <w:szCs w:val="28"/>
        </w:rPr>
      </w:pPr>
      <w:r>
        <w:rPr>
          <w:rFonts w:ascii="ACaslonPro-Regular" w:hAnsi="ACaslonPro-Regular" w:cs="ACaslonPro-Regular"/>
          <w:sz w:val="28"/>
          <w:szCs w:val="28"/>
        </w:rPr>
        <w:t>TUDÁSMEGOSZTÓ WORKSHOPRA</w:t>
      </w:r>
    </w:p>
    <w:p w:rsidR="00605FBF" w:rsidRDefault="00605FBF">
      <w:pPr>
        <w:spacing w:after="0" w:line="360" w:lineRule="auto"/>
        <w:rPr>
          <w:rFonts w:ascii="ACaslonPro-Regular" w:hAnsi="ACaslonPro-Regular" w:cs="ACaslonPro-Regular"/>
          <w:sz w:val="28"/>
          <w:szCs w:val="28"/>
        </w:rPr>
      </w:pPr>
    </w:p>
    <w:p w:rsidR="00605FBF" w:rsidRDefault="00124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CaslonPro-Regular" w:hAnsi="ACaslonPro-Regular" w:cs="ACaslonPro-Regular"/>
          <w:sz w:val="28"/>
          <w:szCs w:val="28"/>
        </w:rPr>
        <w:t>Az Észak-Budapesti Tankerületi Központ</w:t>
      </w:r>
      <w:r w:rsidR="00B5049F">
        <w:rPr>
          <w:rFonts w:ascii="ACaslonPro-Regular" w:hAnsi="ACaslonPro-Regular" w:cs="ACaslonPro-Regular"/>
          <w:sz w:val="28"/>
          <w:szCs w:val="28"/>
        </w:rPr>
        <w:t xml:space="preserve"> </w:t>
      </w:r>
      <w:r>
        <w:rPr>
          <w:rFonts w:ascii="ACaslonPro-Regular" w:hAnsi="ACaslonPro-Regular" w:cs="ACaslonPro-Regular"/>
          <w:sz w:val="28"/>
          <w:szCs w:val="28"/>
        </w:rPr>
        <w:t>tisztelettel meghívja Önt a VEKOP-7.3.3.-17-2017-00010</w:t>
      </w:r>
      <w:r w:rsidR="00C42119">
        <w:rPr>
          <w:rFonts w:ascii="ACaslonPro-Regular" w:hAnsi="ACaslonPro-Regular" w:cs="ACaslonPro-Regular"/>
          <w:sz w:val="28"/>
          <w:szCs w:val="28"/>
        </w:rPr>
        <w:t xml:space="preserve"> </w:t>
      </w:r>
      <w:r>
        <w:rPr>
          <w:rFonts w:ascii="ACaslonPro-Regular" w:hAnsi="ACaslonPro-Regular" w:cs="ACaslonPro-Regular"/>
          <w:sz w:val="28"/>
          <w:szCs w:val="28"/>
        </w:rPr>
        <w:t xml:space="preserve">azonosító számú "A digitális oktatás pedagógiai eszközrendszerének és támogató környezetének kialakítása az Észak-Budapesti Tankerületi </w:t>
      </w:r>
      <w:proofErr w:type="gramStart"/>
      <w:r>
        <w:rPr>
          <w:rFonts w:ascii="ACaslonPro-Regular" w:hAnsi="ACaslonPro-Regular" w:cs="ACaslonPro-Regular"/>
          <w:sz w:val="28"/>
          <w:szCs w:val="28"/>
        </w:rPr>
        <w:t>Központ  intézményeiben</w:t>
      </w:r>
      <w:proofErr w:type="gramEnd"/>
      <w:r>
        <w:rPr>
          <w:rFonts w:ascii="ACaslonPro-Regular" w:hAnsi="ACaslonPro-Regular" w:cs="ACaslonPro-Regular"/>
          <w:sz w:val="28"/>
          <w:szCs w:val="28"/>
        </w:rPr>
        <w:t xml:space="preserve">" című projekttel kapcsolatos </w:t>
      </w:r>
      <w:proofErr w:type="spellStart"/>
      <w:r w:rsidR="00D556F8">
        <w:rPr>
          <w:rFonts w:ascii="ACaslonPro-Regular" w:hAnsi="ACaslonPro-Regular" w:cs="ACaslonPro-Regular"/>
          <w:sz w:val="28"/>
          <w:szCs w:val="28"/>
        </w:rPr>
        <w:t>workshop</w:t>
      </w:r>
      <w:r w:rsidR="008975E7">
        <w:rPr>
          <w:rFonts w:ascii="ACaslonPro-Regular" w:hAnsi="ACaslonPro-Regular" w:cs="ACaslonPro-Regular"/>
          <w:sz w:val="28"/>
          <w:szCs w:val="28"/>
        </w:rPr>
        <w:t>ra</w:t>
      </w:r>
      <w:proofErr w:type="spellEnd"/>
      <w:r w:rsidR="008975E7" w:rsidRPr="008975E7">
        <w:rPr>
          <w:rFonts w:ascii="ACaslonPro-Regular" w:hAnsi="ACaslonPro-Regular" w:cs="ACaslonPro-Regular"/>
          <w:sz w:val="28"/>
          <w:szCs w:val="28"/>
        </w:rPr>
        <w:t>, tudásmegosztás, jó gyakorlatok bemutatása</w:t>
      </w:r>
      <w:r w:rsidR="00D556F8">
        <w:rPr>
          <w:rFonts w:ascii="ACaslonPro-Regular" w:hAnsi="ACaslonPro-Regular" w:cs="ACaslonPro-Regular"/>
          <w:sz w:val="28"/>
          <w:szCs w:val="28"/>
        </w:rPr>
        <w:t xml:space="preserve"> </w:t>
      </w:r>
      <w:r w:rsidR="008975E7" w:rsidRPr="008975E7">
        <w:rPr>
          <w:rFonts w:ascii="ACaslonPro-Regular" w:hAnsi="ACaslonPro-Regular" w:cs="ACaslonPro-Regular"/>
          <w:sz w:val="28"/>
          <w:szCs w:val="28"/>
        </w:rPr>
        <w:t>céljából</w:t>
      </w:r>
    </w:p>
    <w:p w:rsidR="00605FBF" w:rsidRDefault="00124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Időpontja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  20</w:t>
      </w:r>
      <w:r w:rsidR="008975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119">
        <w:rPr>
          <w:rFonts w:ascii="Times New Roman" w:hAnsi="Times New Roman" w:cs="Times New Roman"/>
          <w:sz w:val="28"/>
          <w:szCs w:val="28"/>
        </w:rPr>
        <w:t xml:space="preserve"> </w:t>
      </w:r>
      <w:r w:rsidR="00D556F8">
        <w:rPr>
          <w:rFonts w:ascii="Times New Roman" w:hAnsi="Times New Roman" w:cs="Times New Roman"/>
          <w:sz w:val="28"/>
          <w:szCs w:val="28"/>
        </w:rPr>
        <w:t>november</w:t>
      </w:r>
      <w:r w:rsidR="00C42119">
        <w:rPr>
          <w:rFonts w:ascii="Times New Roman" w:hAnsi="Times New Roman" w:cs="Times New Roman"/>
          <w:sz w:val="28"/>
          <w:szCs w:val="28"/>
        </w:rPr>
        <w:t xml:space="preserve"> 0</w:t>
      </w:r>
      <w:r w:rsidR="00D556F8">
        <w:rPr>
          <w:rFonts w:ascii="Times New Roman" w:hAnsi="Times New Roman" w:cs="Times New Roman"/>
          <w:sz w:val="28"/>
          <w:szCs w:val="28"/>
        </w:rPr>
        <w:t>4</w:t>
      </w:r>
      <w:r w:rsidR="00C42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56F8">
        <w:rPr>
          <w:rFonts w:ascii="Times New Roman" w:hAnsi="Times New Roman" w:cs="Times New Roman"/>
          <w:sz w:val="28"/>
          <w:szCs w:val="28"/>
        </w:rPr>
        <w:t>szerda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56F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D556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605FBF" w:rsidRDefault="00124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Helyszíne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</w:t>
      </w:r>
      <w:r w:rsidR="00C42119">
        <w:rPr>
          <w:rFonts w:ascii="Times New Roman" w:hAnsi="Times New Roman" w:cs="Times New Roman"/>
          <w:sz w:val="28"/>
          <w:szCs w:val="28"/>
        </w:rPr>
        <w:t>Budapest</w:t>
      </w:r>
      <w:proofErr w:type="gramEnd"/>
      <w:r w:rsidR="00C42119">
        <w:rPr>
          <w:rFonts w:ascii="Times New Roman" w:hAnsi="Times New Roman" w:cs="Times New Roman"/>
          <w:sz w:val="28"/>
          <w:szCs w:val="28"/>
        </w:rPr>
        <w:t xml:space="preserve"> III. Kerületi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119">
        <w:rPr>
          <w:rFonts w:ascii="Times New Roman" w:hAnsi="Times New Roman" w:cs="Times New Roman"/>
          <w:sz w:val="28"/>
          <w:szCs w:val="28"/>
        </w:rPr>
        <w:t xml:space="preserve"> Bárczi Géza Általános Iskola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05FBF" w:rsidRDefault="00124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2119">
        <w:rPr>
          <w:rFonts w:ascii="Times New Roman" w:hAnsi="Times New Roman" w:cs="Times New Roman"/>
          <w:sz w:val="28"/>
          <w:szCs w:val="28"/>
        </w:rPr>
        <w:t xml:space="preserve">1039 </w:t>
      </w:r>
      <w:r>
        <w:rPr>
          <w:rFonts w:ascii="Times New Roman" w:hAnsi="Times New Roman" w:cs="Times New Roman"/>
          <w:sz w:val="28"/>
          <w:szCs w:val="28"/>
        </w:rPr>
        <w:t xml:space="preserve"> Budapest </w:t>
      </w:r>
      <w:r w:rsidR="00C42119">
        <w:rPr>
          <w:rFonts w:ascii="Times New Roman" w:hAnsi="Times New Roman" w:cs="Times New Roman"/>
          <w:sz w:val="28"/>
          <w:szCs w:val="28"/>
        </w:rPr>
        <w:t>Bárczi Géza u.2.</w:t>
      </w:r>
    </w:p>
    <w:p w:rsidR="00D556F8" w:rsidRPr="00B2618C" w:rsidRDefault="00D556F8" w:rsidP="00B261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8C">
        <w:rPr>
          <w:rFonts w:ascii="Times New Roman" w:hAnsi="Times New Roman" w:cs="Times New Roman"/>
          <w:b/>
          <w:sz w:val="28"/>
          <w:szCs w:val="28"/>
        </w:rPr>
        <w:t xml:space="preserve">A rendezvényen a vírushelyzet miatt a résztvevők </w:t>
      </w:r>
      <w:proofErr w:type="gramStart"/>
      <w:r w:rsidRPr="00B2618C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="005929BC" w:rsidRPr="00B2618C">
        <w:rPr>
          <w:rFonts w:ascii="Times New Roman" w:hAnsi="Times New Roman" w:cs="Times New Roman"/>
          <w:b/>
          <w:sz w:val="28"/>
          <w:szCs w:val="28"/>
        </w:rPr>
        <w:t xml:space="preserve"> ZOOM</w:t>
      </w:r>
      <w:proofErr w:type="gramEnd"/>
      <w:r w:rsidR="005929BC" w:rsidRPr="00B2618C">
        <w:rPr>
          <w:rFonts w:ascii="Times New Roman" w:hAnsi="Times New Roman" w:cs="Times New Roman"/>
          <w:b/>
          <w:sz w:val="28"/>
          <w:szCs w:val="28"/>
        </w:rPr>
        <w:t xml:space="preserve"> rendszeren keresztül </w:t>
      </w:r>
      <w:r w:rsidRPr="00B2618C">
        <w:rPr>
          <w:rFonts w:ascii="Times New Roman" w:hAnsi="Times New Roman" w:cs="Times New Roman"/>
          <w:b/>
          <w:sz w:val="28"/>
          <w:szCs w:val="28"/>
        </w:rPr>
        <w:t>vehetnek részt.</w:t>
      </w:r>
    </w:p>
    <w:p w:rsidR="00605FBF" w:rsidRDefault="00B2618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A</w:t>
      </w:r>
      <w:r w:rsidR="00124FFF">
        <w:rPr>
          <w:rFonts w:ascii="Times New Roman" w:hAnsi="Times New Roman" w:cs="Times New Roman"/>
          <w:sz w:val="28"/>
          <w:szCs w:val="28"/>
        </w:rPr>
        <w:t xml:space="preserve"> rendezvényen való részvételhez regisztráció szükséges, regisztrálni </w:t>
      </w:r>
      <w:proofErr w:type="gramStart"/>
      <w:r w:rsidR="00124FFF">
        <w:rPr>
          <w:rFonts w:ascii="Times New Roman" w:hAnsi="Times New Roman" w:cs="Times New Roman"/>
          <w:sz w:val="28"/>
          <w:szCs w:val="28"/>
        </w:rPr>
        <w:t>a</w:t>
      </w:r>
      <w:r w:rsidR="00B5049F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tgtFrame="_blank" w:history="1">
        <w:r w:rsidR="00B5049F" w:rsidRPr="00B5049F">
          <w:rPr>
            <w:rStyle w:val="Hiperhivatkozs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proofErr w:type="gramEnd"/>
        <w:r w:rsidR="00B5049F" w:rsidRPr="00B5049F">
          <w:rPr>
            <w:rStyle w:val="Hiperhivatkozs"/>
            <w:rFonts w:ascii="Times New Roman" w:hAnsi="Times New Roman" w:cs="Times New Roman"/>
            <w:sz w:val="28"/>
            <w:szCs w:val="28"/>
            <w:shd w:val="clear" w:color="auto" w:fill="FFFFFF"/>
          </w:rPr>
          <w:t>://tehetsegter.hu/rendezvenyek/szakmai-nap-2020-november-04-kulso/</w:t>
        </w:r>
      </w:hyperlink>
      <w:r w:rsidR="00124FFF">
        <w:rPr>
          <w:rFonts w:ascii="Times New Roman" w:hAnsi="Times New Roman" w:cs="Times New Roman"/>
          <w:sz w:val="28"/>
          <w:szCs w:val="28"/>
        </w:rPr>
        <w:t xml:space="preserve"> címen lehet, 20</w:t>
      </w:r>
      <w:r w:rsidR="008975E7">
        <w:rPr>
          <w:rFonts w:ascii="Times New Roman" w:hAnsi="Times New Roman" w:cs="Times New Roman"/>
          <w:sz w:val="28"/>
          <w:szCs w:val="28"/>
        </w:rPr>
        <w:t>20</w:t>
      </w:r>
      <w:r w:rsidR="00124FFF">
        <w:rPr>
          <w:rFonts w:ascii="Times New Roman" w:hAnsi="Times New Roman" w:cs="Times New Roman"/>
          <w:sz w:val="28"/>
          <w:szCs w:val="28"/>
        </w:rPr>
        <w:t>.</w:t>
      </w:r>
      <w:r w:rsidR="005929BC">
        <w:rPr>
          <w:rFonts w:ascii="Times New Roman" w:hAnsi="Times New Roman" w:cs="Times New Roman"/>
          <w:sz w:val="28"/>
          <w:szCs w:val="28"/>
        </w:rPr>
        <w:t>10</w:t>
      </w:r>
      <w:r w:rsidR="00124FFF">
        <w:rPr>
          <w:rFonts w:ascii="Times New Roman" w:hAnsi="Times New Roman" w:cs="Times New Roman"/>
          <w:sz w:val="28"/>
          <w:szCs w:val="28"/>
        </w:rPr>
        <w:t>.</w:t>
      </w:r>
      <w:r w:rsidR="005929BC">
        <w:rPr>
          <w:rFonts w:ascii="Times New Roman" w:hAnsi="Times New Roman" w:cs="Times New Roman"/>
          <w:sz w:val="28"/>
          <w:szCs w:val="28"/>
        </w:rPr>
        <w:t>30.</w:t>
      </w:r>
      <w:r w:rsidR="00124FFF">
        <w:rPr>
          <w:rFonts w:ascii="Times New Roman" w:hAnsi="Times New Roman" w:cs="Times New Roman"/>
          <w:sz w:val="28"/>
          <w:szCs w:val="28"/>
        </w:rPr>
        <w:t>-ig.</w:t>
      </w:r>
    </w:p>
    <w:p w:rsidR="00605FBF" w:rsidRDefault="0012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alsó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tagozatos, valamint  matematika, és természettudományo</w:t>
      </w:r>
      <w:r w:rsidR="007301E3">
        <w:rPr>
          <w:rFonts w:ascii="Times New Roman" w:hAnsi="Times New Roman" w:cs="Times New Roman"/>
          <w:sz w:val="28"/>
          <w:szCs w:val="28"/>
        </w:rPr>
        <w:t>s tárgyakat oktató pedagógusok jelentkezését várjuk</w:t>
      </w:r>
      <w:r>
        <w:rPr>
          <w:rFonts w:ascii="Times New Roman" w:hAnsi="Times New Roman" w:cs="Times New Roman"/>
          <w:sz w:val="28"/>
          <w:szCs w:val="28"/>
        </w:rPr>
        <w:t>) .</w:t>
      </w:r>
    </w:p>
    <w:p w:rsidR="005929BC" w:rsidRDefault="0059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rendezvényre kérjük a </w:t>
      </w:r>
      <w:r w:rsidR="007301E3">
        <w:rPr>
          <w:rFonts w:ascii="Times New Roman" w:hAnsi="Times New Roman" w:cs="Times New Roman"/>
          <w:sz w:val="28"/>
          <w:szCs w:val="28"/>
        </w:rPr>
        <w:t>megadott napon kiküldött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link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segítségével jelentkezzenek be,</w:t>
      </w:r>
      <w:r w:rsidR="007301E3">
        <w:rPr>
          <w:rFonts w:ascii="Times New Roman" w:hAnsi="Times New Roman" w:cs="Times New Roman"/>
          <w:sz w:val="28"/>
          <w:szCs w:val="28"/>
        </w:rPr>
        <w:t xml:space="preserve"> ( időben 10 perccel korábban) amennyiben</w:t>
      </w:r>
      <w:r>
        <w:rPr>
          <w:rFonts w:ascii="Times New Roman" w:hAnsi="Times New Roman" w:cs="Times New Roman"/>
          <w:sz w:val="28"/>
          <w:szCs w:val="28"/>
        </w:rPr>
        <w:t xml:space="preserve"> ez nem sikerül azt a </w:t>
      </w:r>
      <w:r w:rsidR="00B5049F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="00B5049F" w:rsidRPr="002F4DA3">
          <w:rPr>
            <w:rStyle w:val="Hiperhivatkozs"/>
            <w:rFonts w:ascii="Times New Roman" w:hAnsi="Times New Roman" w:cs="Times New Roman"/>
            <w:sz w:val="28"/>
            <w:szCs w:val="28"/>
          </w:rPr>
          <w:t>barna.balazs.szasz@kk.gov.hu</w:t>
        </w:r>
      </w:hyperlink>
      <w:r w:rsidR="00B50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e-mail címre jelezzék!</w:t>
      </w:r>
    </w:p>
    <w:p w:rsidR="00605FBF" w:rsidRDefault="00124F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05FBF" w:rsidRDefault="00124F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</w:t>
      </w:r>
      <w:r w:rsidR="008975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9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29B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BF" w:rsidRDefault="00605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FBF" w:rsidRDefault="00124FFF">
      <w:pPr>
        <w:spacing w:after="0" w:line="240" w:lineRule="auto"/>
        <w:jc w:val="center"/>
        <w:rPr>
          <w:rFonts w:ascii="ACaslonPro-Regular" w:hAnsi="ACaslonPro-Regular" w:cs="ACaslonPro-Regular"/>
          <w:sz w:val="32"/>
          <w:szCs w:val="32"/>
        </w:rPr>
      </w:pPr>
      <w:r>
        <w:rPr>
          <w:rFonts w:ascii="ACaslonPro-Regular" w:hAnsi="ACaslonPro-Regular" w:cs="ACaslonPro-Regular"/>
          <w:sz w:val="32"/>
          <w:szCs w:val="32"/>
        </w:rPr>
        <w:t xml:space="preserve">                            Tamás </w:t>
      </w:r>
      <w:proofErr w:type="gramStart"/>
      <w:r>
        <w:rPr>
          <w:rFonts w:ascii="ACaslonPro-Regular" w:hAnsi="ACaslonPro-Regular" w:cs="ACaslonPro-Regular"/>
          <w:sz w:val="32"/>
          <w:szCs w:val="32"/>
        </w:rPr>
        <w:t xml:space="preserve">Ilona  </w:t>
      </w:r>
      <w:proofErr w:type="spellStart"/>
      <w:r>
        <w:rPr>
          <w:rFonts w:ascii="ACaslonPro-Regular" w:hAnsi="ACaslonPro-Regular" w:cs="ACaslonPro-Regular"/>
          <w:sz w:val="32"/>
          <w:szCs w:val="32"/>
        </w:rPr>
        <w:t>sk</w:t>
      </w:r>
      <w:proofErr w:type="spellEnd"/>
      <w:proofErr w:type="gramEnd"/>
      <w:r>
        <w:rPr>
          <w:rFonts w:ascii="ACaslonPro-Regular" w:hAnsi="ACaslonPro-Regular" w:cs="ACaslonPro-Regular"/>
          <w:sz w:val="32"/>
          <w:szCs w:val="32"/>
        </w:rPr>
        <w:t xml:space="preserve">. </w:t>
      </w:r>
    </w:p>
    <w:p w:rsidR="00605FBF" w:rsidRDefault="00124FFF">
      <w:pPr>
        <w:spacing w:after="0" w:line="240" w:lineRule="auto"/>
        <w:jc w:val="center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                                                        </w:t>
      </w:r>
      <w:proofErr w:type="gramStart"/>
      <w:r w:rsidR="00C42119">
        <w:rPr>
          <w:rFonts w:ascii="ACaslonPro-Regular" w:hAnsi="ACaslonPro-Regular" w:cs="ACaslonPro-Regular"/>
          <w:sz w:val="20"/>
          <w:szCs w:val="20"/>
        </w:rPr>
        <w:t>t</w:t>
      </w:r>
      <w:r>
        <w:rPr>
          <w:rFonts w:ascii="ACaslonPro-Regular" w:hAnsi="ACaslonPro-Regular" w:cs="ACaslonPro-Regular"/>
          <w:sz w:val="20"/>
          <w:szCs w:val="20"/>
        </w:rPr>
        <w:t>ankerületi</w:t>
      </w:r>
      <w:proofErr w:type="gramEnd"/>
      <w:r>
        <w:rPr>
          <w:rFonts w:ascii="ACaslonPro-Regular" w:hAnsi="ACaslonPro-Regular" w:cs="ACaslonPro-Regular"/>
          <w:sz w:val="20"/>
          <w:szCs w:val="20"/>
        </w:rPr>
        <w:t xml:space="preserve"> igazgató</w:t>
      </w:r>
    </w:p>
    <w:p w:rsidR="00605FBF" w:rsidRDefault="00124FFF">
      <w:pPr>
        <w:spacing w:after="0" w:line="240" w:lineRule="auto"/>
        <w:jc w:val="right"/>
      </w:pPr>
      <w:r>
        <w:rPr>
          <w:rFonts w:ascii="ACaslonPro-Regular" w:hAnsi="ACaslonPro-Regular" w:cs="ACaslonPro-Regular"/>
          <w:sz w:val="20"/>
          <w:szCs w:val="20"/>
        </w:rPr>
        <w:t xml:space="preserve">     Észak-Budapesti Tankerületi Központ</w:t>
      </w:r>
    </w:p>
    <w:sectPr w:rsidR="00605FBF">
      <w:headerReference w:type="default" r:id="rId9"/>
      <w:footerReference w:type="default" r:id="rId10"/>
      <w:pgSz w:w="11906" w:h="16838"/>
      <w:pgMar w:top="365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4F" w:rsidRDefault="002F664F">
      <w:pPr>
        <w:spacing w:after="0" w:line="240" w:lineRule="auto"/>
      </w:pPr>
      <w:r>
        <w:separator/>
      </w:r>
    </w:p>
  </w:endnote>
  <w:endnote w:type="continuationSeparator" w:id="0">
    <w:p w:rsidR="002F664F" w:rsidRDefault="002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Pro-Regular">
    <w:charset w:val="EE"/>
    <w:family w:val="roman"/>
    <w:pitch w:val="variable"/>
  </w:font>
  <w:font w:name="ACaslonPro-Regular">
    <w:altName w:val="Times New Roman"/>
    <w:charset w:val="EE"/>
    <w:family w:val="roman"/>
    <w:pitch w:val="variable"/>
  </w:font>
  <w:font w:name="ACaslonPro-Semi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BF" w:rsidRDefault="00124FFF">
    <w:pPr>
      <w:pStyle w:val="llb"/>
    </w:pPr>
    <w:r>
      <w:rPr>
        <w:noProof/>
        <w:lang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rightMargin">
            <wp:posOffset>-3069590</wp:posOffset>
          </wp:positionH>
          <wp:positionV relativeFrom="paragraph">
            <wp:posOffset>-1809750</wp:posOffset>
          </wp:positionV>
          <wp:extent cx="4108450" cy="2839085"/>
          <wp:effectExtent l="0" t="0" r="0" b="0"/>
          <wp:wrapTight wrapText="bothSides">
            <wp:wrapPolygon edited="0">
              <wp:start x="13911" y="1299"/>
              <wp:lineTo x="12709" y="1733"/>
              <wp:lineTo x="8898" y="3470"/>
              <wp:lineTo x="7796" y="4920"/>
              <wp:lineTo x="6592" y="6223"/>
              <wp:lineTo x="4988" y="8540"/>
              <wp:lineTo x="3784" y="10856"/>
              <wp:lineTo x="2883" y="13173"/>
              <wp:lineTo x="2282" y="15489"/>
              <wp:lineTo x="1881" y="17805"/>
              <wp:lineTo x="1579" y="21425"/>
              <wp:lineTo x="21530" y="21425"/>
              <wp:lineTo x="21530" y="2169"/>
              <wp:lineTo x="17520" y="1299"/>
              <wp:lineTo x="13911" y="1299"/>
            </wp:wrapPolygon>
          </wp:wrapTight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4F" w:rsidRDefault="002F664F">
      <w:pPr>
        <w:spacing w:after="0" w:line="240" w:lineRule="auto"/>
      </w:pPr>
      <w:r>
        <w:separator/>
      </w:r>
    </w:p>
  </w:footnote>
  <w:footnote w:type="continuationSeparator" w:id="0">
    <w:p w:rsidR="002F664F" w:rsidRDefault="002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BF" w:rsidRDefault="00124FF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83010C4">
              <wp:simplePos x="0" y="0"/>
              <wp:positionH relativeFrom="column">
                <wp:posOffset>2075180</wp:posOffset>
              </wp:positionH>
              <wp:positionV relativeFrom="paragraph">
                <wp:posOffset>1201420</wp:posOffset>
              </wp:positionV>
              <wp:extent cx="4018280" cy="489585"/>
              <wp:effectExtent l="0" t="0" r="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7600" cy="48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Rcsostblzat"/>
                            <w:tblW w:w="625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172"/>
                            <w:gridCol w:w="1939"/>
                            <w:gridCol w:w="2143"/>
                          </w:tblGrid>
                          <w:tr w:rsidR="00605FBF">
                            <w:tc>
                              <w:tcPr>
                                <w:tcW w:w="21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H-1033 Budapest</w:t>
                                </w:r>
                              </w:p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Fő tér 1.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tcBorders>
                                  <w:top w:val="nil"/>
                                  <w:left w:val="single" w:sz="8" w:space="0" w:color="FFFFFF"/>
                                  <w:bottom w:val="nil"/>
                                  <w:right w:val="single" w:sz="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Tel</w:t>
                                </w:r>
                                <w:proofErr w:type="gramStart"/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+36 1 437 88 68</w:t>
                                </w:r>
                              </w:p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right="68"/>
                                  <w:jc w:val="right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+36 1 795 80 97</w:t>
                                </w:r>
                              </w:p>
                            </w:tc>
                            <w:tc>
                              <w:tcPr>
                                <w:tcW w:w="2143" w:type="dxa"/>
                                <w:tcBorders>
                                  <w:top w:val="nil"/>
                                  <w:left w:val="single" w:sz="8" w:space="0" w:color="FFFFFF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jc w:val="center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eszakbudapest@kk.gov.hu</w:t>
                                </w:r>
                              </w:p>
                              <w:p w:rsidR="00605FBF" w:rsidRDefault="00124FFF">
                                <w:pPr>
                                  <w:pStyle w:val="Kerettartalom"/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www.kk.gov.hu</w:t>
                                </w:r>
                              </w:p>
                            </w:tc>
                          </w:tr>
                        </w:tbl>
                        <w:p w:rsidR="00605FBF" w:rsidRDefault="00605FBF">
                          <w:pPr>
                            <w:pStyle w:val="Kerettartalom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3010C4" id="Text Box 3" o:spid="_x0000_s1026" style="position:absolute;margin-left:163.4pt;margin-top:94.6pt;width:316.4pt;height:38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" filled="f" stroked="f">
              <v:textbox>
                <w:txbxContent>
                  <w:tbl>
                    <w:tblPr>
                      <w:tblStyle w:val="Rcsostblzat"/>
                      <w:tblW w:w="6254" w:type="dxa"/>
                      <w:tblLook w:val="04A0" w:firstRow="1" w:lastRow="0" w:firstColumn="1" w:lastColumn="0" w:noHBand="0" w:noVBand="1"/>
                    </w:tblPr>
                    <w:tblGrid>
                      <w:gridCol w:w="2172"/>
                      <w:gridCol w:w="1939"/>
                      <w:gridCol w:w="2143"/>
                    </w:tblGrid>
                    <w:tr w:rsidR="00605FBF">
                      <w:tc>
                        <w:tcPr>
                          <w:tcW w:w="2172" w:type="dxa"/>
                          <w:tcBorders>
                            <w:top w:val="nil"/>
                            <w:left w:val="nil"/>
                            <w:bottom w:val="nil"/>
                            <w:right w:val="single" w:sz="8" w:space="0" w:color="FFFFFF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left="426"/>
                            <w:jc w:val="center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H-1033 Budapest</w:t>
                          </w:r>
                        </w:p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left="426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Fő tér 1.</w:t>
                          </w:r>
                        </w:p>
                      </w:tc>
                      <w:tc>
                        <w:tcPr>
                          <w:tcW w:w="1939" w:type="dxa"/>
                          <w:tcBorders>
                            <w:top w:val="nil"/>
                            <w:left w:val="single" w:sz="8" w:space="0" w:color="FFFFFF"/>
                            <w:bottom w:val="nil"/>
                            <w:right w:val="single" w:sz="8" w:space="0" w:color="FFFFFF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+36 1 437 88 68</w:t>
                          </w:r>
                        </w:p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right="68"/>
                            <w:jc w:val="right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+36 1 795 80 97</w:t>
                          </w:r>
                        </w:p>
                      </w:tc>
                      <w:tc>
                        <w:tcPr>
                          <w:tcW w:w="2143" w:type="dxa"/>
                          <w:tcBorders>
                            <w:top w:val="nil"/>
                            <w:left w:val="single" w:sz="8" w:space="0" w:color="FFFFFF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eszakbudapest@kk.gov.hu</w:t>
                          </w:r>
                        </w:p>
                        <w:p w:rsidR="00605FBF" w:rsidRDefault="00124FFF">
                          <w:pPr>
                            <w:pStyle w:val="Kerettartalom"/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www.kk.gov.hu</w:t>
                          </w:r>
                        </w:p>
                      </w:tc>
                    </w:tr>
                  </w:tbl>
                  <w:p w:rsidR="00605FBF" w:rsidRDefault="00605FBF">
                    <w:pPr>
                      <w:pStyle w:val="Kerettartalom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-455295</wp:posOffset>
          </wp:positionV>
          <wp:extent cx="7545070" cy="2153920"/>
          <wp:effectExtent l="0" t="0" r="0" b="0"/>
          <wp:wrapNone/>
          <wp:docPr id="3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15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BF"/>
    <w:rsid w:val="00124FFF"/>
    <w:rsid w:val="002F664F"/>
    <w:rsid w:val="004E52A1"/>
    <w:rsid w:val="005929BC"/>
    <w:rsid w:val="005A6AF5"/>
    <w:rsid w:val="00605FBF"/>
    <w:rsid w:val="00685CD7"/>
    <w:rsid w:val="007301E3"/>
    <w:rsid w:val="00744622"/>
    <w:rsid w:val="008975E7"/>
    <w:rsid w:val="00B2618C"/>
    <w:rsid w:val="00B5049F"/>
    <w:rsid w:val="00C42119"/>
    <w:rsid w:val="00D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B08A"/>
  <w15:docId w15:val="{5EBA9535-BBDB-4F8C-807D-7A74EF7B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25A99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325A99"/>
  </w:style>
  <w:style w:type="character" w:customStyle="1" w:styleId="llbChar">
    <w:name w:val="Élőláb Char"/>
    <w:basedOn w:val="Bekezdsalapbettpusa"/>
    <w:uiPriority w:val="99"/>
    <w:qFormat/>
    <w:rsid w:val="00325A99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25A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qFormat/>
    <w:rsid w:val="00325A99"/>
    <w:pPr>
      <w:widowControl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325A99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325A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325A99"/>
    <w:rPr>
      <w:rFonts w:eastAsiaTheme="minorEastAsia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50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a.balazs.szasz@kk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hetsegter.hu/rendezvenyek/szakmai-nap-2020-november-04-kuls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5494-7D55-4599-B03E-E3AECBE2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Rádulyné Kórik Marianna</dc:creator>
  <cp:lastModifiedBy>Tilla Juhász</cp:lastModifiedBy>
  <cp:revision>2</cp:revision>
  <cp:lastPrinted>2020-02-26T15:06:00Z</cp:lastPrinted>
  <dcterms:created xsi:type="dcterms:W3CDTF">2020-12-11T14:40:00Z</dcterms:created>
  <dcterms:modified xsi:type="dcterms:W3CDTF">2020-12-11T14:40:00Z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Klebersberg Intézményfenntartó Központ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