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67" w:rsidRPr="007676E1" w:rsidRDefault="00575867" w:rsidP="00575867">
      <w:pPr>
        <w:spacing w:after="0" w:line="276" w:lineRule="auto"/>
        <w:jc w:val="center"/>
        <w:rPr>
          <w:rFonts w:ascii="Times New Roman" w:hAnsi="Times New Roman" w:cs="Times New Roman"/>
          <w:spacing w:val="88"/>
          <w:sz w:val="24"/>
          <w:szCs w:val="24"/>
        </w:rPr>
      </w:pPr>
      <w:r w:rsidRPr="007676E1">
        <w:rPr>
          <w:rFonts w:ascii="Times New Roman" w:hAnsi="Times New Roman" w:cs="Times New Roman"/>
          <w:spacing w:val="88"/>
          <w:sz w:val="24"/>
          <w:szCs w:val="24"/>
        </w:rPr>
        <w:t>FELOLVASÓLAP</w:t>
      </w:r>
    </w:p>
    <w:tbl>
      <w:tblPr>
        <w:tblpPr w:leftFromText="141" w:rightFromText="141" w:vertAnchor="text" w:horzAnchor="margin" w:tblpXSpec="center" w:tblpY="254"/>
        <w:tblOverlap w:val="never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984"/>
        <w:gridCol w:w="5796"/>
      </w:tblGrid>
      <w:tr w:rsidR="00575867" w:rsidRPr="007676E1" w:rsidTr="0055752F">
        <w:tc>
          <w:tcPr>
            <w:tcW w:w="411" w:type="dxa"/>
            <w:vMerge w:val="restart"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noWrap/>
            <w:vAlign w:val="center"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Ajánlattevő</w:t>
            </w:r>
          </w:p>
        </w:tc>
      </w:tr>
      <w:tr w:rsidR="00575867" w:rsidRPr="007676E1" w:rsidTr="0055752F">
        <w:trPr>
          <w:trHeight w:val="281"/>
        </w:trPr>
        <w:tc>
          <w:tcPr>
            <w:tcW w:w="411" w:type="dxa"/>
            <w:vMerge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noWrap/>
            <w:vAlign w:val="center"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neve:</w:t>
            </w:r>
          </w:p>
        </w:tc>
        <w:tc>
          <w:tcPr>
            <w:tcW w:w="5796" w:type="dxa"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67" w:rsidRPr="007676E1" w:rsidTr="0055752F">
        <w:trPr>
          <w:trHeight w:val="215"/>
        </w:trPr>
        <w:tc>
          <w:tcPr>
            <w:tcW w:w="411" w:type="dxa"/>
            <w:vMerge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noWrap/>
            <w:vAlign w:val="center"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székhelye:</w:t>
            </w:r>
          </w:p>
        </w:tc>
        <w:tc>
          <w:tcPr>
            <w:tcW w:w="5796" w:type="dxa"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67" w:rsidRPr="007676E1" w:rsidTr="0055752F">
        <w:tc>
          <w:tcPr>
            <w:tcW w:w="411" w:type="dxa"/>
            <w:vMerge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noWrap/>
            <w:vAlign w:val="center"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bCs/>
                <w:sz w:val="24"/>
                <w:szCs w:val="24"/>
              </w:rPr>
              <w:t>hivatalos képviselőjének neve:</w:t>
            </w:r>
            <w:r w:rsidRPr="007676E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796" w:type="dxa"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67" w:rsidRPr="007676E1" w:rsidTr="0055752F">
        <w:tc>
          <w:tcPr>
            <w:tcW w:w="411" w:type="dxa"/>
            <w:vMerge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noWrap/>
            <w:vAlign w:val="center"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sz w:val="24"/>
                <w:szCs w:val="24"/>
              </w:rPr>
              <w:t xml:space="preserve">telefonszáma: </w:t>
            </w:r>
          </w:p>
        </w:tc>
        <w:tc>
          <w:tcPr>
            <w:tcW w:w="5796" w:type="dxa"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67" w:rsidRPr="007676E1" w:rsidTr="0055752F">
        <w:tc>
          <w:tcPr>
            <w:tcW w:w="411" w:type="dxa"/>
            <w:vMerge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noWrap/>
            <w:vAlign w:val="center"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sz w:val="24"/>
                <w:szCs w:val="24"/>
              </w:rPr>
              <w:t>telefaxszáma:</w:t>
            </w:r>
          </w:p>
        </w:tc>
        <w:tc>
          <w:tcPr>
            <w:tcW w:w="5796" w:type="dxa"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67" w:rsidRPr="007676E1" w:rsidTr="0055752F">
        <w:tc>
          <w:tcPr>
            <w:tcW w:w="411" w:type="dxa"/>
            <w:vMerge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noWrap/>
            <w:vAlign w:val="center"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796" w:type="dxa"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67" w:rsidRPr="007676E1" w:rsidTr="0055752F">
        <w:tc>
          <w:tcPr>
            <w:tcW w:w="411" w:type="dxa"/>
            <w:vMerge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noWrap/>
            <w:vAlign w:val="center"/>
          </w:tcPr>
          <w:p w:rsidR="00575867" w:rsidRPr="007676E1" w:rsidRDefault="00575867" w:rsidP="0055752F">
            <w:pPr>
              <w:keepNext/>
              <w:keepLines/>
              <w:tabs>
                <w:tab w:val="left" w:pos="144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  <w:r w:rsidRPr="007676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96" w:type="dxa"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67" w:rsidRPr="007676E1" w:rsidTr="0055752F">
        <w:tc>
          <w:tcPr>
            <w:tcW w:w="411" w:type="dxa"/>
            <w:vMerge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noWrap/>
            <w:vAlign w:val="center"/>
          </w:tcPr>
          <w:p w:rsidR="00575867" w:rsidRPr="007676E1" w:rsidRDefault="00575867" w:rsidP="0055752F">
            <w:pPr>
              <w:keepNext/>
              <w:keepLines/>
              <w:tabs>
                <w:tab w:val="left" w:pos="144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  <w:r w:rsidRPr="007676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96" w:type="dxa"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67" w:rsidRPr="007676E1" w:rsidTr="0055752F">
        <w:tc>
          <w:tcPr>
            <w:tcW w:w="411" w:type="dxa"/>
            <w:vMerge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noWrap/>
            <w:vAlign w:val="center"/>
          </w:tcPr>
          <w:p w:rsidR="00575867" w:rsidRPr="007676E1" w:rsidRDefault="00575867" w:rsidP="0055752F">
            <w:pPr>
              <w:keepNext/>
              <w:keepLines/>
              <w:tabs>
                <w:tab w:val="left" w:pos="144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sz w:val="24"/>
                <w:szCs w:val="24"/>
              </w:rPr>
              <w:t>nyilvántartási száma:</w:t>
            </w:r>
          </w:p>
        </w:tc>
        <w:tc>
          <w:tcPr>
            <w:tcW w:w="5796" w:type="dxa"/>
            <w:noWrap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867" w:rsidRPr="007676E1" w:rsidRDefault="00575867" w:rsidP="00575867">
      <w:pPr>
        <w:keepNext/>
        <w:keepLines/>
        <w:tabs>
          <w:tab w:val="left" w:pos="16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67" w:rsidRPr="007676E1" w:rsidRDefault="00575867" w:rsidP="00575867">
      <w:pPr>
        <w:keepNext/>
        <w:keepLines/>
        <w:tabs>
          <w:tab w:val="left" w:pos="16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67" w:rsidRPr="007676E1" w:rsidRDefault="00575867" w:rsidP="00575867">
      <w:pPr>
        <w:keepNext/>
        <w:keepLines/>
        <w:tabs>
          <w:tab w:val="left" w:pos="16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E1">
        <w:rPr>
          <w:rFonts w:ascii="Times New Roman" w:hAnsi="Times New Roman" w:cs="Times New Roman"/>
          <w:b/>
          <w:sz w:val="24"/>
          <w:szCs w:val="24"/>
        </w:rPr>
        <w:t>Értékelési szempontok a 19/2021. (V.5.) AM rendelet 11 § (5), (6) (7) és (8) bekezdése szerint.</w:t>
      </w:r>
    </w:p>
    <w:p w:rsidR="00575867" w:rsidRPr="007676E1" w:rsidRDefault="00575867" w:rsidP="00575867">
      <w:pPr>
        <w:keepNext/>
        <w:keepLines/>
        <w:tabs>
          <w:tab w:val="left" w:pos="16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E1">
        <w:rPr>
          <w:rFonts w:ascii="Times New Roman" w:hAnsi="Times New Roman" w:cs="Times New Roman"/>
          <w:b/>
          <w:sz w:val="24"/>
          <w:szCs w:val="24"/>
        </w:rPr>
        <w:t>Összesített pontszám</w:t>
      </w:r>
      <w:proofErr w:type="gramStart"/>
      <w:r w:rsidRPr="007676E1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7676E1">
        <w:rPr>
          <w:rFonts w:ascii="Times New Roman" w:hAnsi="Times New Roman" w:cs="Times New Roman"/>
          <w:b/>
          <w:sz w:val="24"/>
          <w:szCs w:val="24"/>
        </w:rPr>
        <w:t>……… pont</w:t>
      </w:r>
    </w:p>
    <w:p w:rsidR="00575867" w:rsidRPr="007676E1" w:rsidRDefault="00575867" w:rsidP="00575867">
      <w:pPr>
        <w:keepNext/>
        <w:keepLines/>
        <w:tabs>
          <w:tab w:val="left" w:pos="16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67" w:rsidRPr="007676E1" w:rsidRDefault="00575867" w:rsidP="00575867">
      <w:pPr>
        <w:keepNext/>
        <w:keepLines/>
        <w:tabs>
          <w:tab w:val="left" w:pos="16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11"/>
        <w:tblpPr w:leftFromText="141" w:rightFromText="141" w:vertAnchor="text" w:tblpX="-572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8642"/>
        <w:gridCol w:w="709"/>
        <w:gridCol w:w="850"/>
      </w:tblGrid>
      <w:tr w:rsidR="00575867" w:rsidRPr="007676E1" w:rsidTr="0055752F">
        <w:tc>
          <w:tcPr>
            <w:tcW w:w="8642" w:type="dxa"/>
          </w:tcPr>
          <w:p w:rsidR="00575867" w:rsidRPr="007676E1" w:rsidRDefault="00575867" w:rsidP="00575867">
            <w:pPr>
              <w:numPr>
                <w:ilvl w:val="0"/>
                <w:numId w:val="1"/>
              </w:numPr>
              <w:spacing w:line="276" w:lineRule="auto"/>
              <w:ind w:left="311"/>
              <w:jc w:val="both"/>
              <w:rPr>
                <w:rFonts w:ascii="Times New Roman" w:eastAsia="FreeSerif-Identity-H" w:hAnsi="Times New Roman" w:cs="Times New Roman"/>
                <w:sz w:val="24"/>
                <w:szCs w:val="24"/>
                <w:lang w:eastAsia="hu-HU"/>
              </w:rPr>
            </w:pPr>
            <w:r w:rsidRPr="007676E1">
              <w:rPr>
                <w:rFonts w:ascii="Times New Roman" w:eastAsia="FreeSerif-Identity-H" w:hAnsi="Times New Roman" w:cs="Times New Roman"/>
                <w:sz w:val="24"/>
                <w:szCs w:val="24"/>
                <w:lang w:eastAsia="hu-HU"/>
              </w:rPr>
              <w:t>Tejipari feldolgozó üzemmel rendelkezik, vagy amelynek tulajdonosi körét, vagy üzletrészét legalább 80% tulajdoni hányaddal tejfeldolgozó üzemmel vagy tejelő szarvasmarha állománnyal rendelkező gazdasági szervezet, vagy magánszemély birtokolja</w:t>
            </w:r>
          </w:p>
        </w:tc>
        <w:tc>
          <w:tcPr>
            <w:tcW w:w="709" w:type="dxa"/>
          </w:tcPr>
          <w:p w:rsidR="00575867" w:rsidRPr="007676E1" w:rsidRDefault="00575867" w:rsidP="0055752F">
            <w:pPr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867" w:rsidRPr="007676E1" w:rsidTr="0055752F">
        <w:tc>
          <w:tcPr>
            <w:tcW w:w="8642" w:type="dxa"/>
          </w:tcPr>
          <w:p w:rsidR="00575867" w:rsidRPr="007676E1" w:rsidRDefault="00575867" w:rsidP="00575867">
            <w:pPr>
              <w:keepNext/>
              <w:keepLines/>
              <w:numPr>
                <w:ilvl w:val="0"/>
                <w:numId w:val="1"/>
              </w:numPr>
              <w:spacing w:line="276" w:lineRule="auto"/>
              <w:ind w:left="311" w:hanging="3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76E1">
              <w:rPr>
                <w:rFonts w:ascii="Times New Roman" w:eastAsia="FreeSerif-Identity-H" w:hAnsi="Times New Roman" w:cs="Times New Roman"/>
                <w:sz w:val="24"/>
                <w:szCs w:val="24"/>
                <w:lang w:eastAsia="hu-HU"/>
              </w:rPr>
              <w:t>Kistermelő vagy mikro-, kis- és középvállalkozás</w:t>
            </w:r>
          </w:p>
        </w:tc>
        <w:tc>
          <w:tcPr>
            <w:tcW w:w="709" w:type="dxa"/>
          </w:tcPr>
          <w:p w:rsidR="00575867" w:rsidRPr="007676E1" w:rsidRDefault="00575867" w:rsidP="0055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867" w:rsidRPr="007676E1" w:rsidTr="0055752F">
        <w:trPr>
          <w:trHeight w:val="274"/>
        </w:trPr>
        <w:tc>
          <w:tcPr>
            <w:tcW w:w="8642" w:type="dxa"/>
          </w:tcPr>
          <w:p w:rsidR="00575867" w:rsidRPr="007676E1" w:rsidRDefault="00575867" w:rsidP="00575867">
            <w:pPr>
              <w:keepNext/>
              <w:keepLines/>
              <w:numPr>
                <w:ilvl w:val="0"/>
                <w:numId w:val="1"/>
              </w:numPr>
              <w:spacing w:line="276" w:lineRule="auto"/>
              <w:ind w:left="311" w:hanging="338"/>
              <w:rPr>
                <w:rFonts w:ascii="Times New Roman" w:eastAsia="FreeSerif-Identity-H" w:hAnsi="Times New Roman" w:cs="Times New Roman"/>
                <w:sz w:val="24"/>
                <w:szCs w:val="24"/>
                <w:lang w:eastAsia="hu-HU"/>
              </w:rPr>
            </w:pPr>
            <w:r w:rsidRPr="007676E1">
              <w:rPr>
                <w:rFonts w:ascii="Times New Roman" w:eastAsia="FreeSerif-Identity-H" w:hAnsi="Times New Roman" w:cs="Times New Roman"/>
                <w:sz w:val="24"/>
                <w:szCs w:val="24"/>
                <w:lang w:eastAsia="hu-HU"/>
              </w:rPr>
              <w:t>Nagyobb termékvariációt tud biztosítani egy ellátási hét alatt</w:t>
            </w:r>
          </w:p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5867" w:rsidRPr="007676E1" w:rsidRDefault="00575867" w:rsidP="0055752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5867" w:rsidRPr="007676E1" w:rsidTr="0055752F">
        <w:tc>
          <w:tcPr>
            <w:tcW w:w="8642" w:type="dxa"/>
          </w:tcPr>
          <w:p w:rsidR="00575867" w:rsidRPr="007676E1" w:rsidRDefault="00575867" w:rsidP="00575867">
            <w:pPr>
              <w:keepNext/>
              <w:keepLines/>
              <w:numPr>
                <w:ilvl w:val="0"/>
                <w:numId w:val="1"/>
              </w:numPr>
              <w:spacing w:line="276" w:lineRule="auto"/>
              <w:ind w:left="311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7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hulladékról szóló 2012. évi CLXXXV. törvény szerint</w:t>
            </w:r>
          </w:p>
        </w:tc>
        <w:tc>
          <w:tcPr>
            <w:tcW w:w="709" w:type="dxa"/>
          </w:tcPr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867" w:rsidRPr="007676E1" w:rsidTr="0055752F">
        <w:trPr>
          <w:trHeight w:val="457"/>
        </w:trPr>
        <w:tc>
          <w:tcPr>
            <w:tcW w:w="8642" w:type="dxa"/>
          </w:tcPr>
          <w:p w:rsidR="00575867" w:rsidRPr="007676E1" w:rsidRDefault="00575867" w:rsidP="00575867">
            <w:pPr>
              <w:keepNext/>
              <w:keepLines/>
              <w:numPr>
                <w:ilvl w:val="0"/>
                <w:numId w:val="1"/>
              </w:numPr>
              <w:spacing w:line="276" w:lineRule="auto"/>
              <w:ind w:left="311" w:hanging="3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67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szállítás előfinanszírozás időszak</w:t>
            </w:r>
          </w:p>
        </w:tc>
        <w:tc>
          <w:tcPr>
            <w:tcW w:w="709" w:type="dxa"/>
          </w:tcPr>
          <w:p w:rsidR="00575867" w:rsidRPr="007676E1" w:rsidRDefault="00575867" w:rsidP="0055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867" w:rsidRPr="007676E1" w:rsidTr="0055752F">
        <w:trPr>
          <w:trHeight w:val="587"/>
        </w:trPr>
        <w:tc>
          <w:tcPr>
            <w:tcW w:w="8642" w:type="dxa"/>
          </w:tcPr>
          <w:p w:rsidR="00575867" w:rsidRPr="007676E1" w:rsidRDefault="00575867" w:rsidP="00575867">
            <w:pPr>
              <w:keepNext/>
              <w:keepLines/>
              <w:numPr>
                <w:ilvl w:val="0"/>
                <w:numId w:val="1"/>
              </w:numPr>
              <w:spacing w:line="276" w:lineRule="auto"/>
              <w:ind w:left="311" w:hanging="3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67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keletkező hulladék szelektív gyűjtése</w:t>
            </w:r>
          </w:p>
        </w:tc>
        <w:tc>
          <w:tcPr>
            <w:tcW w:w="709" w:type="dxa"/>
          </w:tcPr>
          <w:p w:rsidR="00575867" w:rsidRPr="007676E1" w:rsidRDefault="00575867" w:rsidP="0055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867" w:rsidRPr="007676E1" w:rsidTr="0055752F">
        <w:trPr>
          <w:trHeight w:val="587"/>
        </w:trPr>
        <w:tc>
          <w:tcPr>
            <w:tcW w:w="8642" w:type="dxa"/>
          </w:tcPr>
          <w:p w:rsidR="00575867" w:rsidRPr="007676E1" w:rsidRDefault="00575867" w:rsidP="00575867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676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annak a szállítónak az ajánlatára, amely hetente egynél több kiosztási napra vállalja natúr termék („I/a. teljes/ félzsíros tej”, „I/a. zsírszegény tej”, „I/c. natúr joghurt” és „I/c. natúr kefir”) szállítását, heti 2 kiosztási nap esetén 5 pont, heti 3 kiosztási nap esetén 7 pont, heti 4 kiosztási nap esetén 9 pont adható</w:t>
            </w:r>
            <w:proofErr w:type="gramEnd"/>
          </w:p>
        </w:tc>
        <w:tc>
          <w:tcPr>
            <w:tcW w:w="709" w:type="dxa"/>
          </w:tcPr>
          <w:p w:rsidR="00575867" w:rsidRPr="007676E1" w:rsidRDefault="00575867" w:rsidP="0055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867" w:rsidRPr="007676E1" w:rsidTr="0055752F">
        <w:trPr>
          <w:trHeight w:val="457"/>
        </w:trPr>
        <w:tc>
          <w:tcPr>
            <w:tcW w:w="8642" w:type="dxa"/>
          </w:tcPr>
          <w:p w:rsidR="00575867" w:rsidRPr="007676E1" w:rsidRDefault="00575867" w:rsidP="00575867">
            <w:pPr>
              <w:keepNext/>
              <w:keepLines/>
              <w:numPr>
                <w:ilvl w:val="0"/>
                <w:numId w:val="1"/>
              </w:numPr>
              <w:spacing w:line="276" w:lineRule="auto"/>
              <w:ind w:left="311" w:hanging="311"/>
              <w:rPr>
                <w:rFonts w:ascii="Times New Roman" w:eastAsia="FreeSerif-Identity-H" w:hAnsi="Times New Roman" w:cs="Times New Roman"/>
                <w:sz w:val="24"/>
                <w:szCs w:val="24"/>
                <w:lang w:eastAsia="hu-HU"/>
              </w:rPr>
            </w:pPr>
            <w:r w:rsidRPr="007676E1">
              <w:rPr>
                <w:rFonts w:ascii="Times New Roman" w:eastAsia="FreeSerif-Identity-H" w:hAnsi="Times New Roman" w:cs="Times New Roman"/>
                <w:sz w:val="24"/>
                <w:szCs w:val="24"/>
                <w:lang w:eastAsia="hu-HU"/>
              </w:rPr>
              <w:t>Promóciós intézkedések vállalása</w:t>
            </w:r>
          </w:p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Az óvoda-, és iskolatej programmal kapcsolatos interaktív honlap létrehozása frissítése. elérhetősége</w:t>
            </w:r>
            <w:proofErr w:type="gramStart"/>
            <w:r w:rsidRPr="0076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:…………………………………………………………………………</w:t>
            </w:r>
            <w:proofErr w:type="gramEnd"/>
          </w:p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76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termékek előállítóihoz (tejtermelő vagy tejfeldolgozó) szervezett tanulmányutak  </w:t>
            </w:r>
          </w:p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 tanulók tej-, és tejtermékfogyasztásának ösztönzése érdekében szervezett verseny, pályázat, adott jutalom (apró ajándékok, pl. póló, matricák, kitűzők, írószerek, órarend, naptár, uzsonnás doboz, sportszer stb.).</w:t>
            </w:r>
          </w:p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Kóstoltatás: adott tanévben legalább egy alkalommal tej, és tejtermékek kóstoltatása.</w:t>
            </w:r>
          </w:p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 termékek hűtését biztosító berendezés biztosítása.</w:t>
            </w:r>
          </w:p>
        </w:tc>
        <w:tc>
          <w:tcPr>
            <w:tcW w:w="709" w:type="dxa"/>
          </w:tcPr>
          <w:p w:rsidR="00575867" w:rsidRPr="007676E1" w:rsidRDefault="00575867" w:rsidP="0055752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5867" w:rsidRPr="007676E1" w:rsidRDefault="00575867" w:rsidP="0055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867" w:rsidRPr="007676E1" w:rsidTr="0055752F">
        <w:trPr>
          <w:trHeight w:val="457"/>
        </w:trPr>
        <w:tc>
          <w:tcPr>
            <w:tcW w:w="8642" w:type="dxa"/>
            <w:shd w:val="clear" w:color="auto" w:fill="auto"/>
          </w:tcPr>
          <w:p w:rsidR="00575867" w:rsidRPr="007676E1" w:rsidRDefault="00575867" w:rsidP="005575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6E1">
              <w:rPr>
                <w:rFonts w:ascii="Times New Roman" w:eastAsia="FreeSerif-Identity-H" w:hAnsi="Times New Roman" w:cs="Times New Roman"/>
                <w:sz w:val="24"/>
                <w:szCs w:val="24"/>
              </w:rPr>
              <w:lastRenderedPageBreak/>
              <w:t>Megajánlott termékek mennyiségi egység ára termékenként</w:t>
            </w:r>
            <w:r w:rsidRPr="00767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676E1">
              <w:rPr>
                <w:rFonts w:ascii="Times New Roman" w:hAnsi="Times New Roman" w:cs="Times New Roman"/>
                <w:bCs/>
                <w:sz w:val="24"/>
                <w:szCs w:val="24"/>
              </w:rPr>
              <w:t>meghatározott bruttó vételár %-</w:t>
            </w:r>
            <w:proofErr w:type="spellStart"/>
            <w:r w:rsidRPr="007676E1">
              <w:rPr>
                <w:rFonts w:ascii="Times New Roman" w:hAnsi="Times New Roman" w:cs="Times New Roman"/>
                <w:bCs/>
                <w:sz w:val="24"/>
                <w:szCs w:val="24"/>
              </w:rPr>
              <w:t>os</w:t>
            </w:r>
            <w:proofErr w:type="spellEnd"/>
            <w:r w:rsidRPr="00767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csökkenése alapján történő pontozás (</w:t>
            </w:r>
            <w:r w:rsidRPr="007676E1">
              <w:rPr>
                <w:rFonts w:ascii="Times New Roman" w:hAnsi="Times New Roman" w:cs="Times New Roman"/>
                <w:sz w:val="24"/>
                <w:szCs w:val="24"/>
              </w:rPr>
              <w:t>19/2021. (V. 5.) AM rendelet 11.§ (6</w:t>
            </w:r>
            <w:proofErr w:type="gramStart"/>
            <w:r w:rsidRPr="007676E1">
              <w:rPr>
                <w:rFonts w:ascii="Times New Roman" w:hAnsi="Times New Roman" w:cs="Times New Roman"/>
                <w:sz w:val="24"/>
                <w:szCs w:val="24"/>
              </w:rPr>
              <w:t>) )</w:t>
            </w:r>
            <w:proofErr w:type="gramEnd"/>
            <w:r w:rsidRPr="007676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5867" w:rsidRPr="007676E1" w:rsidRDefault="00575867" w:rsidP="005575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sz w:val="24"/>
                <w:szCs w:val="24"/>
              </w:rPr>
              <w:t>I/a teljes/félzsíros tej 2 dl</w:t>
            </w:r>
          </w:p>
          <w:p w:rsidR="00575867" w:rsidRPr="007676E1" w:rsidRDefault="00575867" w:rsidP="005575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sz w:val="24"/>
                <w:szCs w:val="24"/>
              </w:rPr>
              <w:t>I/b teljes/félzsíros ízesített tej (kakaó) 2 dl</w:t>
            </w:r>
          </w:p>
          <w:p w:rsidR="00575867" w:rsidRPr="007676E1" w:rsidRDefault="00575867" w:rsidP="0055752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sz w:val="24"/>
                <w:szCs w:val="24"/>
              </w:rPr>
              <w:t>II gyümölcsdarabos joghurt, több ízben 200 g</w:t>
            </w:r>
          </w:p>
        </w:tc>
        <w:tc>
          <w:tcPr>
            <w:tcW w:w="709" w:type="dxa"/>
          </w:tcPr>
          <w:p w:rsidR="00575867" w:rsidRPr="007676E1" w:rsidRDefault="00575867" w:rsidP="00557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867" w:rsidRPr="007676E1" w:rsidRDefault="00575867" w:rsidP="0055752F">
            <w:pPr>
              <w:keepNext/>
              <w:keepLines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5867" w:rsidRPr="007676E1" w:rsidRDefault="00575867" w:rsidP="00575867">
      <w:pPr>
        <w:keepNext/>
        <w:keepLines/>
        <w:tabs>
          <w:tab w:val="left" w:pos="16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67" w:rsidRPr="007676E1" w:rsidRDefault="00575867" w:rsidP="00575867">
      <w:pPr>
        <w:keepNext/>
        <w:keepLines/>
        <w:tabs>
          <w:tab w:val="left" w:pos="16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67" w:rsidRDefault="00575867" w:rsidP="00575867">
      <w:pPr>
        <w:keepNext/>
        <w:keepLines/>
        <w:tabs>
          <w:tab w:val="left" w:pos="16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E8C" w:rsidRPr="007676E1" w:rsidRDefault="005D7E8C" w:rsidP="00575867">
      <w:pPr>
        <w:keepNext/>
        <w:keepLines/>
        <w:tabs>
          <w:tab w:val="left" w:pos="16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575867" w:rsidRPr="007676E1" w:rsidTr="0055752F">
        <w:tc>
          <w:tcPr>
            <w:tcW w:w="4604" w:type="dxa"/>
          </w:tcPr>
          <w:p w:rsidR="00575867" w:rsidRPr="007676E1" w:rsidRDefault="00575867" w:rsidP="005575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sz w:val="24"/>
                <w:szCs w:val="24"/>
              </w:rPr>
              <w:t xml:space="preserve">Kelt: </w:t>
            </w:r>
          </w:p>
        </w:tc>
        <w:tc>
          <w:tcPr>
            <w:tcW w:w="4605" w:type="dxa"/>
          </w:tcPr>
          <w:p w:rsidR="00575867" w:rsidRPr="007676E1" w:rsidRDefault="00575867" w:rsidP="0055752F">
            <w:pPr>
              <w:keepNext/>
              <w:keepLine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67" w:rsidRPr="007676E1" w:rsidRDefault="00575867" w:rsidP="0055752F">
            <w:pPr>
              <w:keepNext/>
              <w:keepLine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E1">
              <w:rPr>
                <w:rFonts w:ascii="Times New Roman" w:hAnsi="Times New Roman" w:cs="Times New Roman"/>
                <w:sz w:val="24"/>
                <w:szCs w:val="24"/>
              </w:rPr>
              <w:t>Ügyvezető</w:t>
            </w:r>
          </w:p>
          <w:p w:rsidR="00575867" w:rsidRPr="007676E1" w:rsidRDefault="00575867" w:rsidP="0055752F">
            <w:pPr>
              <w:keepNext/>
              <w:keepLine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46" w:rsidRDefault="005D7E8C"/>
    <w:sectPr w:rsidR="001638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67" w:rsidRDefault="00575867" w:rsidP="00575867">
      <w:pPr>
        <w:spacing w:after="0" w:line="240" w:lineRule="auto"/>
      </w:pPr>
      <w:r>
        <w:separator/>
      </w:r>
    </w:p>
  </w:endnote>
  <w:endnote w:type="continuationSeparator" w:id="0">
    <w:p w:rsidR="00575867" w:rsidRDefault="00575867" w:rsidP="0057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erif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67" w:rsidRDefault="00575867" w:rsidP="00575867">
      <w:pPr>
        <w:spacing w:after="0" w:line="240" w:lineRule="auto"/>
      </w:pPr>
      <w:r>
        <w:separator/>
      </w:r>
    </w:p>
  </w:footnote>
  <w:footnote w:type="continuationSeparator" w:id="0">
    <w:p w:rsidR="00575867" w:rsidRDefault="00575867" w:rsidP="0057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67" w:rsidRDefault="00575867">
    <w:pPr>
      <w:pStyle w:val="lfej"/>
    </w:pPr>
    <w:r>
      <w:rPr>
        <w:noProof/>
        <w:lang w:eastAsia="hu-HU"/>
      </w:rPr>
      <w:drawing>
        <wp:inline distT="0" distB="0" distL="0" distR="0" wp14:anchorId="712E47B1" wp14:editId="1781546E">
          <wp:extent cx="5753100" cy="1476375"/>
          <wp:effectExtent l="0" t="0" r="0" b="952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0F78"/>
    <w:multiLevelType w:val="hybridMultilevel"/>
    <w:tmpl w:val="B5B0D8F6"/>
    <w:lvl w:ilvl="0" w:tplc="4238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67"/>
    <w:rsid w:val="00415596"/>
    <w:rsid w:val="00575867"/>
    <w:rsid w:val="005D7E8C"/>
    <w:rsid w:val="00D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07EC"/>
  <w15:chartTrackingRefBased/>
  <w15:docId w15:val="{492F62B7-F9B6-478C-9AB8-58528109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58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867"/>
  </w:style>
  <w:style w:type="paragraph" w:styleId="llb">
    <w:name w:val="footer"/>
    <w:basedOn w:val="Norml"/>
    <w:link w:val="llbChar"/>
    <w:uiPriority w:val="99"/>
    <w:unhideWhenUsed/>
    <w:rsid w:val="0057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867"/>
  </w:style>
  <w:style w:type="table" w:customStyle="1" w:styleId="Rcsostblzat11">
    <w:name w:val="Rácsos táblázat11"/>
    <w:basedOn w:val="Normltblzat"/>
    <w:next w:val="Rcsostblzat"/>
    <w:uiPriority w:val="59"/>
    <w:rsid w:val="0057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7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Zsuzsa</dc:creator>
  <cp:keywords/>
  <dc:description/>
  <cp:lastModifiedBy>Gál Zsuzsa</cp:lastModifiedBy>
  <cp:revision>2</cp:revision>
  <dcterms:created xsi:type="dcterms:W3CDTF">2021-05-06T08:55:00Z</dcterms:created>
  <dcterms:modified xsi:type="dcterms:W3CDTF">2023-05-05T08:31:00Z</dcterms:modified>
</cp:coreProperties>
</file>