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EBA17" w14:textId="77777777" w:rsidR="000937E8" w:rsidRPr="0039265F" w:rsidRDefault="000937E8" w:rsidP="00746067">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hAnsi="Times New Roman"/>
          <w:b/>
          <w:smallCaps/>
          <w:sz w:val="24"/>
          <w:szCs w:val="24"/>
          <w:lang w:eastAsia="ar-SA"/>
        </w:rPr>
      </w:pPr>
    </w:p>
    <w:p w14:paraId="35F48322" w14:textId="2494F31A" w:rsidR="000D08DE" w:rsidRPr="00746067" w:rsidRDefault="00746067"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mallCaps/>
          <w:sz w:val="28"/>
          <w:szCs w:val="28"/>
          <w:lang w:eastAsia="ar-SA"/>
        </w:rPr>
      </w:pPr>
      <w:r w:rsidRPr="00746067">
        <w:rPr>
          <w:rFonts w:ascii="Times New Roman" w:hAnsi="Times New Roman"/>
          <w:b/>
          <w:sz w:val="28"/>
          <w:szCs w:val="28"/>
        </w:rPr>
        <w:t xml:space="preserve">MEZŐKÖVESDI TANKERÜLETI KÖZPONT </w:t>
      </w:r>
    </w:p>
    <w:p w14:paraId="6977DC41" w14:textId="49CB82A1" w:rsidR="00665666" w:rsidRPr="0039265F" w:rsidRDefault="00746067"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r w:rsidRPr="00746067">
        <w:rPr>
          <w:rFonts w:ascii="Times New Roman" w:hAnsi="Times New Roman"/>
          <w:b/>
          <w:sz w:val="24"/>
          <w:szCs w:val="24"/>
          <w:lang w:eastAsia="ar-SA"/>
        </w:rPr>
        <w:t>3400 Mezőkövesd, Széchenyi I. út 12.</w:t>
      </w:r>
    </w:p>
    <w:p w14:paraId="36499F40"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6483A817" w14:textId="4C7C0365" w:rsidR="00665666" w:rsidRPr="0039265F" w:rsidRDefault="00665666" w:rsidP="000937E8">
      <w:pPr>
        <w:pBdr>
          <w:top w:val="single" w:sz="4" w:space="1" w:color="000000"/>
          <w:left w:val="single" w:sz="4" w:space="4" w:color="000000"/>
          <w:bottom w:val="single" w:sz="4" w:space="1" w:color="000000"/>
          <w:right w:val="single" w:sz="4" w:space="4" w:color="000000"/>
        </w:pBdr>
        <w:tabs>
          <w:tab w:val="left" w:pos="6885"/>
        </w:tabs>
        <w:suppressAutoHyphens/>
        <w:autoSpaceDE w:val="0"/>
        <w:spacing w:after="0" w:line="276" w:lineRule="auto"/>
        <w:rPr>
          <w:rFonts w:ascii="Times New Roman" w:hAnsi="Times New Roman"/>
          <w:b/>
          <w:bCs/>
          <w:sz w:val="24"/>
          <w:szCs w:val="24"/>
          <w:u w:val="single"/>
          <w:lang w:eastAsia="ar-SA"/>
        </w:rPr>
      </w:pPr>
    </w:p>
    <w:p w14:paraId="54FECDAF" w14:textId="77777777" w:rsidR="00665666"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677200D5" w14:textId="77777777" w:rsidR="00666290" w:rsidRPr="0039265F" w:rsidRDefault="00666290"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45432966" w14:textId="3C981070" w:rsidR="00F63645" w:rsidRPr="00746067" w:rsidRDefault="00665666" w:rsidP="00F63645">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8"/>
          <w:szCs w:val="28"/>
          <w:lang w:eastAsia="ar-SA"/>
        </w:rPr>
      </w:pPr>
      <w:r w:rsidRPr="00746067">
        <w:rPr>
          <w:rFonts w:ascii="Times New Roman" w:hAnsi="Times New Roman"/>
          <w:b/>
          <w:sz w:val="28"/>
          <w:szCs w:val="28"/>
          <w:lang w:eastAsia="ar-SA"/>
        </w:rPr>
        <w:t xml:space="preserve">AJÁNLATTÉTELI FELHÍVÁS </w:t>
      </w:r>
    </w:p>
    <w:p w14:paraId="30BB5F1F" w14:textId="77777777" w:rsidR="00F63645"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8"/>
          <w:szCs w:val="28"/>
          <w:lang w:eastAsia="ar-SA"/>
        </w:rPr>
      </w:pPr>
      <w:r w:rsidRPr="00746067">
        <w:rPr>
          <w:rFonts w:ascii="Times New Roman" w:hAnsi="Times New Roman"/>
          <w:b/>
          <w:caps/>
          <w:sz w:val="28"/>
          <w:szCs w:val="28"/>
          <w:lang w:eastAsia="ar-SA"/>
        </w:rPr>
        <w:t xml:space="preserve">ÉS </w:t>
      </w:r>
    </w:p>
    <w:p w14:paraId="27255760" w14:textId="4A82E2E0" w:rsidR="00665666" w:rsidRPr="00746067" w:rsidRDefault="00F63645"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8"/>
          <w:szCs w:val="28"/>
          <w:lang w:eastAsia="ar-SA"/>
        </w:rPr>
      </w:pPr>
      <w:r w:rsidRPr="00F63645">
        <w:rPr>
          <w:rFonts w:ascii="Times New Roman" w:hAnsi="Times New Roman"/>
          <w:b/>
          <w:caps/>
          <w:color w:val="FF0000"/>
          <w:sz w:val="28"/>
          <w:szCs w:val="28"/>
          <w:lang w:eastAsia="ar-SA"/>
        </w:rPr>
        <w:t xml:space="preserve">MÓDOSÍTOTT </w:t>
      </w:r>
      <w:r w:rsidR="00192424" w:rsidRPr="00746067">
        <w:rPr>
          <w:rFonts w:ascii="Times New Roman" w:hAnsi="Times New Roman"/>
          <w:b/>
          <w:caps/>
          <w:sz w:val="28"/>
          <w:szCs w:val="28"/>
          <w:lang w:eastAsia="ar-SA"/>
        </w:rPr>
        <w:t>Közbeszerzési dokumentumok</w:t>
      </w:r>
    </w:p>
    <w:p w14:paraId="5E95B8B1"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30DB4EB2" w14:textId="77777777" w:rsidR="00665666" w:rsidRPr="0039265F"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14:paraId="6866C7D2" w14:textId="30935FAD" w:rsidR="00665666" w:rsidRPr="00746067" w:rsidRDefault="00746067"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8"/>
          <w:szCs w:val="28"/>
          <w:lang w:eastAsia="ar-SA"/>
        </w:rPr>
      </w:pPr>
      <w:r w:rsidRPr="00746067">
        <w:rPr>
          <w:rFonts w:ascii="Times New Roman" w:hAnsi="Times New Roman"/>
          <w:b/>
          <w:sz w:val="28"/>
          <w:szCs w:val="28"/>
          <w:lang w:eastAsia="ar-SA"/>
        </w:rPr>
        <w:t>AZ</w:t>
      </w:r>
    </w:p>
    <w:p w14:paraId="4A0CB63B" w14:textId="77777777" w:rsidR="00665666" w:rsidRPr="00746067"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8"/>
          <w:szCs w:val="28"/>
          <w:lang w:eastAsia="ar-SA"/>
        </w:rPr>
      </w:pPr>
    </w:p>
    <w:p w14:paraId="64B7C156" w14:textId="77777777" w:rsidR="00665666" w:rsidRPr="00746067" w:rsidRDefault="00665666"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8"/>
          <w:szCs w:val="28"/>
          <w:lang w:eastAsia="ar-SA"/>
        </w:rPr>
      </w:pPr>
    </w:p>
    <w:p w14:paraId="20F2B254" w14:textId="4A18147F" w:rsidR="00665666" w:rsidRPr="00746067" w:rsidRDefault="00746067"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iCs/>
          <w:sz w:val="28"/>
          <w:szCs w:val="28"/>
          <w:lang w:eastAsia="ar-SA"/>
        </w:rPr>
      </w:pPr>
      <w:r>
        <w:rPr>
          <w:rFonts w:ascii="Times New Roman" w:hAnsi="Times New Roman"/>
          <w:b/>
          <w:i/>
          <w:iCs/>
          <w:sz w:val="28"/>
          <w:szCs w:val="28"/>
          <w:lang w:eastAsia="ar-SA"/>
        </w:rPr>
        <w:t>„</w:t>
      </w:r>
      <w:r w:rsidRPr="00746067">
        <w:rPr>
          <w:rFonts w:ascii="Times New Roman" w:hAnsi="Times New Roman"/>
          <w:b/>
          <w:i/>
          <w:iCs/>
          <w:sz w:val="28"/>
          <w:szCs w:val="28"/>
          <w:lang w:eastAsia="ar-SA"/>
        </w:rPr>
        <w:t>EFOP-4.1.3-17 pályázat</w:t>
      </w:r>
      <w:r w:rsidR="00427F9D">
        <w:rPr>
          <w:rFonts w:ascii="Times New Roman" w:hAnsi="Times New Roman"/>
          <w:b/>
          <w:i/>
          <w:iCs/>
          <w:sz w:val="28"/>
          <w:szCs w:val="28"/>
          <w:lang w:eastAsia="ar-SA"/>
        </w:rPr>
        <w:t>i konstrukció</w:t>
      </w:r>
      <w:r w:rsidRPr="00746067">
        <w:rPr>
          <w:rFonts w:ascii="Times New Roman" w:hAnsi="Times New Roman"/>
          <w:b/>
          <w:i/>
          <w:iCs/>
          <w:sz w:val="28"/>
          <w:szCs w:val="28"/>
          <w:lang w:eastAsia="ar-SA"/>
        </w:rPr>
        <w:t xml:space="preserve"> keretében a Mezőkövesdi Tankerületi Központ intézményei tanulást segítő tereinek infrastrukturális fejlesztése</w:t>
      </w:r>
      <w:r>
        <w:rPr>
          <w:rFonts w:ascii="Times New Roman" w:hAnsi="Times New Roman"/>
          <w:b/>
          <w:i/>
          <w:iCs/>
          <w:sz w:val="28"/>
          <w:szCs w:val="28"/>
          <w:lang w:eastAsia="ar-SA"/>
        </w:rPr>
        <w:t>”</w:t>
      </w:r>
      <w:r w:rsidRPr="00746067">
        <w:rPr>
          <w:rFonts w:ascii="Times New Roman" w:hAnsi="Times New Roman"/>
          <w:b/>
          <w:i/>
          <w:iCs/>
          <w:sz w:val="28"/>
          <w:szCs w:val="28"/>
          <w:lang w:eastAsia="ar-SA"/>
        </w:rPr>
        <w:t xml:space="preserve"> </w:t>
      </w:r>
    </w:p>
    <w:p w14:paraId="19B01617" w14:textId="778C8439" w:rsidR="00665666" w:rsidRDefault="00746067"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iCs/>
          <w:sz w:val="28"/>
          <w:szCs w:val="28"/>
          <w:lang w:eastAsia="ar-SA"/>
        </w:rPr>
      </w:pPr>
      <w:r>
        <w:rPr>
          <w:rFonts w:ascii="Times New Roman" w:hAnsi="Times New Roman"/>
          <w:b/>
          <w:iCs/>
          <w:sz w:val="28"/>
          <w:szCs w:val="28"/>
          <w:lang w:eastAsia="ar-SA"/>
        </w:rPr>
        <w:t>TÁRGYÚ</w:t>
      </w:r>
    </w:p>
    <w:p w14:paraId="4A9E1985" w14:textId="77777777" w:rsidR="00666290" w:rsidRPr="00746067" w:rsidRDefault="00666290" w:rsidP="000937E8">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i/>
          <w:sz w:val="28"/>
          <w:szCs w:val="28"/>
          <w:lang w:eastAsia="ar-SA"/>
        </w:rPr>
      </w:pPr>
    </w:p>
    <w:p w14:paraId="0DFBB2A0" w14:textId="77777777" w:rsidR="00746067" w:rsidRDefault="00746067" w:rsidP="00746067">
      <w:pPr>
        <w:pBdr>
          <w:top w:val="single" w:sz="4" w:space="1" w:color="000000"/>
          <w:left w:val="single" w:sz="4" w:space="4" w:color="000000"/>
          <w:bottom w:val="single" w:sz="4" w:space="1" w:color="000000"/>
          <w:right w:val="single" w:sz="4" w:space="4" w:color="000000"/>
        </w:pBdr>
        <w:suppressAutoHyphens/>
        <w:autoSpaceDE w:val="0"/>
        <w:spacing w:after="0" w:line="276" w:lineRule="auto"/>
        <w:rPr>
          <w:rFonts w:ascii="Times New Roman" w:hAnsi="Times New Roman"/>
          <w:b/>
          <w:sz w:val="24"/>
          <w:szCs w:val="24"/>
          <w:lang w:eastAsia="ar-SA"/>
        </w:rPr>
      </w:pPr>
    </w:p>
    <w:p w14:paraId="63E67BED" w14:textId="77777777" w:rsidR="00666290" w:rsidRDefault="00665666" w:rsidP="00746067">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8"/>
          <w:szCs w:val="28"/>
          <w:lang w:eastAsia="ar-SA"/>
        </w:rPr>
      </w:pPr>
      <w:r w:rsidRPr="00746067">
        <w:rPr>
          <w:rFonts w:ascii="Times New Roman" w:hAnsi="Times New Roman"/>
          <w:b/>
          <w:caps/>
          <w:sz w:val="28"/>
          <w:szCs w:val="28"/>
          <w:lang w:eastAsia="ar-SA"/>
        </w:rPr>
        <w:t xml:space="preserve">a </w:t>
      </w:r>
    </w:p>
    <w:p w14:paraId="0B7FEEAF" w14:textId="1C2D2943" w:rsidR="00665666" w:rsidRPr="00746067" w:rsidRDefault="00665666" w:rsidP="00746067">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8"/>
          <w:szCs w:val="28"/>
          <w:lang w:eastAsia="ar-SA"/>
        </w:rPr>
      </w:pPr>
      <w:r w:rsidRPr="00746067">
        <w:rPr>
          <w:rFonts w:ascii="Times New Roman" w:hAnsi="Times New Roman"/>
          <w:b/>
          <w:caps/>
          <w:sz w:val="28"/>
          <w:szCs w:val="28"/>
          <w:lang w:eastAsia="ar-SA"/>
        </w:rPr>
        <w:t>Kbt. Harmadik Rész, nemzeti eljárásrend szerinti</w:t>
      </w:r>
    </w:p>
    <w:p w14:paraId="45F45EDB" w14:textId="4536EEBF" w:rsidR="00665666" w:rsidRPr="00746067" w:rsidRDefault="00665666" w:rsidP="00746067">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8"/>
          <w:szCs w:val="28"/>
          <w:lang w:eastAsia="ar-SA"/>
        </w:rPr>
      </w:pPr>
      <w:r w:rsidRPr="00746067">
        <w:rPr>
          <w:rFonts w:ascii="Times New Roman" w:hAnsi="Times New Roman"/>
          <w:b/>
          <w:caps/>
          <w:sz w:val="28"/>
          <w:szCs w:val="28"/>
          <w:lang w:eastAsia="ar-SA"/>
        </w:rPr>
        <w:t>nyílt közbeszerzési eljárás</w:t>
      </w:r>
      <w:r w:rsidR="00666290">
        <w:rPr>
          <w:rFonts w:ascii="Times New Roman" w:hAnsi="Times New Roman"/>
          <w:b/>
          <w:caps/>
          <w:sz w:val="28"/>
          <w:szCs w:val="28"/>
          <w:lang w:eastAsia="ar-SA"/>
        </w:rPr>
        <w:t>ban</w:t>
      </w:r>
    </w:p>
    <w:p w14:paraId="71E72004" w14:textId="4F75FB69" w:rsidR="000921CE" w:rsidRDefault="00666290" w:rsidP="00746067">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8"/>
          <w:szCs w:val="28"/>
          <w:lang w:eastAsia="ar-SA"/>
        </w:rPr>
      </w:pPr>
      <w:r>
        <w:rPr>
          <w:rFonts w:ascii="Times New Roman" w:hAnsi="Times New Roman"/>
          <w:b/>
          <w:caps/>
          <w:sz w:val="28"/>
          <w:szCs w:val="28"/>
          <w:lang w:eastAsia="ar-SA"/>
        </w:rPr>
        <w:t xml:space="preserve">A </w:t>
      </w:r>
      <w:r w:rsidR="00665666" w:rsidRPr="00746067">
        <w:rPr>
          <w:rFonts w:ascii="Times New Roman" w:hAnsi="Times New Roman"/>
          <w:b/>
          <w:caps/>
          <w:sz w:val="28"/>
          <w:szCs w:val="28"/>
          <w:lang w:eastAsia="ar-SA"/>
        </w:rPr>
        <w:t>Kbt. 113. § (1) bekezdés</w:t>
      </w:r>
      <w:r>
        <w:rPr>
          <w:rFonts w:ascii="Times New Roman" w:hAnsi="Times New Roman"/>
          <w:b/>
          <w:caps/>
          <w:sz w:val="28"/>
          <w:szCs w:val="28"/>
          <w:lang w:eastAsia="ar-SA"/>
        </w:rPr>
        <w:t xml:space="preserve"> ALAPJÁN</w:t>
      </w:r>
    </w:p>
    <w:p w14:paraId="0B94B3FA" w14:textId="77777777" w:rsidR="00666290" w:rsidRDefault="00666290" w:rsidP="00746067">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8"/>
          <w:szCs w:val="28"/>
          <w:lang w:eastAsia="ar-SA"/>
        </w:rPr>
      </w:pPr>
    </w:p>
    <w:p w14:paraId="572D13F7" w14:textId="77777777" w:rsidR="00666290" w:rsidRDefault="00666290" w:rsidP="00746067">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8"/>
          <w:szCs w:val="28"/>
          <w:lang w:eastAsia="ar-SA"/>
        </w:rPr>
      </w:pPr>
    </w:p>
    <w:p w14:paraId="7763CC36" w14:textId="77777777" w:rsidR="00666290" w:rsidRPr="00746067" w:rsidRDefault="00666290" w:rsidP="00746067">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8"/>
          <w:szCs w:val="28"/>
          <w:lang w:eastAsia="ar-SA"/>
        </w:rPr>
      </w:pPr>
    </w:p>
    <w:p w14:paraId="7E6F89C7" w14:textId="77777777" w:rsidR="00746067" w:rsidRDefault="00746067" w:rsidP="00746067">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p>
    <w:p w14:paraId="58718050" w14:textId="7EF3F04B" w:rsidR="00666290" w:rsidRPr="00666290" w:rsidRDefault="00666290" w:rsidP="00666290">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sidRPr="00666290">
        <w:rPr>
          <w:rFonts w:ascii="Times New Roman" w:hAnsi="Times New Roman"/>
          <w:b/>
          <w:caps/>
          <w:sz w:val="24"/>
          <w:szCs w:val="24"/>
          <w:lang w:eastAsia="ar-SA"/>
        </w:rPr>
        <w:t>E</w:t>
      </w:r>
      <w:r w:rsidR="005C638B">
        <w:rPr>
          <w:rFonts w:ascii="Times New Roman" w:hAnsi="Times New Roman"/>
          <w:b/>
          <w:caps/>
          <w:sz w:val="24"/>
          <w:szCs w:val="24"/>
          <w:lang w:eastAsia="ar-SA"/>
        </w:rPr>
        <w:t>llenjegyzem M</w:t>
      </w:r>
      <w:r w:rsidR="00F63645">
        <w:rPr>
          <w:rFonts w:ascii="Times New Roman" w:hAnsi="Times New Roman"/>
          <w:b/>
          <w:caps/>
          <w:sz w:val="24"/>
          <w:szCs w:val="24"/>
          <w:lang w:eastAsia="ar-SA"/>
        </w:rPr>
        <w:t>iskolcon, 2018. év április hó 26</w:t>
      </w:r>
      <w:r w:rsidR="005C638B">
        <w:rPr>
          <w:rFonts w:ascii="Times New Roman" w:hAnsi="Times New Roman"/>
          <w:b/>
          <w:caps/>
          <w:sz w:val="24"/>
          <w:szCs w:val="24"/>
          <w:lang w:eastAsia="ar-SA"/>
        </w:rPr>
        <w:t>.</w:t>
      </w:r>
      <w:r w:rsidRPr="00666290">
        <w:rPr>
          <w:rFonts w:ascii="Times New Roman" w:hAnsi="Times New Roman"/>
          <w:b/>
          <w:caps/>
          <w:sz w:val="24"/>
          <w:szCs w:val="24"/>
          <w:lang w:eastAsia="ar-SA"/>
        </w:rPr>
        <w:t xml:space="preserve"> napján</w:t>
      </w:r>
    </w:p>
    <w:p w14:paraId="2176ACB5" w14:textId="06960B2A" w:rsidR="00666290" w:rsidRDefault="00666290" w:rsidP="00666290">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sidRPr="00666290">
        <w:rPr>
          <w:rFonts w:ascii="Times New Roman" w:hAnsi="Times New Roman"/>
          <w:b/>
          <w:caps/>
          <w:sz w:val="24"/>
          <w:szCs w:val="24"/>
          <w:lang w:eastAsia="ar-SA"/>
        </w:rPr>
        <w:t>Jelen ellenjegyzés kiterjed a közbeszerzési dokumentumok teljes tartal</w:t>
      </w:r>
      <w:r>
        <w:rPr>
          <w:rFonts w:ascii="Times New Roman" w:hAnsi="Times New Roman"/>
          <w:b/>
          <w:caps/>
          <w:sz w:val="24"/>
          <w:szCs w:val="24"/>
          <w:lang w:eastAsia="ar-SA"/>
        </w:rPr>
        <w:t>mára.</w:t>
      </w:r>
    </w:p>
    <w:p w14:paraId="7CA4D5A8" w14:textId="77777777" w:rsidR="00666290" w:rsidRDefault="00666290" w:rsidP="00666290">
      <w:pPr>
        <w:pBdr>
          <w:top w:val="single" w:sz="4" w:space="0" w:color="000000"/>
          <w:left w:val="single" w:sz="4" w:space="4" w:color="000000"/>
          <w:bottom w:val="single" w:sz="4" w:space="0" w:color="000000"/>
          <w:right w:val="single" w:sz="4" w:space="4" w:color="000000"/>
        </w:pBdr>
        <w:suppressAutoHyphens/>
        <w:autoSpaceDE w:val="0"/>
        <w:spacing w:after="0" w:line="276" w:lineRule="auto"/>
        <w:rPr>
          <w:rFonts w:ascii="Times New Roman" w:hAnsi="Times New Roman"/>
          <w:b/>
          <w:caps/>
          <w:sz w:val="24"/>
          <w:szCs w:val="24"/>
          <w:lang w:eastAsia="ar-SA"/>
        </w:rPr>
      </w:pPr>
    </w:p>
    <w:p w14:paraId="2D910245" w14:textId="77777777" w:rsidR="00666290" w:rsidRDefault="00666290" w:rsidP="00666290">
      <w:pPr>
        <w:pBdr>
          <w:top w:val="single" w:sz="4" w:space="0" w:color="000000"/>
          <w:left w:val="single" w:sz="4" w:space="4" w:color="000000"/>
          <w:bottom w:val="single" w:sz="4" w:space="0" w:color="000000"/>
          <w:right w:val="single" w:sz="4" w:space="4" w:color="000000"/>
        </w:pBdr>
        <w:suppressAutoHyphens/>
        <w:autoSpaceDE w:val="0"/>
        <w:spacing w:after="0" w:line="276" w:lineRule="auto"/>
        <w:rPr>
          <w:rFonts w:ascii="Times New Roman" w:hAnsi="Times New Roman"/>
          <w:b/>
          <w:caps/>
          <w:sz w:val="24"/>
          <w:szCs w:val="24"/>
          <w:lang w:eastAsia="ar-SA"/>
        </w:rPr>
      </w:pPr>
    </w:p>
    <w:p w14:paraId="2F10CFB5" w14:textId="4A1AB66F" w:rsidR="00666290" w:rsidRDefault="00666290" w:rsidP="00F17318">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caps/>
          <w:noProof/>
          <w:sz w:val="24"/>
          <w:szCs w:val="24"/>
          <w:lang w:eastAsia="hu-HU"/>
        </w:rPr>
      </w:pPr>
    </w:p>
    <w:p w14:paraId="7DD592AB" w14:textId="77777777" w:rsidR="00642894" w:rsidRDefault="00642894" w:rsidP="00F17318">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caps/>
          <w:noProof/>
          <w:sz w:val="24"/>
          <w:szCs w:val="24"/>
          <w:lang w:eastAsia="hu-HU"/>
        </w:rPr>
      </w:pPr>
    </w:p>
    <w:p w14:paraId="6A9E79E2" w14:textId="77777777" w:rsidR="00642894" w:rsidRDefault="00642894" w:rsidP="00F17318">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caps/>
          <w:noProof/>
          <w:sz w:val="24"/>
          <w:szCs w:val="24"/>
          <w:lang w:eastAsia="hu-HU"/>
        </w:rPr>
      </w:pPr>
    </w:p>
    <w:p w14:paraId="5CB6C3DE" w14:textId="77777777" w:rsidR="00642894" w:rsidRDefault="00642894" w:rsidP="00F17318">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caps/>
          <w:noProof/>
          <w:sz w:val="24"/>
          <w:szCs w:val="24"/>
          <w:lang w:eastAsia="hu-HU"/>
        </w:rPr>
      </w:pPr>
    </w:p>
    <w:p w14:paraId="142D47F1" w14:textId="77777777" w:rsidR="00642894" w:rsidRDefault="00642894" w:rsidP="00F17318">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caps/>
          <w:noProof/>
          <w:sz w:val="24"/>
          <w:szCs w:val="24"/>
          <w:lang w:eastAsia="hu-HU"/>
        </w:rPr>
      </w:pPr>
    </w:p>
    <w:p w14:paraId="282DB62E" w14:textId="77777777" w:rsidR="00642894" w:rsidRDefault="00642894" w:rsidP="00F17318">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caps/>
          <w:noProof/>
          <w:sz w:val="24"/>
          <w:szCs w:val="24"/>
          <w:lang w:eastAsia="hu-HU"/>
        </w:rPr>
      </w:pPr>
    </w:p>
    <w:p w14:paraId="7CB2BD14" w14:textId="77777777" w:rsidR="00642894" w:rsidRDefault="00642894" w:rsidP="00F17318">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caps/>
          <w:noProof/>
          <w:sz w:val="24"/>
          <w:szCs w:val="24"/>
          <w:lang w:eastAsia="hu-HU"/>
        </w:rPr>
      </w:pPr>
    </w:p>
    <w:p w14:paraId="7D02DD01" w14:textId="77777777" w:rsidR="00642894" w:rsidRDefault="00642894" w:rsidP="00F17318">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p>
    <w:p w14:paraId="125EDBA9" w14:textId="77777777" w:rsidR="00F17318" w:rsidRDefault="00F17318" w:rsidP="00F17318">
      <w:pPr>
        <w:pBdr>
          <w:top w:val="single" w:sz="4" w:space="0" w:color="000000"/>
          <w:left w:val="single" w:sz="4" w:space="4" w:color="000000"/>
          <w:bottom w:val="single" w:sz="4" w:space="0"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p>
    <w:p w14:paraId="32FD26E6" w14:textId="77777777" w:rsidR="00666290" w:rsidRDefault="00666290" w:rsidP="00666290">
      <w:pPr>
        <w:pBdr>
          <w:top w:val="single" w:sz="4" w:space="0" w:color="000000"/>
          <w:left w:val="single" w:sz="4" w:space="4" w:color="000000"/>
          <w:bottom w:val="single" w:sz="4" w:space="0" w:color="000000"/>
          <w:right w:val="single" w:sz="4" w:space="4" w:color="000000"/>
        </w:pBdr>
        <w:suppressAutoHyphens/>
        <w:autoSpaceDE w:val="0"/>
        <w:spacing w:after="0" w:line="276" w:lineRule="auto"/>
        <w:rPr>
          <w:rFonts w:ascii="Times New Roman" w:hAnsi="Times New Roman"/>
          <w:sz w:val="24"/>
          <w:szCs w:val="24"/>
          <w:lang w:eastAsia="ar-SA"/>
        </w:rPr>
      </w:pPr>
    </w:p>
    <w:p w14:paraId="2304B741" w14:textId="6BD88B87" w:rsidR="00665666" w:rsidRPr="0039265F" w:rsidRDefault="00665666" w:rsidP="006C2110">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sidRPr="0039265F">
        <w:rPr>
          <w:rFonts w:ascii="Times New Roman" w:hAnsi="Times New Roman"/>
          <w:b/>
          <w:caps/>
          <w:sz w:val="24"/>
          <w:szCs w:val="24"/>
          <w:lang w:eastAsia="ar-SA"/>
        </w:rPr>
        <w:lastRenderedPageBreak/>
        <w:t xml:space="preserve">1. </w:t>
      </w:r>
      <w:r w:rsidR="000937E8">
        <w:rPr>
          <w:rFonts w:ascii="Times New Roman" w:hAnsi="Times New Roman"/>
          <w:b/>
          <w:caps/>
          <w:sz w:val="24"/>
          <w:szCs w:val="24"/>
          <w:lang w:eastAsia="ar-SA"/>
        </w:rPr>
        <w:t>FEJEZET</w:t>
      </w:r>
    </w:p>
    <w:p w14:paraId="06F70113" w14:textId="77777777" w:rsidR="00665666" w:rsidRPr="0039265F" w:rsidRDefault="00665666" w:rsidP="006C2110">
      <w:pPr>
        <w:pBdr>
          <w:top w:val="single" w:sz="4" w:space="1"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sidRPr="0039265F">
        <w:rPr>
          <w:rFonts w:ascii="Times New Roman" w:hAnsi="Times New Roman"/>
          <w:b/>
          <w:caps/>
          <w:sz w:val="24"/>
          <w:szCs w:val="24"/>
          <w:lang w:eastAsia="ar-SA"/>
        </w:rPr>
        <w:t>eljárást megindító felhívás</w:t>
      </w:r>
    </w:p>
    <w:p w14:paraId="4CF0DBD1" w14:textId="77777777" w:rsidR="00665666" w:rsidRPr="0039265F" w:rsidRDefault="00665666" w:rsidP="00443DA2">
      <w:pPr>
        <w:suppressAutoHyphens/>
        <w:autoSpaceDE w:val="0"/>
        <w:spacing w:after="0" w:line="276" w:lineRule="auto"/>
        <w:jc w:val="center"/>
        <w:rPr>
          <w:rFonts w:ascii="Times New Roman" w:hAnsi="Times New Roman"/>
          <w:b/>
          <w:spacing w:val="60"/>
          <w:sz w:val="24"/>
          <w:szCs w:val="24"/>
          <w:lang w:eastAsia="ar-SA"/>
        </w:rPr>
      </w:pPr>
    </w:p>
    <w:p w14:paraId="4F2DB751" w14:textId="77777777" w:rsidR="00665666" w:rsidRPr="0039265F" w:rsidRDefault="00665666" w:rsidP="00443DA2">
      <w:pPr>
        <w:suppressAutoHyphens/>
        <w:autoSpaceDE w:val="0"/>
        <w:spacing w:after="0" w:line="276" w:lineRule="auto"/>
        <w:jc w:val="center"/>
        <w:rPr>
          <w:rFonts w:ascii="Times New Roman" w:hAnsi="Times New Roman"/>
          <w:b/>
          <w:spacing w:val="60"/>
          <w:sz w:val="24"/>
          <w:szCs w:val="24"/>
          <w:lang w:eastAsia="ar-SA"/>
        </w:rPr>
      </w:pPr>
      <w:r w:rsidRPr="0039265F">
        <w:rPr>
          <w:rFonts w:ascii="Times New Roman" w:hAnsi="Times New Roman"/>
          <w:b/>
          <w:spacing w:val="60"/>
          <w:sz w:val="24"/>
          <w:szCs w:val="24"/>
          <w:lang w:eastAsia="ar-SA"/>
        </w:rPr>
        <w:t>AJÁNLATTÉTELI FELHÍVÁS</w:t>
      </w:r>
    </w:p>
    <w:p w14:paraId="27DE88D3" w14:textId="77777777" w:rsidR="00665666" w:rsidRPr="0039265F" w:rsidRDefault="00665666" w:rsidP="00443DA2">
      <w:pPr>
        <w:tabs>
          <w:tab w:val="left" w:pos="360"/>
        </w:tabs>
        <w:suppressAutoHyphens/>
        <w:autoSpaceDE w:val="0"/>
        <w:spacing w:after="0" w:line="276" w:lineRule="auto"/>
        <w:rPr>
          <w:rFonts w:ascii="Times New Roman" w:hAnsi="Times New Roman"/>
          <w:b/>
          <w:sz w:val="24"/>
          <w:szCs w:val="24"/>
          <w:lang w:eastAsia="ar-SA"/>
        </w:rPr>
      </w:pPr>
      <w:bookmarkStart w:id="0" w:name="pr292"/>
    </w:p>
    <w:p w14:paraId="1F33DDCC" w14:textId="77777777" w:rsidR="00665666" w:rsidRPr="0039265F" w:rsidRDefault="00665666" w:rsidP="00443DA2">
      <w:pPr>
        <w:tabs>
          <w:tab w:val="left" w:pos="426"/>
        </w:tabs>
        <w:suppressAutoHyphens/>
        <w:autoSpaceDE w:val="0"/>
        <w:spacing w:after="0" w:line="276" w:lineRule="auto"/>
        <w:rPr>
          <w:rFonts w:ascii="Times New Roman" w:hAnsi="Times New Roman"/>
          <w:b/>
          <w:sz w:val="24"/>
          <w:szCs w:val="24"/>
          <w:lang w:eastAsia="ar-SA"/>
        </w:rPr>
      </w:pPr>
      <w:r w:rsidRPr="0039265F">
        <w:rPr>
          <w:rFonts w:ascii="Times New Roman" w:hAnsi="Times New Roman"/>
          <w:b/>
          <w:sz w:val="24"/>
          <w:szCs w:val="24"/>
          <w:lang w:eastAsia="ar-SA"/>
        </w:rPr>
        <w:t>1.</w:t>
      </w:r>
      <w:r w:rsidRPr="0039265F">
        <w:rPr>
          <w:rFonts w:ascii="Times New Roman" w:hAnsi="Times New Roman"/>
          <w:b/>
          <w:sz w:val="24"/>
          <w:szCs w:val="24"/>
          <w:lang w:eastAsia="ar-SA"/>
        </w:rPr>
        <w:tab/>
        <w:t xml:space="preserve">Ajánlatkérő adatai </w:t>
      </w:r>
      <w:r w:rsidRPr="0039265F">
        <w:rPr>
          <w:rFonts w:ascii="Times New Roman" w:hAnsi="Times New Roman"/>
          <w:b/>
          <w:sz w:val="24"/>
          <w:szCs w:val="24"/>
        </w:rPr>
        <w:t>(neve, címe, telefon- és telefaxszáma, e-mail és honlapcím)</w:t>
      </w:r>
      <w:r w:rsidRPr="0039265F">
        <w:rPr>
          <w:rFonts w:ascii="Times New Roman" w:hAnsi="Times New Roman"/>
          <w:b/>
          <w:sz w:val="24"/>
          <w:szCs w:val="24"/>
          <w:lang w:eastAsia="ar-SA"/>
        </w:rPr>
        <w:t>:</w:t>
      </w:r>
    </w:p>
    <w:p w14:paraId="3AFA02FA" w14:textId="6FE02783" w:rsidR="00174DD7" w:rsidRPr="0039265F" w:rsidRDefault="00666290" w:rsidP="00174DD7">
      <w:pPr>
        <w:pStyle w:val="Szvegtrzs32"/>
        <w:spacing w:after="0"/>
        <w:ind w:left="426"/>
        <w:rPr>
          <w:rFonts w:ascii="Times New Roman" w:hAnsi="Times New Roman" w:cs="Times New Roman"/>
          <w:b/>
          <w:color w:val="auto"/>
          <w:sz w:val="24"/>
          <w:szCs w:val="24"/>
        </w:rPr>
      </w:pPr>
      <w:r w:rsidRPr="00666290">
        <w:rPr>
          <w:rFonts w:ascii="Times New Roman" w:hAnsi="Times New Roman" w:cs="Times New Roman"/>
          <w:b/>
          <w:color w:val="auto"/>
          <w:sz w:val="24"/>
          <w:szCs w:val="24"/>
        </w:rPr>
        <w:t>MEZŐKÖVESDI TANKERÜLETI KÖZPONT</w:t>
      </w:r>
      <w:r w:rsidR="00174DD7" w:rsidRPr="0039265F">
        <w:rPr>
          <w:rFonts w:ascii="Times New Roman" w:hAnsi="Times New Roman" w:cs="Times New Roman"/>
          <w:b/>
          <w:color w:val="auto"/>
          <w:sz w:val="24"/>
          <w:szCs w:val="24"/>
        </w:rPr>
        <w:t xml:space="preserve"> </w:t>
      </w:r>
    </w:p>
    <w:p w14:paraId="2125F8EE" w14:textId="4E7531E8" w:rsidR="00666290" w:rsidRPr="00666290" w:rsidRDefault="00666290" w:rsidP="00666290">
      <w:pPr>
        <w:pStyle w:val="Szvegtrzs32"/>
        <w:spacing w:after="0"/>
        <w:ind w:left="426"/>
        <w:rPr>
          <w:rFonts w:ascii="Times New Roman" w:hAnsi="Times New Roman" w:cs="Times New Roman"/>
          <w:color w:val="auto"/>
          <w:sz w:val="24"/>
          <w:szCs w:val="24"/>
        </w:rPr>
      </w:pPr>
      <w:r w:rsidRPr="00666290">
        <w:rPr>
          <w:rFonts w:ascii="Times New Roman" w:hAnsi="Times New Roman" w:cs="Times New Roman"/>
          <w:color w:val="auto"/>
          <w:sz w:val="24"/>
          <w:szCs w:val="24"/>
        </w:rPr>
        <w:t>3400 Mezőkövesd, Széchenyi István utca 12.</w:t>
      </w:r>
      <w:r w:rsidRPr="00666290">
        <w:rPr>
          <w:rFonts w:ascii="Times New Roman" w:hAnsi="Times New Roman" w:cs="Times New Roman"/>
          <w:color w:val="auto"/>
          <w:sz w:val="24"/>
          <w:szCs w:val="24"/>
        </w:rPr>
        <w:cr/>
      </w:r>
      <w:r>
        <w:rPr>
          <w:rFonts w:ascii="Times New Roman" w:hAnsi="Times New Roman" w:cs="Times New Roman"/>
          <w:color w:val="auto"/>
          <w:sz w:val="24"/>
          <w:szCs w:val="24"/>
        </w:rPr>
        <w:t>Telefon: +3649</w:t>
      </w:r>
      <w:r w:rsidRPr="00666290">
        <w:rPr>
          <w:rFonts w:ascii="Times New Roman" w:hAnsi="Times New Roman" w:cs="Times New Roman"/>
          <w:color w:val="auto"/>
          <w:sz w:val="24"/>
          <w:szCs w:val="24"/>
        </w:rPr>
        <w:t>795205</w:t>
      </w:r>
    </w:p>
    <w:p w14:paraId="310CC5A1" w14:textId="409023E4" w:rsidR="00961A37" w:rsidRDefault="00174DD7" w:rsidP="00174DD7">
      <w:pPr>
        <w:pStyle w:val="Szvegtrzs32"/>
        <w:spacing w:after="0"/>
        <w:ind w:left="426"/>
        <w:rPr>
          <w:rFonts w:ascii="Times New Roman" w:hAnsi="Times New Roman" w:cs="Times New Roman"/>
          <w:color w:val="auto"/>
          <w:sz w:val="24"/>
          <w:szCs w:val="24"/>
        </w:rPr>
      </w:pPr>
      <w:r w:rsidRPr="005E0F49">
        <w:rPr>
          <w:rFonts w:ascii="Times New Roman" w:hAnsi="Times New Roman" w:cs="Times New Roman"/>
          <w:color w:val="auto"/>
          <w:sz w:val="24"/>
          <w:szCs w:val="24"/>
        </w:rPr>
        <w:t xml:space="preserve">Kapcsolattartó: </w:t>
      </w:r>
      <w:r w:rsidR="005E0F49" w:rsidRPr="005E0F49">
        <w:rPr>
          <w:rFonts w:ascii="Times New Roman" w:hAnsi="Times New Roman" w:cs="Times New Roman"/>
          <w:color w:val="auto"/>
          <w:sz w:val="24"/>
          <w:szCs w:val="24"/>
        </w:rPr>
        <w:t xml:space="preserve">Bozsikné </w:t>
      </w:r>
      <w:proofErr w:type="spellStart"/>
      <w:r w:rsidR="005E0F49" w:rsidRPr="005E0F49">
        <w:rPr>
          <w:rFonts w:ascii="Times New Roman" w:hAnsi="Times New Roman" w:cs="Times New Roman"/>
          <w:color w:val="auto"/>
          <w:sz w:val="24"/>
          <w:szCs w:val="24"/>
        </w:rPr>
        <w:t>Vig</w:t>
      </w:r>
      <w:proofErr w:type="spellEnd"/>
      <w:r w:rsidR="005E0F49" w:rsidRPr="005E0F49">
        <w:rPr>
          <w:rFonts w:ascii="Times New Roman" w:hAnsi="Times New Roman" w:cs="Times New Roman"/>
          <w:color w:val="auto"/>
          <w:sz w:val="24"/>
          <w:szCs w:val="24"/>
        </w:rPr>
        <w:t xml:space="preserve"> Marianna</w:t>
      </w:r>
    </w:p>
    <w:p w14:paraId="56DC96F7" w14:textId="5159149D" w:rsidR="005E0F49" w:rsidRDefault="005E0F49" w:rsidP="00174DD7">
      <w:pPr>
        <w:pStyle w:val="Szvegtrzs32"/>
        <w:spacing w:after="0"/>
        <w:ind w:left="426"/>
        <w:rPr>
          <w:rFonts w:ascii="Times New Roman" w:hAnsi="Times New Roman" w:cs="Times New Roman"/>
          <w:color w:val="auto"/>
          <w:sz w:val="24"/>
          <w:szCs w:val="24"/>
        </w:rPr>
      </w:pPr>
      <w:r w:rsidRPr="005E0F49">
        <w:rPr>
          <w:rFonts w:ascii="Times New Roman" w:hAnsi="Times New Roman" w:cs="Times New Roman"/>
          <w:color w:val="auto"/>
          <w:sz w:val="24"/>
          <w:szCs w:val="24"/>
        </w:rPr>
        <w:t>E-mail: marianna.vig@kk.gov.hu</w:t>
      </w:r>
    </w:p>
    <w:p w14:paraId="14F5A676" w14:textId="7359CB63" w:rsidR="005E0F49" w:rsidRPr="005E0F49" w:rsidRDefault="005E0F49" w:rsidP="00174DD7">
      <w:pPr>
        <w:pStyle w:val="Szvegtrzs32"/>
        <w:spacing w:after="0"/>
        <w:ind w:left="426"/>
        <w:rPr>
          <w:rFonts w:ascii="Times New Roman" w:hAnsi="Times New Roman" w:cs="Times New Roman"/>
          <w:color w:val="auto"/>
          <w:sz w:val="24"/>
          <w:szCs w:val="24"/>
        </w:rPr>
      </w:pPr>
      <w:r w:rsidRPr="005E0F49">
        <w:rPr>
          <w:rFonts w:ascii="Times New Roman" w:hAnsi="Times New Roman" w:cs="Times New Roman"/>
          <w:color w:val="auto"/>
          <w:sz w:val="24"/>
          <w:szCs w:val="24"/>
        </w:rPr>
        <w:t>E-mail: mezokovesd@kk.gov.hu</w:t>
      </w:r>
    </w:p>
    <w:p w14:paraId="505672AA" w14:textId="79DCAA4E" w:rsidR="002E448F" w:rsidRPr="00666290" w:rsidRDefault="002E448F" w:rsidP="00174DD7">
      <w:pPr>
        <w:pStyle w:val="Szvegtrzs32"/>
        <w:spacing w:after="0"/>
        <w:ind w:left="426"/>
        <w:rPr>
          <w:rFonts w:ascii="Times New Roman" w:hAnsi="Times New Roman" w:cs="Times New Roman"/>
          <w:color w:val="auto"/>
          <w:sz w:val="24"/>
          <w:szCs w:val="24"/>
        </w:rPr>
      </w:pPr>
      <w:r w:rsidRPr="00666290">
        <w:rPr>
          <w:rFonts w:ascii="Times New Roman" w:hAnsi="Times New Roman" w:cs="Times New Roman"/>
          <w:color w:val="auto"/>
          <w:sz w:val="24"/>
          <w:szCs w:val="24"/>
        </w:rPr>
        <w:t>Honlap:</w:t>
      </w:r>
      <w:r w:rsidR="00961A37" w:rsidRPr="00666290">
        <w:rPr>
          <w:rFonts w:ascii="Times New Roman" w:hAnsi="Times New Roman" w:cs="Times New Roman"/>
          <w:color w:val="auto"/>
          <w:sz w:val="24"/>
          <w:szCs w:val="24"/>
        </w:rPr>
        <w:t xml:space="preserve"> </w:t>
      </w:r>
      <w:r w:rsidR="00666290" w:rsidRPr="00666290">
        <w:rPr>
          <w:rFonts w:ascii="Times New Roman" w:hAnsi="Times New Roman" w:cs="Times New Roman"/>
          <w:color w:val="auto"/>
          <w:sz w:val="24"/>
          <w:szCs w:val="24"/>
        </w:rPr>
        <w:t>http://kk.gov.hu/mezokovesd</w:t>
      </w:r>
    </w:p>
    <w:p w14:paraId="55B58788" w14:textId="77777777" w:rsidR="00174DD7" w:rsidRPr="0039265F" w:rsidRDefault="00174DD7" w:rsidP="00174DD7">
      <w:pPr>
        <w:pStyle w:val="Szvegtrzs32"/>
        <w:spacing w:after="0"/>
        <w:rPr>
          <w:rFonts w:ascii="Times New Roman" w:hAnsi="Times New Roman" w:cs="Times New Roman"/>
          <w:sz w:val="24"/>
          <w:szCs w:val="24"/>
        </w:rPr>
      </w:pPr>
    </w:p>
    <w:p w14:paraId="301D4114" w14:textId="77777777" w:rsidR="00174DD7" w:rsidRPr="0039265F" w:rsidRDefault="00174DD7" w:rsidP="00033343">
      <w:pPr>
        <w:spacing w:after="0" w:line="276" w:lineRule="auto"/>
        <w:ind w:firstLine="426"/>
        <w:jc w:val="both"/>
        <w:rPr>
          <w:rFonts w:ascii="Times New Roman" w:hAnsi="Times New Roman"/>
          <w:sz w:val="24"/>
          <w:szCs w:val="24"/>
        </w:rPr>
      </w:pPr>
      <w:r w:rsidRPr="0039265F">
        <w:rPr>
          <w:rFonts w:ascii="Times New Roman" w:hAnsi="Times New Roman"/>
          <w:sz w:val="24"/>
          <w:szCs w:val="24"/>
          <w:u w:val="single"/>
        </w:rPr>
        <w:t>Lebonyolító szervezet:</w:t>
      </w:r>
    </w:p>
    <w:p w14:paraId="6D56597B" w14:textId="77777777" w:rsidR="00174DD7" w:rsidRPr="0039265F" w:rsidRDefault="00174DD7" w:rsidP="00174DD7">
      <w:pPr>
        <w:spacing w:after="0" w:line="276" w:lineRule="auto"/>
        <w:ind w:left="426"/>
        <w:rPr>
          <w:rFonts w:ascii="Times New Roman" w:hAnsi="Times New Roman"/>
          <w:b/>
          <w:sz w:val="24"/>
          <w:szCs w:val="24"/>
          <w:lang w:eastAsia="hu-HU"/>
        </w:rPr>
      </w:pPr>
      <w:r w:rsidRPr="0039265F">
        <w:rPr>
          <w:rFonts w:ascii="Times New Roman" w:hAnsi="Times New Roman"/>
          <w:b/>
          <w:sz w:val="24"/>
          <w:szCs w:val="24"/>
          <w:lang w:eastAsia="hu-HU"/>
        </w:rPr>
        <w:t xml:space="preserve">DEMETER Ügyvédi Iroda </w:t>
      </w:r>
    </w:p>
    <w:p w14:paraId="24B3ACE3" w14:textId="77777777" w:rsidR="00174DD7" w:rsidRPr="0039265F" w:rsidRDefault="00174DD7" w:rsidP="00174DD7">
      <w:pPr>
        <w:spacing w:after="0" w:line="276" w:lineRule="auto"/>
        <w:ind w:left="426"/>
        <w:rPr>
          <w:rFonts w:ascii="Times New Roman" w:hAnsi="Times New Roman"/>
          <w:sz w:val="24"/>
          <w:szCs w:val="24"/>
          <w:lang w:eastAsia="hu-HU"/>
        </w:rPr>
      </w:pPr>
      <w:r w:rsidRPr="0039265F">
        <w:rPr>
          <w:rFonts w:ascii="Times New Roman" w:hAnsi="Times New Roman"/>
          <w:sz w:val="24"/>
          <w:szCs w:val="24"/>
          <w:lang w:eastAsia="hu-HU"/>
        </w:rPr>
        <w:t>3526 Miskolc, Arany János tér 1. F. III/9.</w:t>
      </w:r>
    </w:p>
    <w:p w14:paraId="1BFC34D8" w14:textId="417C3D30" w:rsidR="00174DD7" w:rsidRPr="0039265F" w:rsidRDefault="00666290" w:rsidP="00174DD7">
      <w:pPr>
        <w:spacing w:after="0" w:line="276" w:lineRule="auto"/>
        <w:ind w:left="426"/>
        <w:rPr>
          <w:rFonts w:ascii="Times New Roman" w:hAnsi="Times New Roman"/>
          <w:sz w:val="24"/>
          <w:szCs w:val="24"/>
          <w:lang w:eastAsia="hu-HU"/>
        </w:rPr>
      </w:pPr>
      <w:r>
        <w:rPr>
          <w:rFonts w:ascii="Times New Roman" w:hAnsi="Times New Roman"/>
          <w:sz w:val="24"/>
          <w:szCs w:val="24"/>
          <w:lang w:eastAsia="hu-HU"/>
        </w:rPr>
        <w:t>Telefon: +36</w:t>
      </w:r>
      <w:r w:rsidR="00174DD7" w:rsidRPr="0039265F">
        <w:rPr>
          <w:rFonts w:ascii="Times New Roman" w:hAnsi="Times New Roman"/>
          <w:sz w:val="24"/>
          <w:szCs w:val="24"/>
          <w:lang w:eastAsia="hu-HU"/>
        </w:rPr>
        <w:t>46572188</w:t>
      </w:r>
    </w:p>
    <w:p w14:paraId="3583F4AC" w14:textId="0EDBD8E5" w:rsidR="00174DD7" w:rsidRPr="0039265F" w:rsidRDefault="00666290" w:rsidP="00174DD7">
      <w:pPr>
        <w:spacing w:after="0" w:line="276" w:lineRule="auto"/>
        <w:ind w:left="426"/>
        <w:rPr>
          <w:rFonts w:ascii="Times New Roman" w:hAnsi="Times New Roman"/>
          <w:sz w:val="24"/>
          <w:szCs w:val="24"/>
          <w:lang w:eastAsia="hu-HU"/>
        </w:rPr>
      </w:pPr>
      <w:r>
        <w:rPr>
          <w:rFonts w:ascii="Times New Roman" w:hAnsi="Times New Roman"/>
          <w:sz w:val="24"/>
          <w:szCs w:val="24"/>
          <w:lang w:eastAsia="hu-HU"/>
        </w:rPr>
        <w:t>Fax: +36</w:t>
      </w:r>
      <w:r w:rsidR="006C2110">
        <w:rPr>
          <w:rFonts w:ascii="Times New Roman" w:hAnsi="Times New Roman"/>
          <w:sz w:val="24"/>
          <w:szCs w:val="24"/>
          <w:lang w:eastAsia="hu-HU"/>
        </w:rPr>
        <w:t>46</w:t>
      </w:r>
      <w:r w:rsidR="00174DD7" w:rsidRPr="0039265F">
        <w:rPr>
          <w:rFonts w:ascii="Times New Roman" w:hAnsi="Times New Roman"/>
          <w:sz w:val="24"/>
          <w:szCs w:val="24"/>
          <w:lang w:eastAsia="hu-HU"/>
        </w:rPr>
        <w:t>572189</w:t>
      </w:r>
    </w:p>
    <w:p w14:paraId="224E38C9" w14:textId="77777777" w:rsidR="00174DD7" w:rsidRPr="0039265F" w:rsidRDefault="00174DD7" w:rsidP="00174DD7">
      <w:pPr>
        <w:spacing w:after="0" w:line="276" w:lineRule="auto"/>
        <w:ind w:left="426"/>
        <w:rPr>
          <w:rFonts w:ascii="Times New Roman" w:hAnsi="Times New Roman"/>
          <w:sz w:val="24"/>
          <w:szCs w:val="24"/>
        </w:rPr>
      </w:pPr>
      <w:r w:rsidRPr="0039265F">
        <w:rPr>
          <w:rFonts w:ascii="Times New Roman" w:hAnsi="Times New Roman"/>
          <w:sz w:val="24"/>
          <w:szCs w:val="24"/>
          <w:lang w:eastAsia="hu-HU"/>
        </w:rPr>
        <w:t xml:space="preserve">E-mail: </w:t>
      </w:r>
      <w:hyperlink r:id="rId8" w:history="1">
        <w:r w:rsidRPr="0039265F">
          <w:rPr>
            <w:rStyle w:val="Hiperhivatkozs"/>
            <w:rFonts w:ascii="Times New Roman" w:hAnsi="Times New Roman"/>
            <w:sz w:val="24"/>
            <w:szCs w:val="24"/>
          </w:rPr>
          <w:t>info@demeterugyved.hu</w:t>
        </w:r>
      </w:hyperlink>
    </w:p>
    <w:p w14:paraId="4D4D0315" w14:textId="1BEC4EF2" w:rsidR="00666290" w:rsidRPr="00666290" w:rsidRDefault="0024036F" w:rsidP="00666290">
      <w:pPr>
        <w:suppressAutoHyphens/>
        <w:spacing w:after="0" w:line="276" w:lineRule="auto"/>
        <w:ind w:left="426"/>
        <w:textAlignment w:val="baseline"/>
        <w:rPr>
          <w:rFonts w:ascii="Times New Roman" w:hAnsi="Times New Roman"/>
          <w:kern w:val="1"/>
          <w:sz w:val="24"/>
          <w:szCs w:val="24"/>
          <w:lang w:eastAsia="zh-CN"/>
        </w:rPr>
      </w:pPr>
      <w:r w:rsidRPr="0024036F">
        <w:rPr>
          <w:rFonts w:ascii="Times New Roman" w:hAnsi="Times New Roman"/>
          <w:kern w:val="1"/>
          <w:sz w:val="24"/>
          <w:szCs w:val="24"/>
          <w:lang w:eastAsia="zh-CN"/>
        </w:rPr>
        <w:t xml:space="preserve">Kapcsolattartó: </w:t>
      </w:r>
      <w:r w:rsidR="00666290" w:rsidRPr="00666290">
        <w:rPr>
          <w:rFonts w:ascii="Times New Roman" w:hAnsi="Times New Roman"/>
          <w:kern w:val="1"/>
          <w:sz w:val="24"/>
          <w:szCs w:val="24"/>
          <w:lang w:eastAsia="zh-CN"/>
        </w:rPr>
        <w:t>dr. Demeter István felelős akkreditált közbeszerzési szaktanácsadó</w:t>
      </w:r>
    </w:p>
    <w:p w14:paraId="7C64687B" w14:textId="57580859" w:rsidR="00665666" w:rsidRDefault="00666290" w:rsidP="00666290">
      <w:pPr>
        <w:suppressAutoHyphens/>
        <w:spacing w:after="0" w:line="276" w:lineRule="auto"/>
        <w:ind w:left="426"/>
        <w:textAlignment w:val="baseline"/>
        <w:rPr>
          <w:rFonts w:ascii="Times New Roman" w:hAnsi="Times New Roman"/>
          <w:kern w:val="1"/>
          <w:sz w:val="24"/>
          <w:szCs w:val="24"/>
          <w:lang w:eastAsia="zh-CN"/>
        </w:rPr>
      </w:pPr>
      <w:r w:rsidRPr="00666290">
        <w:rPr>
          <w:rFonts w:ascii="Times New Roman" w:hAnsi="Times New Roman"/>
          <w:kern w:val="1"/>
          <w:sz w:val="24"/>
          <w:szCs w:val="24"/>
          <w:lang w:eastAsia="zh-CN"/>
        </w:rPr>
        <w:t>Lajstromszám: 00286</w:t>
      </w:r>
      <w:r>
        <w:rPr>
          <w:rFonts w:ascii="Times New Roman" w:hAnsi="Times New Roman"/>
          <w:kern w:val="1"/>
          <w:sz w:val="24"/>
          <w:szCs w:val="24"/>
          <w:lang w:eastAsia="zh-CN"/>
        </w:rPr>
        <w:t xml:space="preserve"> </w:t>
      </w:r>
    </w:p>
    <w:p w14:paraId="34921661" w14:textId="77777777" w:rsidR="0024036F" w:rsidRPr="0039265F" w:rsidRDefault="0024036F" w:rsidP="0024036F">
      <w:pPr>
        <w:suppressAutoHyphens/>
        <w:spacing w:after="0" w:line="276" w:lineRule="auto"/>
        <w:ind w:left="426"/>
        <w:textAlignment w:val="baseline"/>
        <w:rPr>
          <w:rFonts w:ascii="Times New Roman" w:hAnsi="Times New Roman"/>
          <w:kern w:val="1"/>
          <w:sz w:val="24"/>
          <w:szCs w:val="24"/>
          <w:lang w:eastAsia="zh-CN"/>
        </w:rPr>
      </w:pPr>
    </w:p>
    <w:p w14:paraId="33092581"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b/>
          <w:sz w:val="24"/>
          <w:szCs w:val="24"/>
          <w:lang w:eastAsia="ar-SA"/>
        </w:rPr>
      </w:pPr>
      <w:r w:rsidRPr="0039265F">
        <w:rPr>
          <w:rFonts w:ascii="Times New Roman" w:hAnsi="Times New Roman"/>
          <w:b/>
          <w:iCs/>
          <w:sz w:val="24"/>
          <w:szCs w:val="24"/>
          <w:lang w:eastAsia="ar-SA"/>
        </w:rPr>
        <w:t>2.</w:t>
      </w:r>
      <w:r w:rsidRPr="0039265F">
        <w:rPr>
          <w:rFonts w:ascii="Times New Roman" w:hAnsi="Times New Roman"/>
          <w:b/>
          <w:iCs/>
          <w:sz w:val="24"/>
          <w:szCs w:val="24"/>
          <w:lang w:eastAsia="ar-SA"/>
        </w:rPr>
        <w:tab/>
        <w:t>A</w:t>
      </w:r>
      <w:r w:rsidRPr="0039265F">
        <w:rPr>
          <w:rFonts w:ascii="Times New Roman" w:hAnsi="Times New Roman"/>
          <w:b/>
          <w:sz w:val="24"/>
          <w:szCs w:val="24"/>
          <w:lang w:eastAsia="ar-SA"/>
        </w:rPr>
        <w:t xml:space="preserve"> közbeszerzési eljárás fajtája, alkalmazásának indokolása:</w:t>
      </w:r>
    </w:p>
    <w:p w14:paraId="5CDC2C37" w14:textId="6BCEEB6D" w:rsidR="00213FA4" w:rsidRDefault="00427F9D" w:rsidP="00666290">
      <w:pPr>
        <w:tabs>
          <w:tab w:val="left" w:pos="1099"/>
          <w:tab w:val="left" w:pos="1490"/>
          <w:tab w:val="left" w:pos="1599"/>
        </w:tabs>
        <w:suppressAutoHyphens/>
        <w:spacing w:after="120" w:line="276" w:lineRule="auto"/>
        <w:ind w:left="391"/>
        <w:jc w:val="both"/>
        <w:rPr>
          <w:rFonts w:ascii="Times New Roman" w:hAnsi="Times New Roman"/>
          <w:kern w:val="1"/>
          <w:sz w:val="24"/>
          <w:szCs w:val="24"/>
          <w:lang w:eastAsia="zh-CN"/>
        </w:rPr>
      </w:pPr>
      <w:r>
        <w:rPr>
          <w:rFonts w:ascii="Times New Roman" w:hAnsi="Times New Roman"/>
          <w:kern w:val="1"/>
          <w:sz w:val="24"/>
          <w:szCs w:val="24"/>
          <w:lang w:eastAsia="zh-CN"/>
        </w:rPr>
        <w:t xml:space="preserve">A </w:t>
      </w:r>
      <w:r w:rsidR="00665666" w:rsidRPr="0039265F">
        <w:rPr>
          <w:rFonts w:ascii="Times New Roman" w:hAnsi="Times New Roman"/>
          <w:kern w:val="1"/>
          <w:sz w:val="24"/>
          <w:szCs w:val="24"/>
          <w:lang w:eastAsia="zh-CN"/>
        </w:rPr>
        <w:t xml:space="preserve">Kbt. Harmadik Rész, nemzeti eljárásrend szerinti </w:t>
      </w:r>
      <w:r w:rsidR="00665666" w:rsidRPr="0039265F">
        <w:rPr>
          <w:rFonts w:ascii="Times New Roman" w:hAnsi="Times New Roman"/>
          <w:sz w:val="24"/>
          <w:szCs w:val="24"/>
        </w:rPr>
        <w:t>nyílt</w:t>
      </w:r>
      <w:r w:rsidR="00665666" w:rsidRPr="0039265F">
        <w:rPr>
          <w:rFonts w:ascii="Times New Roman" w:hAnsi="Times New Roman"/>
          <w:kern w:val="1"/>
          <w:sz w:val="24"/>
          <w:szCs w:val="24"/>
          <w:lang w:eastAsia="zh-CN"/>
        </w:rPr>
        <w:t xml:space="preserve"> közbeszerzési eljárás (Kbt. 113. § (1) bekezdés szerint). Alkalmazásának indoklása: jelen </w:t>
      </w:r>
      <w:r w:rsidR="00174DD7" w:rsidRPr="0039265F">
        <w:rPr>
          <w:rFonts w:ascii="Times New Roman" w:hAnsi="Times New Roman"/>
          <w:kern w:val="1"/>
          <w:sz w:val="24"/>
          <w:szCs w:val="24"/>
          <w:lang w:eastAsia="zh-CN"/>
        </w:rPr>
        <w:t>építési beruházás</w:t>
      </w:r>
      <w:r w:rsidR="00665666" w:rsidRPr="0039265F">
        <w:rPr>
          <w:rFonts w:ascii="Times New Roman" w:hAnsi="Times New Roman"/>
          <w:kern w:val="1"/>
          <w:sz w:val="24"/>
          <w:szCs w:val="24"/>
          <w:lang w:eastAsia="zh-CN"/>
        </w:rPr>
        <w:t xml:space="preserve"> becsült értéke nem éri el az uniós értékhatárt, azonban meghaladja a nettó </w:t>
      </w:r>
      <w:r w:rsidR="000359DD" w:rsidRPr="0039265F">
        <w:rPr>
          <w:rFonts w:ascii="Times New Roman" w:hAnsi="Times New Roman"/>
          <w:kern w:val="1"/>
          <w:sz w:val="24"/>
          <w:szCs w:val="24"/>
          <w:lang w:eastAsia="zh-CN"/>
        </w:rPr>
        <w:t>300</w:t>
      </w:r>
      <w:r w:rsidR="006C2110">
        <w:rPr>
          <w:rFonts w:ascii="Times New Roman" w:hAnsi="Times New Roman"/>
          <w:kern w:val="1"/>
          <w:sz w:val="24"/>
          <w:szCs w:val="24"/>
          <w:lang w:eastAsia="zh-CN"/>
        </w:rPr>
        <w:t xml:space="preserve"> millió forintot </w:t>
      </w:r>
      <w:r w:rsidR="006C2110" w:rsidRPr="006C2110">
        <w:rPr>
          <w:rFonts w:ascii="Times New Roman" w:hAnsi="Times New Roman"/>
          <w:kern w:val="1"/>
          <w:sz w:val="24"/>
          <w:szCs w:val="24"/>
          <w:lang w:eastAsia="zh-CN"/>
        </w:rPr>
        <w:t>és ajánlatkérő nem kíván az eljárásban tárgyalást tartani.</w:t>
      </w:r>
    </w:p>
    <w:p w14:paraId="7BB5CDB6" w14:textId="6CD0A327" w:rsidR="00213FA4" w:rsidRDefault="00213FA4" w:rsidP="00427F9D">
      <w:pPr>
        <w:tabs>
          <w:tab w:val="left" w:pos="1099"/>
          <w:tab w:val="left" w:pos="1490"/>
          <w:tab w:val="left" w:pos="1599"/>
        </w:tabs>
        <w:suppressAutoHyphens/>
        <w:spacing w:after="120" w:line="276" w:lineRule="auto"/>
        <w:ind w:left="391"/>
        <w:jc w:val="both"/>
        <w:rPr>
          <w:rFonts w:ascii="Times New Roman" w:hAnsi="Times New Roman"/>
          <w:kern w:val="1"/>
          <w:sz w:val="24"/>
          <w:szCs w:val="24"/>
          <w:lang w:eastAsia="zh-CN"/>
        </w:rPr>
      </w:pPr>
      <w:r w:rsidRPr="00213FA4">
        <w:rPr>
          <w:rFonts w:ascii="Times New Roman" w:hAnsi="Times New Roman"/>
          <w:kern w:val="1"/>
          <w:sz w:val="24"/>
          <w:szCs w:val="24"/>
          <w:lang w:eastAsia="zh-CN"/>
        </w:rPr>
        <w:t xml:space="preserve">Ajánlatkérő összefoglaló tájékoztatót küldött meg a Közbeszerzési Hatóság számára, melyet Közbeszerzési Hatóság a </w:t>
      </w:r>
      <w:r w:rsidRPr="003515DE">
        <w:rPr>
          <w:rFonts w:ascii="Times New Roman" w:hAnsi="Times New Roman"/>
          <w:kern w:val="1"/>
          <w:sz w:val="24"/>
          <w:szCs w:val="24"/>
          <w:lang w:eastAsia="zh-CN"/>
        </w:rPr>
        <w:t>honlapján</w:t>
      </w:r>
      <w:r w:rsidR="00A00E70">
        <w:rPr>
          <w:rFonts w:ascii="Times New Roman" w:hAnsi="Times New Roman"/>
          <w:kern w:val="1"/>
          <w:sz w:val="24"/>
          <w:szCs w:val="24"/>
          <w:lang w:eastAsia="zh-CN"/>
        </w:rPr>
        <w:t xml:space="preserve"> 15918-0/2018/001 </w:t>
      </w:r>
      <w:r w:rsidRPr="003515DE">
        <w:rPr>
          <w:rFonts w:ascii="Times New Roman" w:hAnsi="Times New Roman"/>
          <w:kern w:val="1"/>
          <w:sz w:val="24"/>
          <w:szCs w:val="24"/>
          <w:lang w:eastAsia="zh-CN"/>
        </w:rPr>
        <w:t xml:space="preserve">iktatószámon, </w:t>
      </w:r>
      <w:r w:rsidR="00A00E70" w:rsidRPr="00A00E70">
        <w:rPr>
          <w:rFonts w:ascii="Times New Roman" w:hAnsi="Times New Roman"/>
          <w:kern w:val="1"/>
          <w:sz w:val="24"/>
          <w:szCs w:val="24"/>
          <w:lang w:eastAsia="zh-CN"/>
        </w:rPr>
        <w:t xml:space="preserve">KBE-03621/2018. </w:t>
      </w:r>
      <w:r w:rsidR="003515DE" w:rsidRPr="003515DE">
        <w:rPr>
          <w:rFonts w:ascii="Times New Roman" w:hAnsi="Times New Roman"/>
          <w:kern w:val="1"/>
          <w:sz w:val="24"/>
          <w:szCs w:val="24"/>
          <w:lang w:eastAsia="zh-CN"/>
        </w:rPr>
        <w:t xml:space="preserve">eljárási azonosítóval </w:t>
      </w:r>
      <w:r w:rsidR="00A00E70">
        <w:rPr>
          <w:rFonts w:ascii="Times New Roman" w:hAnsi="Times New Roman"/>
          <w:kern w:val="1"/>
          <w:sz w:val="24"/>
          <w:szCs w:val="24"/>
          <w:lang w:eastAsia="zh-CN"/>
        </w:rPr>
        <w:t xml:space="preserve">2018. április 05. </w:t>
      </w:r>
      <w:r w:rsidRPr="003515DE">
        <w:rPr>
          <w:rFonts w:ascii="Times New Roman" w:hAnsi="Times New Roman"/>
          <w:kern w:val="1"/>
          <w:sz w:val="24"/>
          <w:szCs w:val="24"/>
          <w:lang w:eastAsia="zh-CN"/>
        </w:rPr>
        <w:t>napján tett közzé a jelen közbeszerzés tárgyát képező építési beruházásra.</w:t>
      </w:r>
    </w:p>
    <w:p w14:paraId="1CBEC628" w14:textId="77777777" w:rsidR="00427F9D" w:rsidRPr="003515DE" w:rsidRDefault="00427F9D" w:rsidP="00427F9D">
      <w:pPr>
        <w:tabs>
          <w:tab w:val="left" w:pos="1099"/>
          <w:tab w:val="left" w:pos="1490"/>
          <w:tab w:val="left" w:pos="1599"/>
        </w:tabs>
        <w:suppressAutoHyphens/>
        <w:spacing w:after="120" w:line="276" w:lineRule="auto"/>
        <w:ind w:left="391"/>
        <w:jc w:val="both"/>
        <w:rPr>
          <w:rFonts w:ascii="Times New Roman" w:hAnsi="Times New Roman"/>
          <w:kern w:val="1"/>
          <w:sz w:val="24"/>
          <w:szCs w:val="24"/>
          <w:lang w:eastAsia="zh-CN"/>
        </w:rPr>
      </w:pPr>
    </w:p>
    <w:p w14:paraId="5A7360E2" w14:textId="3986D882" w:rsidR="00665666" w:rsidRPr="0039265F" w:rsidRDefault="00665666" w:rsidP="00443DA2">
      <w:pPr>
        <w:tabs>
          <w:tab w:val="left" w:pos="426"/>
        </w:tabs>
        <w:suppressAutoHyphens/>
        <w:autoSpaceDE w:val="0"/>
        <w:spacing w:after="0" w:line="276" w:lineRule="auto"/>
        <w:ind w:left="390" w:right="150" w:hanging="390"/>
        <w:jc w:val="both"/>
        <w:rPr>
          <w:rFonts w:ascii="Times New Roman" w:hAnsi="Times New Roman"/>
          <w:b/>
          <w:sz w:val="24"/>
          <w:szCs w:val="24"/>
          <w:lang w:eastAsia="ar-SA"/>
        </w:rPr>
      </w:pPr>
      <w:bookmarkStart w:id="1" w:name="pr293"/>
      <w:bookmarkEnd w:id="0"/>
      <w:r w:rsidRPr="0039265F">
        <w:rPr>
          <w:rFonts w:ascii="Times New Roman" w:hAnsi="Times New Roman"/>
          <w:b/>
          <w:sz w:val="24"/>
          <w:szCs w:val="24"/>
          <w:lang w:eastAsia="ar-SA"/>
        </w:rPr>
        <w:t>3.</w:t>
      </w:r>
      <w:r w:rsidRPr="0039265F">
        <w:rPr>
          <w:rFonts w:ascii="Times New Roman" w:hAnsi="Times New Roman"/>
          <w:b/>
          <w:sz w:val="24"/>
          <w:szCs w:val="24"/>
          <w:lang w:eastAsia="ar-SA"/>
        </w:rPr>
        <w:tab/>
        <w:t xml:space="preserve">A </w:t>
      </w:r>
      <w:r w:rsidR="003C191A">
        <w:rPr>
          <w:rFonts w:ascii="Times New Roman" w:hAnsi="Times New Roman"/>
          <w:b/>
          <w:sz w:val="24"/>
          <w:szCs w:val="24"/>
          <w:lang w:eastAsia="ar-SA"/>
        </w:rPr>
        <w:t>közbeszerzési dokumentumok</w:t>
      </w:r>
      <w:r w:rsidRPr="0039265F">
        <w:rPr>
          <w:rFonts w:ascii="Times New Roman" w:hAnsi="Times New Roman"/>
          <w:b/>
          <w:sz w:val="24"/>
          <w:szCs w:val="24"/>
          <w:lang w:eastAsia="ar-SA"/>
        </w:rPr>
        <w:t xml:space="preserve"> rendelkezésre bocsátásának módja, határideje, annak beszerzési helye és pénzügyi feltételei:</w:t>
      </w:r>
    </w:p>
    <w:p w14:paraId="1758A11F" w14:textId="46221BD9" w:rsidR="00665666" w:rsidRPr="004B7B07" w:rsidRDefault="000921CE" w:rsidP="003C5EC6">
      <w:pPr>
        <w:suppressAutoHyphens/>
        <w:autoSpaceDE w:val="0"/>
        <w:spacing w:after="0" w:line="276" w:lineRule="auto"/>
        <w:ind w:left="360" w:right="150"/>
        <w:jc w:val="both"/>
        <w:rPr>
          <w:rFonts w:ascii="Times New Roman" w:hAnsi="Times New Roman"/>
          <w:sz w:val="24"/>
          <w:szCs w:val="24"/>
          <w:lang w:eastAsia="ar-SA"/>
        </w:rPr>
      </w:pPr>
      <w:r w:rsidRPr="004B7B07">
        <w:rPr>
          <w:rFonts w:ascii="Times New Roman" w:hAnsi="Times New Roman"/>
          <w:sz w:val="24"/>
          <w:szCs w:val="24"/>
          <w:lang w:eastAsia="ar-SA"/>
        </w:rPr>
        <w:t>Ajánlatkérő a közbeszerzési dokumentumokat térítésmentesen bocsátja ajánlattevők rendelkezésére a Kbt. 39. § (1) bekezdésének megfelelően. Ajánlatkérő a közbeszerzési dokumentumokat az ajánlattételi felhívás megküldésével egyidejűleg elektronikus úton is továbbítja ajánlattevők részére</w:t>
      </w:r>
      <w:r w:rsidR="003C5EC6">
        <w:rPr>
          <w:rFonts w:ascii="Times New Roman" w:hAnsi="Times New Roman"/>
          <w:sz w:val="24"/>
          <w:szCs w:val="24"/>
          <w:lang w:eastAsia="ar-SA"/>
        </w:rPr>
        <w:t xml:space="preserve">, </w:t>
      </w:r>
      <w:r w:rsidRPr="004B7B07">
        <w:rPr>
          <w:rFonts w:ascii="Times New Roman" w:hAnsi="Times New Roman"/>
          <w:sz w:val="24"/>
          <w:szCs w:val="24"/>
          <w:lang w:eastAsia="ar-SA"/>
        </w:rPr>
        <w:t xml:space="preserve">valamint </w:t>
      </w:r>
      <w:r w:rsidR="003C5EC6">
        <w:rPr>
          <w:rFonts w:ascii="Times New Roman" w:hAnsi="Times New Roman"/>
          <w:sz w:val="24"/>
          <w:szCs w:val="24"/>
          <w:lang w:eastAsia="ar-SA"/>
        </w:rPr>
        <w:t>a</w:t>
      </w:r>
      <w:r w:rsidR="003C5EC6" w:rsidRPr="003C5EC6">
        <w:rPr>
          <w:rFonts w:ascii="Times New Roman" w:hAnsi="Times New Roman"/>
          <w:sz w:val="24"/>
          <w:szCs w:val="24"/>
          <w:lang w:eastAsia="ar-SA"/>
        </w:rPr>
        <w:t xml:space="preserve"> közbeszerzési dokumentumok korlátozás nélkül, teljes körűen, közvetlenül és díjmentes</w:t>
      </w:r>
      <w:r w:rsidR="003C5EC6">
        <w:rPr>
          <w:rFonts w:ascii="Times New Roman" w:hAnsi="Times New Roman"/>
          <w:sz w:val="24"/>
          <w:szCs w:val="24"/>
          <w:lang w:eastAsia="ar-SA"/>
        </w:rPr>
        <w:t>en elérhetők a következő címen: http://kk.gov.hu/mezokovesd.</w:t>
      </w:r>
    </w:p>
    <w:p w14:paraId="3E29EA58" w14:textId="77777777" w:rsidR="00665666" w:rsidRPr="0039265F" w:rsidRDefault="00665666" w:rsidP="00443DA2">
      <w:pPr>
        <w:suppressAutoHyphens/>
        <w:autoSpaceDE w:val="0"/>
        <w:spacing w:after="0" w:line="276" w:lineRule="auto"/>
        <w:ind w:left="360" w:right="150"/>
        <w:jc w:val="both"/>
        <w:rPr>
          <w:rFonts w:ascii="Times New Roman" w:hAnsi="Times New Roman"/>
          <w:sz w:val="24"/>
          <w:szCs w:val="24"/>
          <w:lang w:eastAsia="ar-SA"/>
        </w:rPr>
      </w:pPr>
    </w:p>
    <w:p w14:paraId="691001C4"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b/>
          <w:sz w:val="24"/>
          <w:szCs w:val="24"/>
          <w:lang w:eastAsia="ar-SA"/>
        </w:rPr>
      </w:pPr>
      <w:bookmarkStart w:id="2" w:name="pr294"/>
      <w:bookmarkEnd w:id="1"/>
      <w:r w:rsidRPr="0039265F">
        <w:rPr>
          <w:rFonts w:ascii="Times New Roman" w:hAnsi="Times New Roman"/>
          <w:b/>
          <w:sz w:val="24"/>
          <w:szCs w:val="24"/>
          <w:lang w:eastAsia="ar-SA"/>
        </w:rPr>
        <w:t>4.</w:t>
      </w:r>
      <w:r w:rsidRPr="0039265F">
        <w:rPr>
          <w:rFonts w:ascii="Times New Roman" w:hAnsi="Times New Roman"/>
          <w:b/>
          <w:sz w:val="24"/>
          <w:szCs w:val="24"/>
          <w:lang w:eastAsia="ar-SA"/>
        </w:rPr>
        <w:tab/>
        <w:t>A közbeszerzés tárgya és mennyisége:</w:t>
      </w:r>
    </w:p>
    <w:p w14:paraId="49698C1A" w14:textId="2A352A12" w:rsidR="00427F9D" w:rsidRDefault="00665666" w:rsidP="00427F9D">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39265F">
        <w:rPr>
          <w:rFonts w:ascii="Times New Roman" w:hAnsi="Times New Roman"/>
          <w:sz w:val="24"/>
          <w:szCs w:val="24"/>
          <w:lang w:eastAsia="ar-SA"/>
        </w:rPr>
        <w:lastRenderedPageBreak/>
        <w:t xml:space="preserve">A közbeszerzés tárgya: </w:t>
      </w:r>
      <w:r w:rsidR="00174DD7" w:rsidRPr="0039265F">
        <w:rPr>
          <w:rFonts w:ascii="Times New Roman" w:hAnsi="Times New Roman"/>
          <w:sz w:val="24"/>
          <w:szCs w:val="24"/>
          <w:lang w:eastAsia="ar-SA"/>
        </w:rPr>
        <w:t>építési beruházás</w:t>
      </w:r>
      <w:r w:rsidRPr="0039265F">
        <w:rPr>
          <w:rFonts w:ascii="Times New Roman" w:hAnsi="Times New Roman"/>
          <w:sz w:val="24"/>
          <w:szCs w:val="24"/>
          <w:lang w:eastAsia="ar-SA"/>
        </w:rPr>
        <w:t>:</w:t>
      </w:r>
      <w:r w:rsidRPr="0039265F">
        <w:rPr>
          <w:rFonts w:ascii="Times New Roman" w:hAnsi="Times New Roman"/>
          <w:b/>
          <w:sz w:val="24"/>
          <w:szCs w:val="24"/>
          <w:lang w:eastAsia="ar-SA"/>
        </w:rPr>
        <w:t xml:space="preserve"> </w:t>
      </w:r>
      <w:r w:rsidR="00427F9D">
        <w:rPr>
          <w:rFonts w:ascii="Times New Roman" w:hAnsi="Times New Roman"/>
          <w:b/>
          <w:sz w:val="24"/>
          <w:szCs w:val="24"/>
          <w:lang w:eastAsia="ar-SA"/>
        </w:rPr>
        <w:t xml:space="preserve">Az </w:t>
      </w:r>
      <w:r w:rsidR="00427F9D" w:rsidRPr="00427F9D">
        <w:rPr>
          <w:rFonts w:ascii="Times New Roman" w:hAnsi="Times New Roman"/>
          <w:b/>
          <w:sz w:val="24"/>
          <w:szCs w:val="24"/>
          <w:lang w:eastAsia="ar-SA"/>
        </w:rPr>
        <w:t>„EFOP-4.1.3-17 pályázat</w:t>
      </w:r>
      <w:r w:rsidR="00427F9D">
        <w:rPr>
          <w:rFonts w:ascii="Times New Roman" w:hAnsi="Times New Roman"/>
          <w:b/>
          <w:sz w:val="24"/>
          <w:szCs w:val="24"/>
          <w:lang w:eastAsia="ar-SA"/>
        </w:rPr>
        <w:t>i konstrukció</w:t>
      </w:r>
      <w:r w:rsidR="00427F9D" w:rsidRPr="00427F9D">
        <w:rPr>
          <w:rFonts w:ascii="Times New Roman" w:hAnsi="Times New Roman"/>
          <w:b/>
          <w:sz w:val="24"/>
          <w:szCs w:val="24"/>
          <w:lang w:eastAsia="ar-SA"/>
        </w:rPr>
        <w:t xml:space="preserve"> keretében a Mezőkövesdi Tankerületi Központ intézményei tanulást segítő tereinek infrastrukturális fejlesztése” </w:t>
      </w:r>
    </w:p>
    <w:p w14:paraId="2D46A7F5" w14:textId="47FF8C04" w:rsidR="00092487" w:rsidRDefault="00092487" w:rsidP="00427F9D">
      <w:pPr>
        <w:tabs>
          <w:tab w:val="left" w:pos="426"/>
        </w:tabs>
        <w:suppressAutoHyphens/>
        <w:autoSpaceDE w:val="0"/>
        <w:spacing w:after="0" w:line="276" w:lineRule="auto"/>
        <w:ind w:left="426" w:right="150"/>
        <w:jc w:val="both"/>
        <w:rPr>
          <w:rFonts w:ascii="Times New Roman" w:hAnsi="Times New Roman"/>
          <w:b/>
          <w:sz w:val="24"/>
          <w:szCs w:val="24"/>
          <w:lang w:eastAsia="ar-SA"/>
        </w:rPr>
      </w:pPr>
    </w:p>
    <w:p w14:paraId="295B0BF8" w14:textId="77777777" w:rsidR="00A579FF" w:rsidRPr="00E3131C" w:rsidRDefault="00A579FF" w:rsidP="00A579FF">
      <w:pPr>
        <w:suppressAutoHyphens/>
        <w:autoSpaceDE w:val="0"/>
        <w:spacing w:after="0" w:line="276" w:lineRule="auto"/>
        <w:ind w:left="426" w:right="150"/>
        <w:jc w:val="both"/>
        <w:rPr>
          <w:rFonts w:ascii="Times New Roman" w:hAnsi="Times New Roman"/>
          <w:b/>
          <w:sz w:val="24"/>
          <w:szCs w:val="24"/>
          <w:u w:val="single"/>
          <w:lang w:eastAsia="ar-SA"/>
        </w:rPr>
      </w:pPr>
      <w:r w:rsidRPr="003C191A">
        <w:rPr>
          <w:rFonts w:ascii="Times New Roman" w:hAnsi="Times New Roman"/>
          <w:b/>
          <w:sz w:val="24"/>
          <w:szCs w:val="24"/>
          <w:u w:val="single"/>
          <w:lang w:eastAsia="ar-SA"/>
        </w:rPr>
        <w:t xml:space="preserve">1. rész: </w:t>
      </w:r>
      <w:r>
        <w:rPr>
          <w:rFonts w:ascii="Times New Roman" w:hAnsi="Times New Roman"/>
          <w:b/>
          <w:sz w:val="24"/>
          <w:szCs w:val="24"/>
          <w:u w:val="single"/>
          <w:lang w:eastAsia="ar-SA"/>
        </w:rPr>
        <w:t xml:space="preserve">Az </w:t>
      </w:r>
      <w:r w:rsidRPr="003C191A">
        <w:rPr>
          <w:rFonts w:ascii="Times New Roman" w:hAnsi="Times New Roman"/>
          <w:b/>
          <w:sz w:val="24"/>
          <w:szCs w:val="24"/>
          <w:u w:val="single"/>
          <w:lang w:eastAsia="ar-SA"/>
        </w:rPr>
        <w:t xml:space="preserve">EFOP-4.1.3-17-2017-00358 pályázat keretén belül a </w:t>
      </w:r>
      <w:proofErr w:type="spellStart"/>
      <w:r w:rsidRPr="003C191A">
        <w:rPr>
          <w:rFonts w:ascii="Times New Roman" w:hAnsi="Times New Roman"/>
          <w:b/>
          <w:sz w:val="24"/>
          <w:szCs w:val="24"/>
          <w:u w:val="single"/>
          <w:lang w:eastAsia="ar-SA"/>
        </w:rPr>
        <w:t>Bükkalja</w:t>
      </w:r>
      <w:proofErr w:type="spellEnd"/>
      <w:r w:rsidRPr="003C191A">
        <w:rPr>
          <w:rFonts w:ascii="Times New Roman" w:hAnsi="Times New Roman"/>
          <w:b/>
          <w:sz w:val="24"/>
          <w:szCs w:val="24"/>
          <w:u w:val="single"/>
          <w:lang w:eastAsia="ar-SA"/>
        </w:rPr>
        <w:t xml:space="preserve"> Általános Iskola tanulást segítő tereinek korszerűsítési munkálatai (3412 Bogács, Alkotmány utca 54. (778/2 Hrsz.)</w:t>
      </w:r>
      <w:r>
        <w:rPr>
          <w:rFonts w:ascii="Times New Roman" w:hAnsi="Times New Roman"/>
          <w:b/>
          <w:sz w:val="24"/>
          <w:szCs w:val="24"/>
          <w:u w:val="single"/>
          <w:lang w:eastAsia="ar-SA"/>
        </w:rPr>
        <w:t>) mely magában foglal:</w:t>
      </w:r>
    </w:p>
    <w:p w14:paraId="24E6EDBB" w14:textId="77777777" w:rsidR="00A579FF" w:rsidRPr="001D6D1F" w:rsidRDefault="00A579FF" w:rsidP="00A579FF">
      <w:pPr>
        <w:pStyle w:val="Listaszerbekezds"/>
        <w:numPr>
          <w:ilvl w:val="0"/>
          <w:numId w:val="41"/>
        </w:numPr>
        <w:tabs>
          <w:tab w:val="left" w:pos="426"/>
        </w:tabs>
        <w:suppressAutoHyphens/>
        <w:autoSpaceDE w:val="0"/>
        <w:spacing w:after="0" w:line="276" w:lineRule="auto"/>
        <w:ind w:right="150"/>
        <w:rPr>
          <w:rFonts w:ascii="Times New Roman" w:hAnsi="Times New Roman"/>
          <w:sz w:val="24"/>
        </w:rPr>
      </w:pPr>
      <w:r w:rsidRPr="001D6D1F">
        <w:rPr>
          <w:rFonts w:ascii="Times New Roman" w:hAnsi="Times New Roman"/>
          <w:sz w:val="24"/>
        </w:rPr>
        <w:t>Tornatermi sportpadló készítése: 165 m2</w:t>
      </w:r>
    </w:p>
    <w:p w14:paraId="4A3AE118" w14:textId="77777777" w:rsidR="00A579FF" w:rsidRPr="001D6D1F" w:rsidRDefault="00A579FF" w:rsidP="00A579FF">
      <w:pPr>
        <w:pStyle w:val="Listaszerbekezds"/>
        <w:numPr>
          <w:ilvl w:val="0"/>
          <w:numId w:val="41"/>
        </w:numPr>
        <w:tabs>
          <w:tab w:val="left" w:pos="426"/>
        </w:tabs>
        <w:suppressAutoHyphens/>
        <w:autoSpaceDE w:val="0"/>
        <w:spacing w:after="0" w:line="276" w:lineRule="auto"/>
        <w:ind w:right="150"/>
        <w:rPr>
          <w:rFonts w:ascii="Times New Roman" w:hAnsi="Times New Roman"/>
          <w:sz w:val="24"/>
        </w:rPr>
      </w:pPr>
      <w:proofErr w:type="spellStart"/>
      <w:r w:rsidRPr="001D6D1F">
        <w:rPr>
          <w:rFonts w:ascii="Times New Roman" w:hAnsi="Times New Roman"/>
          <w:sz w:val="24"/>
        </w:rPr>
        <w:t>Magastető</w:t>
      </w:r>
      <w:proofErr w:type="spellEnd"/>
      <w:r w:rsidRPr="001D6D1F">
        <w:rPr>
          <w:rFonts w:ascii="Times New Roman" w:hAnsi="Times New Roman"/>
          <w:sz w:val="24"/>
        </w:rPr>
        <w:t xml:space="preserve"> felújítás:</w:t>
      </w:r>
      <w:r>
        <w:rPr>
          <w:rFonts w:ascii="Times New Roman" w:hAnsi="Times New Roman"/>
          <w:sz w:val="24"/>
        </w:rPr>
        <w:t xml:space="preserve"> 726</w:t>
      </w:r>
      <w:r w:rsidRPr="001D6D1F">
        <w:rPr>
          <w:rFonts w:ascii="Times New Roman" w:hAnsi="Times New Roman"/>
          <w:sz w:val="24"/>
        </w:rPr>
        <w:t xml:space="preserve"> m2</w:t>
      </w:r>
    </w:p>
    <w:p w14:paraId="4FDA3E78" w14:textId="77777777" w:rsidR="00A579FF" w:rsidRPr="001D6D1F" w:rsidRDefault="00A579FF" w:rsidP="00A579FF">
      <w:pPr>
        <w:pStyle w:val="Listaszerbekezds"/>
        <w:numPr>
          <w:ilvl w:val="0"/>
          <w:numId w:val="41"/>
        </w:numPr>
        <w:tabs>
          <w:tab w:val="left" w:pos="426"/>
        </w:tabs>
        <w:suppressAutoHyphens/>
        <w:autoSpaceDE w:val="0"/>
        <w:spacing w:after="0" w:line="276" w:lineRule="auto"/>
        <w:ind w:right="150"/>
        <w:rPr>
          <w:rFonts w:ascii="Times New Roman" w:hAnsi="Times New Roman"/>
          <w:sz w:val="24"/>
        </w:rPr>
      </w:pPr>
      <w:r w:rsidRPr="001D6D1F">
        <w:rPr>
          <w:rFonts w:ascii="Times New Roman" w:hAnsi="Times New Roman"/>
          <w:sz w:val="24"/>
        </w:rPr>
        <w:t>Új belső ajtók beépítése: 38 db</w:t>
      </w:r>
    </w:p>
    <w:p w14:paraId="029B58E4" w14:textId="77777777" w:rsidR="00A579FF" w:rsidRPr="001D6D1F" w:rsidRDefault="00A579FF" w:rsidP="00A579FF">
      <w:pPr>
        <w:pStyle w:val="Listaszerbekezds"/>
        <w:numPr>
          <w:ilvl w:val="0"/>
          <w:numId w:val="41"/>
        </w:numPr>
        <w:tabs>
          <w:tab w:val="left" w:pos="426"/>
        </w:tabs>
        <w:suppressAutoHyphens/>
        <w:autoSpaceDE w:val="0"/>
        <w:spacing w:after="0" w:line="276" w:lineRule="auto"/>
        <w:ind w:right="150"/>
        <w:rPr>
          <w:rFonts w:ascii="Times New Roman" w:hAnsi="Times New Roman"/>
          <w:sz w:val="24"/>
        </w:rPr>
      </w:pPr>
      <w:r w:rsidRPr="001D6D1F">
        <w:rPr>
          <w:rFonts w:ascii="Times New Roman" w:hAnsi="Times New Roman"/>
          <w:sz w:val="24"/>
        </w:rPr>
        <w:t>Külső sportpálya felújítása: 880 m2</w:t>
      </w:r>
    </w:p>
    <w:p w14:paraId="1CADC765" w14:textId="77777777" w:rsidR="00A579FF" w:rsidRPr="001D6D1F" w:rsidRDefault="00A579FF" w:rsidP="00A579FF">
      <w:pPr>
        <w:pStyle w:val="Listaszerbekezds"/>
        <w:numPr>
          <w:ilvl w:val="0"/>
          <w:numId w:val="41"/>
        </w:numPr>
        <w:tabs>
          <w:tab w:val="left" w:pos="426"/>
        </w:tabs>
        <w:suppressAutoHyphens/>
        <w:autoSpaceDE w:val="0"/>
        <w:spacing w:after="0" w:line="276" w:lineRule="auto"/>
        <w:ind w:right="150"/>
        <w:rPr>
          <w:rFonts w:ascii="Times New Roman" w:hAnsi="Times New Roman"/>
          <w:sz w:val="24"/>
        </w:rPr>
      </w:pPr>
      <w:r w:rsidRPr="001D6D1F">
        <w:rPr>
          <w:rFonts w:ascii="Times New Roman" w:hAnsi="Times New Roman"/>
          <w:sz w:val="24"/>
        </w:rPr>
        <w:t>Sportudvar melletti kerítés cseréje: 71 m</w:t>
      </w:r>
    </w:p>
    <w:p w14:paraId="51C739BF" w14:textId="77777777" w:rsidR="00A579FF" w:rsidRPr="001D6D1F" w:rsidRDefault="00A579FF" w:rsidP="00A579FF">
      <w:pPr>
        <w:tabs>
          <w:tab w:val="left" w:pos="426"/>
        </w:tabs>
        <w:suppressAutoHyphens/>
        <w:autoSpaceDE w:val="0"/>
        <w:spacing w:after="0" w:line="276" w:lineRule="auto"/>
        <w:ind w:right="150"/>
        <w:jc w:val="both"/>
        <w:rPr>
          <w:rFonts w:ascii="Times New Roman" w:hAnsi="Times New Roman"/>
          <w:b/>
          <w:sz w:val="24"/>
          <w:szCs w:val="24"/>
          <w:lang w:eastAsia="ar-SA"/>
        </w:rPr>
      </w:pPr>
    </w:p>
    <w:p w14:paraId="62FF2CE0" w14:textId="77777777" w:rsidR="00A579FF" w:rsidRPr="001D6D1F" w:rsidRDefault="00A579FF" w:rsidP="00A579FF">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 xml:space="preserve">2. rész: Az EFOP-4.1.3-17-2017-00358 pályázat keretén belül a </w:t>
      </w:r>
      <w:proofErr w:type="spellStart"/>
      <w:r w:rsidRPr="001D6D1F">
        <w:rPr>
          <w:rFonts w:ascii="Times New Roman" w:hAnsi="Times New Roman"/>
          <w:b/>
          <w:sz w:val="24"/>
          <w:szCs w:val="24"/>
          <w:u w:val="single"/>
          <w:lang w:eastAsia="ar-SA"/>
        </w:rPr>
        <w:t>Bükkalja</w:t>
      </w:r>
      <w:proofErr w:type="spellEnd"/>
      <w:r w:rsidRPr="001D6D1F">
        <w:rPr>
          <w:rFonts w:ascii="Times New Roman" w:hAnsi="Times New Roman"/>
          <w:b/>
          <w:sz w:val="24"/>
          <w:szCs w:val="24"/>
          <w:u w:val="single"/>
          <w:lang w:eastAsia="ar-SA"/>
        </w:rPr>
        <w:t xml:space="preserve"> Általános Iskola Móra Ferenc Tagiskolája tanulást segítő tereinek korszerűsítési munkálatai (3411 Szomolya, Széchenyi István u. 1/a. (1059/1 Hrsz.))</w:t>
      </w:r>
      <w:r w:rsidRPr="001D6D1F">
        <w:rPr>
          <w:u w:val="single"/>
        </w:rPr>
        <w:t xml:space="preserve"> </w:t>
      </w:r>
      <w:r w:rsidRPr="001D6D1F">
        <w:rPr>
          <w:rFonts w:ascii="Times New Roman" w:hAnsi="Times New Roman"/>
          <w:b/>
          <w:sz w:val="24"/>
          <w:szCs w:val="24"/>
          <w:u w:val="single"/>
          <w:lang w:eastAsia="ar-SA"/>
        </w:rPr>
        <w:t>mely magában foglal:</w:t>
      </w:r>
    </w:p>
    <w:p w14:paraId="72697B11" w14:textId="77777777" w:rsidR="00A579FF" w:rsidRPr="001D6D1F" w:rsidRDefault="00A579FF" w:rsidP="00A579FF">
      <w:pPr>
        <w:pStyle w:val="Listaszerbekezds"/>
        <w:numPr>
          <w:ilvl w:val="0"/>
          <w:numId w:val="41"/>
        </w:numPr>
        <w:tabs>
          <w:tab w:val="left" w:pos="426"/>
        </w:tabs>
        <w:suppressAutoHyphens/>
        <w:autoSpaceDE w:val="0"/>
        <w:spacing w:after="0" w:line="276" w:lineRule="auto"/>
        <w:ind w:right="150"/>
        <w:rPr>
          <w:rFonts w:ascii="Times New Roman" w:hAnsi="Times New Roman"/>
          <w:sz w:val="24"/>
          <w:u w:val="single"/>
          <w:lang w:eastAsia="ar-SA"/>
        </w:rPr>
      </w:pPr>
      <w:r w:rsidRPr="001D6D1F">
        <w:rPr>
          <w:rFonts w:ascii="Times New Roman" w:hAnsi="Times New Roman"/>
          <w:sz w:val="24"/>
        </w:rPr>
        <w:t>Tornatermi sportpadló készítése: 288 m2</w:t>
      </w:r>
    </w:p>
    <w:p w14:paraId="53A33861" w14:textId="77777777" w:rsidR="00A579FF" w:rsidRPr="001D6D1F" w:rsidRDefault="00A579FF" w:rsidP="00A579FF">
      <w:pPr>
        <w:pStyle w:val="Listaszerbekezds"/>
        <w:numPr>
          <w:ilvl w:val="0"/>
          <w:numId w:val="41"/>
        </w:numPr>
        <w:tabs>
          <w:tab w:val="left" w:pos="426"/>
        </w:tabs>
        <w:suppressAutoHyphens/>
        <w:autoSpaceDE w:val="0"/>
        <w:spacing w:after="0" w:line="276" w:lineRule="auto"/>
        <w:ind w:right="150"/>
        <w:rPr>
          <w:rFonts w:ascii="Times New Roman" w:hAnsi="Times New Roman"/>
          <w:sz w:val="24"/>
        </w:rPr>
      </w:pPr>
      <w:r w:rsidRPr="001D6D1F">
        <w:rPr>
          <w:rFonts w:ascii="Times New Roman" w:hAnsi="Times New Roman"/>
          <w:sz w:val="24"/>
        </w:rPr>
        <w:t>Vizesblokk felújítás: 120 m2</w:t>
      </w:r>
    </w:p>
    <w:p w14:paraId="37B6CF29" w14:textId="77777777" w:rsidR="00A579FF" w:rsidRPr="001D6D1F" w:rsidRDefault="00A579FF" w:rsidP="00A579FF">
      <w:pPr>
        <w:tabs>
          <w:tab w:val="left" w:pos="426"/>
        </w:tabs>
        <w:suppressAutoHyphens/>
        <w:autoSpaceDE w:val="0"/>
        <w:spacing w:after="0" w:line="276" w:lineRule="auto"/>
        <w:ind w:left="360" w:right="150"/>
        <w:rPr>
          <w:rFonts w:ascii="Times New Roman" w:hAnsi="Times New Roman"/>
          <w:sz w:val="24"/>
        </w:rPr>
      </w:pPr>
    </w:p>
    <w:p w14:paraId="7B361D46" w14:textId="77777777" w:rsidR="00A579FF" w:rsidRPr="001D6D1F" w:rsidRDefault="00A579FF" w:rsidP="00A579FF">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3. rész: Az EFOP-4.1.3-17-2017-00193 pályázat keretén belül a Tibolddaróci II. Rákóczi Ferenc Általános Iskola tanulást segítő tereinek korszerűsítési munkálatai (3423 Tibolddaróc, Kácsi út 15. (765 Hrsz.))</w:t>
      </w:r>
      <w:r w:rsidRPr="001D6D1F">
        <w:t xml:space="preserve"> </w:t>
      </w:r>
      <w:r w:rsidRPr="001D6D1F">
        <w:rPr>
          <w:rFonts w:ascii="Times New Roman" w:hAnsi="Times New Roman"/>
          <w:b/>
          <w:sz w:val="24"/>
          <w:szCs w:val="24"/>
          <w:u w:val="single"/>
          <w:lang w:eastAsia="ar-SA"/>
        </w:rPr>
        <w:t>mely magában foglal:</w:t>
      </w:r>
    </w:p>
    <w:p w14:paraId="660E0E46" w14:textId="77777777" w:rsidR="00A579FF" w:rsidRPr="001D6D1F" w:rsidRDefault="00A579FF" w:rsidP="00A579FF">
      <w:pPr>
        <w:pStyle w:val="Listaszerbekezds"/>
        <w:numPr>
          <w:ilvl w:val="0"/>
          <w:numId w:val="41"/>
        </w:numPr>
        <w:tabs>
          <w:tab w:val="left" w:pos="426"/>
        </w:tabs>
        <w:suppressAutoHyphens/>
        <w:autoSpaceDE w:val="0"/>
        <w:spacing w:after="0" w:line="276" w:lineRule="auto"/>
        <w:ind w:right="150"/>
        <w:rPr>
          <w:rFonts w:ascii="Times New Roman" w:hAnsi="Times New Roman"/>
          <w:sz w:val="24"/>
          <w:u w:val="single"/>
          <w:lang w:eastAsia="ar-SA"/>
        </w:rPr>
      </w:pPr>
      <w:r>
        <w:rPr>
          <w:rFonts w:ascii="Times New Roman" w:hAnsi="Times New Roman"/>
          <w:sz w:val="24"/>
        </w:rPr>
        <w:t>Külső térlefedés: 22</w:t>
      </w:r>
      <w:r w:rsidRPr="001D6D1F">
        <w:rPr>
          <w:rFonts w:ascii="Times New Roman" w:hAnsi="Times New Roman"/>
          <w:sz w:val="24"/>
        </w:rPr>
        <w:t xml:space="preserve"> m2</w:t>
      </w:r>
    </w:p>
    <w:p w14:paraId="44467968" w14:textId="77777777" w:rsidR="00A579FF" w:rsidRPr="001D6D1F" w:rsidRDefault="00A579FF" w:rsidP="00A579FF">
      <w:pPr>
        <w:pStyle w:val="Listaszerbekezds"/>
        <w:numPr>
          <w:ilvl w:val="0"/>
          <w:numId w:val="41"/>
        </w:numPr>
        <w:tabs>
          <w:tab w:val="left" w:pos="426"/>
        </w:tabs>
        <w:suppressAutoHyphens/>
        <w:autoSpaceDE w:val="0"/>
        <w:spacing w:after="0" w:line="276" w:lineRule="auto"/>
        <w:ind w:right="150"/>
        <w:rPr>
          <w:rFonts w:ascii="Times New Roman" w:hAnsi="Times New Roman"/>
          <w:sz w:val="24"/>
        </w:rPr>
      </w:pPr>
      <w:r w:rsidRPr="001D6D1F">
        <w:rPr>
          <w:rFonts w:ascii="Times New Roman" w:hAnsi="Times New Roman"/>
          <w:sz w:val="24"/>
        </w:rPr>
        <w:t>Vizesblokk felújítás: 36 m2</w:t>
      </w:r>
    </w:p>
    <w:p w14:paraId="5EAC6CC9"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rPr>
      </w:pPr>
      <w:r w:rsidRPr="001D6D1F">
        <w:rPr>
          <w:rFonts w:ascii="Times New Roman" w:hAnsi="Times New Roman"/>
          <w:sz w:val="24"/>
        </w:rPr>
        <w:t>Festés-mázolás: 106 m2</w:t>
      </w:r>
    </w:p>
    <w:p w14:paraId="17D64B57" w14:textId="77777777" w:rsidR="00A579FF" w:rsidRDefault="00A579FF" w:rsidP="00A579FF">
      <w:pPr>
        <w:pStyle w:val="Listaszerbekezds"/>
        <w:numPr>
          <w:ilvl w:val="0"/>
          <w:numId w:val="41"/>
        </w:numPr>
        <w:suppressAutoHyphens/>
        <w:autoSpaceDE w:val="0"/>
        <w:spacing w:after="0" w:line="276" w:lineRule="auto"/>
        <w:ind w:right="150"/>
        <w:rPr>
          <w:rFonts w:ascii="Times New Roman" w:hAnsi="Times New Roman"/>
          <w:sz w:val="24"/>
        </w:rPr>
      </w:pPr>
      <w:r w:rsidRPr="001D6D1F">
        <w:rPr>
          <w:rFonts w:ascii="Times New Roman" w:hAnsi="Times New Roman"/>
          <w:sz w:val="24"/>
        </w:rPr>
        <w:t>Külső térburkolás: 3</w:t>
      </w:r>
      <w:r>
        <w:rPr>
          <w:rFonts w:ascii="Times New Roman" w:hAnsi="Times New Roman"/>
          <w:sz w:val="24"/>
        </w:rPr>
        <w:t xml:space="preserve">00 + </w:t>
      </w:r>
      <w:r w:rsidRPr="001D6D1F">
        <w:rPr>
          <w:rFonts w:ascii="Times New Roman" w:hAnsi="Times New Roman"/>
          <w:sz w:val="24"/>
        </w:rPr>
        <w:t>36 m2</w:t>
      </w:r>
    </w:p>
    <w:p w14:paraId="131506CD" w14:textId="77777777" w:rsidR="00A579FF" w:rsidRPr="001D6D1F" w:rsidRDefault="00A579FF" w:rsidP="00A579FF">
      <w:pPr>
        <w:suppressAutoHyphens/>
        <w:autoSpaceDE w:val="0"/>
        <w:spacing w:after="0" w:line="254" w:lineRule="auto"/>
        <w:jc w:val="both"/>
        <w:rPr>
          <w:rFonts w:ascii="Times New Roman" w:eastAsia="Times New Roman" w:hAnsi="Times New Roman"/>
          <w:b/>
          <w:bCs/>
          <w:sz w:val="24"/>
          <w:szCs w:val="24"/>
          <w:u w:val="single"/>
        </w:rPr>
      </w:pPr>
    </w:p>
    <w:p w14:paraId="28B290CF" w14:textId="77777777" w:rsidR="00A579FF" w:rsidRPr="001D6D1F" w:rsidRDefault="00A579FF" w:rsidP="00A579FF">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4. rész: Az EFOP-4.1.3-17-2017-00319 pályázat keretén belül a Mezőnagymihályi Arany János Általános Iskola tanulást segítő tereinek korszerűsítési munkálatai (3443 Mezőnagymihály, Kossuth út 54. (393 Hrsz.)) mely magában foglal:</w:t>
      </w:r>
    </w:p>
    <w:p w14:paraId="656A20BA"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proofErr w:type="spellStart"/>
      <w:r w:rsidRPr="001D6D1F">
        <w:rPr>
          <w:rFonts w:ascii="Times New Roman" w:hAnsi="Times New Roman"/>
          <w:sz w:val="24"/>
          <w:lang w:eastAsia="ar-SA"/>
        </w:rPr>
        <w:t>Melegburkolatok</w:t>
      </w:r>
      <w:proofErr w:type="spellEnd"/>
      <w:r w:rsidRPr="001D6D1F">
        <w:rPr>
          <w:rFonts w:ascii="Times New Roman" w:hAnsi="Times New Roman"/>
          <w:sz w:val="24"/>
          <w:lang w:eastAsia="ar-SA"/>
        </w:rPr>
        <w:t xml:space="preserve"> készítése: 287 m2</w:t>
      </w:r>
    </w:p>
    <w:p w14:paraId="33765D02"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Parketta csiszolás: 288 m2</w:t>
      </w:r>
    </w:p>
    <w:p w14:paraId="5EDADC9B"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szCs w:val="22"/>
          <w:lang w:eastAsia="ar-SA"/>
        </w:rPr>
      </w:pPr>
      <w:r w:rsidRPr="001D6D1F">
        <w:rPr>
          <w:rFonts w:ascii="Times New Roman" w:hAnsi="Times New Roman"/>
          <w:sz w:val="24"/>
          <w:lang w:eastAsia="ar-SA"/>
        </w:rPr>
        <w:t>Álmennyezet javítása: 60 m2</w:t>
      </w:r>
    </w:p>
    <w:p w14:paraId="0D4E2012"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Festés-mázolás: 380 m2</w:t>
      </w:r>
    </w:p>
    <w:p w14:paraId="09310C63"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szCs w:val="22"/>
          <w:lang w:eastAsia="ar-SA"/>
        </w:rPr>
      </w:pPr>
      <w:r w:rsidRPr="001D6D1F">
        <w:rPr>
          <w:rFonts w:ascii="Times New Roman" w:hAnsi="Times New Roman"/>
          <w:sz w:val="24"/>
          <w:lang w:eastAsia="ar-SA"/>
        </w:rPr>
        <w:t>Betonozott udvar javítása, térkövezés: 456 m2</w:t>
      </w:r>
    </w:p>
    <w:p w14:paraId="39B4EE22" w14:textId="77777777" w:rsidR="00A579FF" w:rsidRPr="001D6D1F" w:rsidRDefault="00A579FF" w:rsidP="00A579FF">
      <w:pPr>
        <w:pStyle w:val="Listaszerbekezds"/>
        <w:numPr>
          <w:ilvl w:val="0"/>
          <w:numId w:val="41"/>
        </w:numPr>
        <w:rPr>
          <w:rFonts w:ascii="Times New Roman" w:hAnsi="Times New Roman"/>
          <w:sz w:val="24"/>
          <w:lang w:eastAsia="ar-SA"/>
        </w:rPr>
      </w:pPr>
      <w:r w:rsidRPr="001D6D1F">
        <w:rPr>
          <w:rFonts w:ascii="Times New Roman" w:hAnsi="Times New Roman"/>
          <w:sz w:val="24"/>
          <w:lang w:eastAsia="ar-SA"/>
        </w:rPr>
        <w:t>Kerítéspillérek javítása, vízelvezetés:</w:t>
      </w:r>
      <w:r w:rsidRPr="001D6D1F">
        <w:t xml:space="preserve"> </w:t>
      </w:r>
      <w:r w:rsidRPr="001D6D1F">
        <w:rPr>
          <w:rFonts w:ascii="Times New Roman" w:hAnsi="Times New Roman"/>
          <w:sz w:val="24"/>
          <w:lang w:eastAsia="ar-SA"/>
        </w:rPr>
        <w:t>20 m2</w:t>
      </w:r>
    </w:p>
    <w:p w14:paraId="6D2062B8" w14:textId="77777777" w:rsidR="00A579FF" w:rsidRPr="001D6D1F" w:rsidRDefault="00A579FF" w:rsidP="00A579FF">
      <w:pPr>
        <w:suppressAutoHyphens/>
        <w:autoSpaceDE w:val="0"/>
        <w:spacing w:after="0" w:line="254" w:lineRule="auto"/>
        <w:jc w:val="both"/>
        <w:rPr>
          <w:rFonts w:ascii="Times New Roman" w:eastAsia="Times New Roman" w:hAnsi="Times New Roman"/>
          <w:b/>
          <w:bCs/>
          <w:sz w:val="24"/>
          <w:szCs w:val="24"/>
          <w:u w:val="single"/>
        </w:rPr>
      </w:pPr>
    </w:p>
    <w:p w14:paraId="0E781AEB" w14:textId="77777777" w:rsidR="00A579FF" w:rsidRPr="001D6D1F" w:rsidRDefault="00A579FF" w:rsidP="00A579FF">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5. rész: Az EFOP-4.1.3-17-2017-00190 pályázat keretén belül a Szentistváni István Király Általános Iskola tanulást segítő tereinek korszerűsítési munkálatai (3418 Szentistván, Hősök tere 1. (1032 Hrsz.))</w:t>
      </w:r>
      <w:r w:rsidRPr="001D6D1F">
        <w:rPr>
          <w:u w:val="single"/>
        </w:rPr>
        <w:t xml:space="preserve"> </w:t>
      </w:r>
      <w:r w:rsidRPr="001D6D1F">
        <w:rPr>
          <w:rFonts w:ascii="Times New Roman" w:hAnsi="Times New Roman"/>
          <w:b/>
          <w:sz w:val="24"/>
          <w:szCs w:val="24"/>
          <w:u w:val="single"/>
          <w:lang w:eastAsia="ar-SA"/>
        </w:rPr>
        <w:t>mely magában foglal:</w:t>
      </w:r>
    </w:p>
    <w:p w14:paraId="30AD5667"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u w:val="single"/>
          <w:lang w:eastAsia="ar-SA"/>
        </w:rPr>
      </w:pPr>
      <w:r w:rsidRPr="001D6D1F">
        <w:rPr>
          <w:rFonts w:ascii="Times New Roman" w:hAnsi="Times New Roman"/>
          <w:sz w:val="24"/>
          <w:lang w:eastAsia="ar-SA"/>
        </w:rPr>
        <w:t>Linóleum burkolat készítése: 203 m2</w:t>
      </w:r>
    </w:p>
    <w:p w14:paraId="04D88DA1"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proofErr w:type="spellStart"/>
      <w:r w:rsidRPr="001D6D1F">
        <w:rPr>
          <w:rFonts w:ascii="Times New Roman" w:hAnsi="Times New Roman"/>
          <w:sz w:val="24"/>
          <w:lang w:eastAsia="ar-SA"/>
        </w:rPr>
        <w:t>Melegburkolat</w:t>
      </w:r>
      <w:proofErr w:type="spellEnd"/>
      <w:r w:rsidRPr="001D6D1F">
        <w:rPr>
          <w:rFonts w:ascii="Times New Roman" w:hAnsi="Times New Roman"/>
          <w:sz w:val="24"/>
          <w:lang w:eastAsia="ar-SA"/>
        </w:rPr>
        <w:t xml:space="preserve"> készítése: 102 m2</w:t>
      </w:r>
    </w:p>
    <w:p w14:paraId="02BE15A9"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Tornatermi sportpadló készítése: 288 m2</w:t>
      </w:r>
    </w:p>
    <w:p w14:paraId="5151A266"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lastRenderedPageBreak/>
        <w:t>Hidegburkolat készítése: 18 m2</w:t>
      </w:r>
    </w:p>
    <w:p w14:paraId="43D01120"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Álmennyezet készítése: 60 m2</w:t>
      </w:r>
    </w:p>
    <w:p w14:paraId="202DE2F3"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Pr>
          <w:rFonts w:ascii="Times New Roman" w:hAnsi="Times New Roman"/>
          <w:sz w:val="24"/>
          <w:lang w:eastAsia="ar-SA"/>
        </w:rPr>
        <w:t>Bádogozás: 10</w:t>
      </w:r>
      <w:r w:rsidRPr="001D6D1F">
        <w:rPr>
          <w:rFonts w:ascii="Times New Roman" w:hAnsi="Times New Roman"/>
          <w:sz w:val="24"/>
          <w:lang w:eastAsia="ar-SA"/>
        </w:rPr>
        <w:t xml:space="preserve"> m2</w:t>
      </w:r>
    </w:p>
    <w:p w14:paraId="1B685474"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proofErr w:type="spellStart"/>
      <w:r w:rsidRPr="001D6D1F">
        <w:rPr>
          <w:rFonts w:ascii="Times New Roman" w:hAnsi="Times New Roman"/>
          <w:sz w:val="24"/>
          <w:lang w:eastAsia="ar-SA"/>
        </w:rPr>
        <w:t>Festés-mazolás</w:t>
      </w:r>
      <w:proofErr w:type="spellEnd"/>
      <w:r w:rsidRPr="001D6D1F">
        <w:rPr>
          <w:rFonts w:ascii="Times New Roman" w:hAnsi="Times New Roman"/>
          <w:sz w:val="24"/>
          <w:lang w:eastAsia="ar-SA"/>
        </w:rPr>
        <w:t>: 953 m2</w:t>
      </w:r>
    </w:p>
    <w:p w14:paraId="0C7CA742"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 xml:space="preserve">Vakolatjavítás, festés: </w:t>
      </w:r>
      <w:r>
        <w:rPr>
          <w:rFonts w:ascii="Times New Roman" w:hAnsi="Times New Roman"/>
          <w:sz w:val="24"/>
          <w:lang w:eastAsia="ar-SA"/>
        </w:rPr>
        <w:t>1</w:t>
      </w:r>
      <w:r w:rsidRPr="001D6D1F">
        <w:rPr>
          <w:rFonts w:ascii="Times New Roman" w:hAnsi="Times New Roman"/>
          <w:sz w:val="24"/>
          <w:lang w:eastAsia="ar-SA"/>
        </w:rPr>
        <w:t>2 m2</w:t>
      </w:r>
    </w:p>
    <w:p w14:paraId="25293C89"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Új ajtók: 3 db</w:t>
      </w:r>
    </w:p>
    <w:p w14:paraId="3A041808"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Pr>
          <w:rFonts w:ascii="Times New Roman" w:hAnsi="Times New Roman"/>
          <w:sz w:val="24"/>
          <w:lang w:eastAsia="ar-SA"/>
        </w:rPr>
        <w:t>Külső térlefedés: 77</w:t>
      </w:r>
      <w:r w:rsidRPr="001D6D1F">
        <w:rPr>
          <w:rFonts w:ascii="Times New Roman" w:hAnsi="Times New Roman"/>
          <w:sz w:val="24"/>
          <w:lang w:eastAsia="ar-SA"/>
        </w:rPr>
        <w:t xml:space="preserve"> m2</w:t>
      </w:r>
    </w:p>
    <w:p w14:paraId="4A1AB097"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 xml:space="preserve">Kamerarendszer telepítése: 1 rendszer (kamera rendszer kiépítése, kamerákkal, monitorral, adattárolóval, </w:t>
      </w:r>
      <w:proofErr w:type="spellStart"/>
      <w:r w:rsidRPr="001D6D1F">
        <w:rPr>
          <w:rFonts w:ascii="Times New Roman" w:hAnsi="Times New Roman"/>
          <w:sz w:val="24"/>
          <w:lang w:eastAsia="ar-SA"/>
        </w:rPr>
        <w:t>vezetékeléssel</w:t>
      </w:r>
      <w:proofErr w:type="spellEnd"/>
      <w:r w:rsidRPr="001D6D1F">
        <w:rPr>
          <w:rFonts w:ascii="Times New Roman" w:hAnsi="Times New Roman"/>
          <w:sz w:val="24"/>
          <w:lang w:eastAsia="ar-SA"/>
        </w:rPr>
        <w:t>, hálózat kiépítéssel)</w:t>
      </w:r>
    </w:p>
    <w:p w14:paraId="7CF567D8" w14:textId="65848768" w:rsidR="00A579FF" w:rsidRPr="00F5169D"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F5169D">
        <w:rPr>
          <w:rFonts w:ascii="Times New Roman" w:hAnsi="Times New Roman"/>
          <w:sz w:val="24"/>
          <w:lang w:eastAsia="ar-SA"/>
        </w:rPr>
        <w:t>Tornatermi fényforrás csere: (a tornaterem v</w:t>
      </w:r>
      <w:r w:rsidR="00C31208">
        <w:rPr>
          <w:rFonts w:ascii="Times New Roman" w:hAnsi="Times New Roman"/>
          <w:sz w:val="24"/>
          <w:lang w:eastAsia="ar-SA"/>
        </w:rPr>
        <w:t>ilágítás rendszerének cseréje)</w:t>
      </w:r>
    </w:p>
    <w:p w14:paraId="6D9DC53F" w14:textId="77777777" w:rsidR="00A579FF" w:rsidRPr="001D6D1F" w:rsidRDefault="00A579FF" w:rsidP="00A579FF">
      <w:pPr>
        <w:suppressAutoHyphens/>
        <w:autoSpaceDE w:val="0"/>
        <w:spacing w:after="0" w:line="276" w:lineRule="auto"/>
        <w:ind w:left="426" w:right="150"/>
        <w:jc w:val="both"/>
        <w:rPr>
          <w:rFonts w:ascii="Times New Roman" w:hAnsi="Times New Roman"/>
          <w:sz w:val="24"/>
          <w:szCs w:val="24"/>
          <w:lang w:eastAsia="ar-SA"/>
        </w:rPr>
      </w:pPr>
    </w:p>
    <w:p w14:paraId="58A504C9" w14:textId="77777777" w:rsidR="00A579FF" w:rsidRPr="00BE2FCA" w:rsidRDefault="00A579FF" w:rsidP="00A579FF">
      <w:pPr>
        <w:suppressAutoHyphens/>
        <w:autoSpaceDE w:val="0"/>
        <w:spacing w:after="0" w:line="276" w:lineRule="auto"/>
        <w:ind w:left="426" w:right="150"/>
        <w:jc w:val="both"/>
        <w:rPr>
          <w:rFonts w:ascii="Times New Roman" w:hAnsi="Times New Roman"/>
          <w:b/>
          <w:sz w:val="24"/>
          <w:szCs w:val="24"/>
          <w:u w:val="single"/>
          <w:lang w:eastAsia="ar-SA"/>
        </w:rPr>
      </w:pPr>
      <w:r w:rsidRPr="00BE2FCA">
        <w:rPr>
          <w:rFonts w:ascii="Times New Roman" w:hAnsi="Times New Roman"/>
          <w:b/>
          <w:sz w:val="24"/>
          <w:szCs w:val="24"/>
          <w:u w:val="single"/>
          <w:lang w:eastAsia="ar-SA"/>
        </w:rPr>
        <w:t>6. rész: Az</w:t>
      </w:r>
      <w:r w:rsidRPr="00BE2FCA">
        <w:rPr>
          <w:u w:val="single"/>
        </w:rPr>
        <w:t xml:space="preserve"> </w:t>
      </w:r>
      <w:r w:rsidRPr="00BE2FCA">
        <w:rPr>
          <w:rFonts w:ascii="Times New Roman" w:hAnsi="Times New Roman"/>
          <w:b/>
          <w:sz w:val="24"/>
          <w:szCs w:val="24"/>
          <w:u w:val="single"/>
          <w:lang w:eastAsia="ar-SA"/>
        </w:rPr>
        <w:t>EFOP-4.1.3-17-2017-00203 pályázat keretén belül a Mezőkeresztesi Kossuth Lajos Általános Iskola tanulást segítő tereinek korszerűsítési munkálatai (3441 Mezőkeresztes, Összekötő utca 28. (684/3 Hrsz.)) mely magában foglal:</w:t>
      </w:r>
    </w:p>
    <w:p w14:paraId="4DB57972" w14:textId="77777777" w:rsidR="00A579FF" w:rsidRPr="00BE2FCA"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BE2FCA">
        <w:rPr>
          <w:rFonts w:ascii="Times New Roman" w:eastAsia="Times New Roman" w:hAnsi="Times New Roman"/>
          <w:bCs/>
          <w:sz w:val="24"/>
        </w:rPr>
        <w:t>Linóleum burkolat készítése: 87 m2</w:t>
      </w:r>
    </w:p>
    <w:p w14:paraId="4600EFDE" w14:textId="77777777" w:rsidR="00A579FF" w:rsidRPr="00BE2FCA"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proofErr w:type="spellStart"/>
      <w:r w:rsidRPr="00BE2FCA">
        <w:rPr>
          <w:rFonts w:ascii="Times New Roman" w:eastAsia="Times New Roman" w:hAnsi="Times New Roman"/>
          <w:bCs/>
          <w:sz w:val="24"/>
        </w:rPr>
        <w:t>Tetőhéjalás</w:t>
      </w:r>
      <w:proofErr w:type="spellEnd"/>
      <w:r w:rsidRPr="00BE2FCA">
        <w:rPr>
          <w:rFonts w:ascii="Times New Roman" w:eastAsia="Times New Roman" w:hAnsi="Times New Roman"/>
          <w:bCs/>
          <w:sz w:val="24"/>
        </w:rPr>
        <w:t xml:space="preserve"> csere: 180 m2</w:t>
      </w:r>
    </w:p>
    <w:p w14:paraId="2CFEEF3E" w14:textId="77777777" w:rsidR="00A579FF" w:rsidRPr="00BE2FCA"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BE2FCA">
        <w:rPr>
          <w:rFonts w:ascii="Times New Roman" w:eastAsia="Times New Roman" w:hAnsi="Times New Roman"/>
          <w:bCs/>
          <w:sz w:val="24"/>
        </w:rPr>
        <w:t>Vizesblokk felújítás: 20 m2</w:t>
      </w:r>
    </w:p>
    <w:p w14:paraId="4B2CDDF6" w14:textId="77777777" w:rsidR="00A579FF" w:rsidRPr="00BE2FCA"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BE2FCA">
        <w:rPr>
          <w:rFonts w:ascii="Times New Roman" w:eastAsia="Times New Roman" w:hAnsi="Times New Roman"/>
          <w:bCs/>
          <w:sz w:val="24"/>
        </w:rPr>
        <w:t>Festés-mázolás: 500 m2</w:t>
      </w:r>
    </w:p>
    <w:p w14:paraId="134C084D" w14:textId="79DEBC59" w:rsidR="00A579FF" w:rsidRPr="00BE2FCA" w:rsidRDefault="00A579FF" w:rsidP="006B729C">
      <w:pPr>
        <w:pStyle w:val="Listaszerbekezds"/>
        <w:numPr>
          <w:ilvl w:val="0"/>
          <w:numId w:val="41"/>
        </w:numPr>
        <w:suppressAutoHyphens/>
        <w:autoSpaceDE w:val="0"/>
        <w:spacing w:after="0" w:line="254" w:lineRule="auto"/>
        <w:rPr>
          <w:rFonts w:ascii="Times New Roman" w:eastAsia="Times New Roman" w:hAnsi="Times New Roman"/>
          <w:bCs/>
          <w:sz w:val="24"/>
        </w:rPr>
      </w:pPr>
      <w:r w:rsidRPr="00BE2FCA">
        <w:rPr>
          <w:rFonts w:ascii="Times New Roman" w:eastAsia="Times New Roman" w:hAnsi="Times New Roman"/>
          <w:bCs/>
          <w:sz w:val="24"/>
        </w:rPr>
        <w:t xml:space="preserve">Épületgépészeti munkák </w:t>
      </w:r>
    </w:p>
    <w:p w14:paraId="66E734F5" w14:textId="70EC8F80" w:rsidR="00A579FF" w:rsidRPr="00BE2FCA" w:rsidRDefault="00A579FF" w:rsidP="006B729C">
      <w:pPr>
        <w:pStyle w:val="Listaszerbekezds"/>
        <w:numPr>
          <w:ilvl w:val="0"/>
          <w:numId w:val="41"/>
        </w:numPr>
        <w:suppressAutoHyphens/>
        <w:autoSpaceDE w:val="0"/>
        <w:spacing w:after="0" w:line="254" w:lineRule="auto"/>
        <w:rPr>
          <w:rFonts w:ascii="Times New Roman" w:eastAsia="Times New Roman" w:hAnsi="Times New Roman"/>
          <w:bCs/>
          <w:sz w:val="24"/>
        </w:rPr>
      </w:pPr>
      <w:r w:rsidRPr="00BE2FCA">
        <w:rPr>
          <w:rFonts w:ascii="Times New Roman" w:eastAsia="Times New Roman" w:hAnsi="Times New Roman"/>
          <w:bCs/>
          <w:sz w:val="24"/>
        </w:rPr>
        <w:t xml:space="preserve">Belső átalakítási munkák </w:t>
      </w:r>
    </w:p>
    <w:p w14:paraId="4EE783AE" w14:textId="3E4A145E" w:rsidR="00A579FF" w:rsidRPr="006B729C"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color w:val="0070C0"/>
          <w:sz w:val="24"/>
        </w:rPr>
      </w:pPr>
      <w:r w:rsidRPr="00BE2FCA">
        <w:rPr>
          <w:rFonts w:ascii="Times New Roman" w:eastAsia="Times New Roman" w:hAnsi="Times New Roman"/>
          <w:bCs/>
          <w:sz w:val="24"/>
        </w:rPr>
        <w:t>Meglévő belső ajtók kibontása, új ajtók beépítése</w:t>
      </w:r>
      <w:r w:rsidR="006B729C">
        <w:rPr>
          <w:rFonts w:ascii="Times New Roman" w:eastAsia="Times New Roman" w:hAnsi="Times New Roman"/>
          <w:bCs/>
          <w:sz w:val="24"/>
        </w:rPr>
        <w:t xml:space="preserve"> </w:t>
      </w:r>
    </w:p>
    <w:p w14:paraId="22B37A89" w14:textId="3AFC1F28" w:rsidR="00A579FF" w:rsidRPr="00BE2FCA" w:rsidRDefault="00A579FF" w:rsidP="006B729C">
      <w:pPr>
        <w:pStyle w:val="Listaszerbekezds"/>
        <w:numPr>
          <w:ilvl w:val="0"/>
          <w:numId w:val="41"/>
        </w:numPr>
        <w:suppressAutoHyphens/>
        <w:autoSpaceDE w:val="0"/>
        <w:spacing w:after="0" w:line="254" w:lineRule="auto"/>
        <w:rPr>
          <w:rFonts w:ascii="Times New Roman" w:eastAsia="Times New Roman" w:hAnsi="Times New Roman"/>
          <w:bCs/>
          <w:sz w:val="24"/>
        </w:rPr>
      </w:pPr>
      <w:r w:rsidRPr="00BE2FCA">
        <w:rPr>
          <w:rFonts w:ascii="Times New Roman" w:eastAsia="Times New Roman" w:hAnsi="Times New Roman"/>
          <w:bCs/>
          <w:sz w:val="24"/>
        </w:rPr>
        <w:t>Épületvillamossági erősáramú fejlesztés</w:t>
      </w:r>
      <w:r w:rsidR="006B729C">
        <w:rPr>
          <w:rFonts w:ascii="Times New Roman" w:eastAsia="Times New Roman" w:hAnsi="Times New Roman"/>
          <w:bCs/>
          <w:sz w:val="24"/>
        </w:rPr>
        <w:t xml:space="preserve"> </w:t>
      </w:r>
    </w:p>
    <w:p w14:paraId="5A70A8D1" w14:textId="77777777" w:rsidR="00A579FF" w:rsidRPr="00BE2FCA"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BE2FCA">
        <w:rPr>
          <w:rFonts w:ascii="Times New Roman" w:eastAsia="Times New Roman" w:hAnsi="Times New Roman"/>
          <w:bCs/>
          <w:sz w:val="24"/>
        </w:rPr>
        <w:t>Kamera rendszer telepítése: 2 rendszer telepítése kamerákkal, monitorokkal, adattárolókkal.</w:t>
      </w:r>
    </w:p>
    <w:p w14:paraId="2F094BF8" w14:textId="77777777" w:rsidR="00A579FF" w:rsidRPr="00BE2FCA"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BE2FCA">
        <w:rPr>
          <w:rFonts w:ascii="Times New Roman" w:eastAsia="Times New Roman" w:hAnsi="Times New Roman"/>
          <w:bCs/>
          <w:sz w:val="24"/>
        </w:rPr>
        <w:t>Nyílászáró szerkezetek cseréje: 50 db</w:t>
      </w:r>
    </w:p>
    <w:p w14:paraId="12B42E1B" w14:textId="75442688" w:rsidR="00A579FF" w:rsidRPr="00BE2FCA" w:rsidRDefault="00A579FF" w:rsidP="006B729C">
      <w:pPr>
        <w:pStyle w:val="Listaszerbekezds"/>
        <w:numPr>
          <w:ilvl w:val="0"/>
          <w:numId w:val="41"/>
        </w:numPr>
        <w:suppressAutoHyphens/>
        <w:autoSpaceDE w:val="0"/>
        <w:spacing w:after="0" w:line="254" w:lineRule="auto"/>
        <w:rPr>
          <w:rFonts w:ascii="Times New Roman" w:eastAsia="Times New Roman" w:hAnsi="Times New Roman"/>
          <w:bCs/>
          <w:sz w:val="24"/>
        </w:rPr>
      </w:pPr>
      <w:r w:rsidRPr="00BE2FCA">
        <w:rPr>
          <w:rFonts w:ascii="Times New Roman" w:eastAsia="Times New Roman" w:hAnsi="Times New Roman"/>
          <w:bCs/>
          <w:sz w:val="24"/>
        </w:rPr>
        <w:t>Statikai megerősítés</w:t>
      </w:r>
      <w:r w:rsidR="006B729C">
        <w:rPr>
          <w:rFonts w:ascii="Times New Roman" w:eastAsia="Times New Roman" w:hAnsi="Times New Roman"/>
          <w:bCs/>
          <w:sz w:val="24"/>
        </w:rPr>
        <w:t xml:space="preserve"> </w:t>
      </w:r>
    </w:p>
    <w:p w14:paraId="25598073" w14:textId="77777777" w:rsidR="00A579FF" w:rsidRPr="00BE2FCA"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BE2FCA">
        <w:rPr>
          <w:rFonts w:ascii="Times New Roman" w:eastAsia="Times New Roman" w:hAnsi="Times New Roman"/>
          <w:bCs/>
          <w:sz w:val="24"/>
        </w:rPr>
        <w:t>Külső hőszigetelés: 121 m2</w:t>
      </w:r>
    </w:p>
    <w:p w14:paraId="75A18FEB" w14:textId="77777777" w:rsidR="00A579FF" w:rsidRPr="00BE2FCA"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BE2FCA">
        <w:rPr>
          <w:rFonts w:ascii="Times New Roman" w:eastAsia="Times New Roman" w:hAnsi="Times New Roman"/>
          <w:bCs/>
          <w:sz w:val="24"/>
        </w:rPr>
        <w:t>Műfüves sportpálya felújítása: 1050 m2</w:t>
      </w:r>
    </w:p>
    <w:p w14:paraId="521B29E6" w14:textId="77777777" w:rsidR="00A579FF" w:rsidRPr="00BE2FCA"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BE2FCA">
        <w:rPr>
          <w:rFonts w:ascii="Times New Roman" w:eastAsia="Times New Roman" w:hAnsi="Times New Roman"/>
          <w:bCs/>
          <w:sz w:val="24"/>
        </w:rPr>
        <w:t>Kazánház felújítása</w:t>
      </w:r>
    </w:p>
    <w:p w14:paraId="77233C63" w14:textId="77777777" w:rsidR="00A579FF" w:rsidRPr="00BE2FCA"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BE2FCA">
        <w:rPr>
          <w:rFonts w:ascii="Times New Roman" w:eastAsia="Times New Roman" w:hAnsi="Times New Roman"/>
          <w:bCs/>
          <w:sz w:val="24"/>
        </w:rPr>
        <w:t>Tornateremi vizesblokk felújítása: 74 m2</w:t>
      </w:r>
    </w:p>
    <w:p w14:paraId="1DD08805" w14:textId="77777777" w:rsidR="00A579FF" w:rsidRPr="00BE2FCA"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BE2FCA">
        <w:rPr>
          <w:rFonts w:ascii="Times New Roman" w:eastAsia="Times New Roman" w:hAnsi="Times New Roman"/>
          <w:bCs/>
          <w:sz w:val="24"/>
        </w:rPr>
        <w:t>"C" épület vizesblokk átalakítás: 7 m2</w:t>
      </w:r>
    </w:p>
    <w:p w14:paraId="63FEEA93" w14:textId="77777777" w:rsidR="00A579FF" w:rsidRPr="00BE2FCA" w:rsidRDefault="00A579FF" w:rsidP="00A579FF">
      <w:pPr>
        <w:pStyle w:val="Listaszerbekezds"/>
        <w:suppressAutoHyphens/>
        <w:autoSpaceDE w:val="0"/>
        <w:spacing w:after="0" w:line="254" w:lineRule="auto"/>
        <w:rPr>
          <w:rFonts w:ascii="Times New Roman" w:eastAsia="Times New Roman" w:hAnsi="Times New Roman"/>
          <w:bCs/>
          <w:sz w:val="24"/>
        </w:rPr>
      </w:pPr>
    </w:p>
    <w:p w14:paraId="457A0389" w14:textId="77777777" w:rsidR="00A579FF" w:rsidRPr="001D6D1F" w:rsidRDefault="00A579FF" w:rsidP="00A579FF">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7. rész: Az</w:t>
      </w:r>
      <w:r w:rsidRPr="001D6D1F">
        <w:rPr>
          <w:rFonts w:ascii="Times New Roman" w:hAnsi="Times New Roman"/>
          <w:b/>
          <w:sz w:val="24"/>
          <w:szCs w:val="24"/>
          <w:u w:val="single"/>
        </w:rPr>
        <w:t xml:space="preserve"> EFOP-4.1.3-17-2017-00305 </w:t>
      </w:r>
      <w:r w:rsidRPr="001D6D1F">
        <w:rPr>
          <w:rFonts w:ascii="Times New Roman" w:hAnsi="Times New Roman"/>
          <w:b/>
          <w:sz w:val="24"/>
          <w:szCs w:val="24"/>
          <w:u w:val="single"/>
          <w:lang w:eastAsia="ar-SA"/>
        </w:rPr>
        <w:t xml:space="preserve">pályázat keretén belül a Sályi Gárdonyi Géza Általános Iskola tanulást segítő tereinek korszerűsítési munkálatai (3425 Sály, </w:t>
      </w:r>
      <w:proofErr w:type="gramStart"/>
      <w:r w:rsidRPr="001D6D1F">
        <w:rPr>
          <w:rFonts w:ascii="Times New Roman" w:hAnsi="Times New Roman"/>
          <w:b/>
          <w:sz w:val="24"/>
          <w:szCs w:val="24"/>
          <w:u w:val="single"/>
          <w:lang w:eastAsia="ar-SA"/>
        </w:rPr>
        <w:t>Tél  út</w:t>
      </w:r>
      <w:proofErr w:type="gramEnd"/>
      <w:r w:rsidRPr="001D6D1F">
        <w:rPr>
          <w:rFonts w:ascii="Times New Roman" w:hAnsi="Times New Roman"/>
          <w:b/>
          <w:sz w:val="24"/>
          <w:szCs w:val="24"/>
          <w:u w:val="single"/>
          <w:lang w:eastAsia="ar-SA"/>
        </w:rPr>
        <w:t xml:space="preserve"> 2. (898 Hrsz.))</w:t>
      </w:r>
      <w:r w:rsidRPr="001D6D1F">
        <w:rPr>
          <w:u w:val="single"/>
        </w:rPr>
        <w:t xml:space="preserve"> </w:t>
      </w:r>
      <w:r w:rsidRPr="001D6D1F">
        <w:rPr>
          <w:rFonts w:ascii="Times New Roman" w:hAnsi="Times New Roman"/>
          <w:b/>
          <w:sz w:val="24"/>
          <w:szCs w:val="24"/>
          <w:u w:val="single"/>
          <w:lang w:eastAsia="ar-SA"/>
        </w:rPr>
        <w:t>mely magában foglal:</w:t>
      </w:r>
    </w:p>
    <w:p w14:paraId="74E67B74"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b/>
          <w:sz w:val="24"/>
          <w:u w:val="single"/>
          <w:lang w:eastAsia="ar-SA"/>
        </w:rPr>
      </w:pPr>
      <w:r w:rsidRPr="001D6D1F">
        <w:rPr>
          <w:rFonts w:ascii="Times New Roman" w:eastAsia="Times New Roman" w:hAnsi="Times New Roman"/>
          <w:bCs/>
          <w:sz w:val="24"/>
        </w:rPr>
        <w:t>Linóleum burkolat készítése: 167 m2</w:t>
      </w:r>
    </w:p>
    <w:p w14:paraId="491B056E"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proofErr w:type="spellStart"/>
      <w:r w:rsidRPr="001D6D1F">
        <w:rPr>
          <w:rFonts w:ascii="Times New Roman" w:eastAsia="Times New Roman" w:hAnsi="Times New Roman"/>
          <w:bCs/>
          <w:sz w:val="24"/>
        </w:rPr>
        <w:t>Melegburkolat</w:t>
      </w:r>
      <w:proofErr w:type="spellEnd"/>
      <w:r w:rsidRPr="001D6D1F">
        <w:rPr>
          <w:rFonts w:ascii="Times New Roman" w:eastAsia="Times New Roman" w:hAnsi="Times New Roman"/>
          <w:bCs/>
          <w:sz w:val="24"/>
        </w:rPr>
        <w:t xml:space="preserve"> készítése: 259 m2</w:t>
      </w:r>
    </w:p>
    <w:p w14:paraId="2CAC2334"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Pr>
          <w:rFonts w:ascii="Times New Roman" w:eastAsia="Times New Roman" w:hAnsi="Times New Roman"/>
          <w:bCs/>
          <w:sz w:val="24"/>
        </w:rPr>
        <w:t>Parketta csiszolás: 72,50</w:t>
      </w:r>
      <w:r w:rsidRPr="001D6D1F">
        <w:rPr>
          <w:rFonts w:ascii="Times New Roman" w:eastAsia="Times New Roman" w:hAnsi="Times New Roman"/>
          <w:bCs/>
          <w:sz w:val="24"/>
        </w:rPr>
        <w:t xml:space="preserve"> m2</w:t>
      </w:r>
    </w:p>
    <w:p w14:paraId="62CF5E5A"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proofErr w:type="spellStart"/>
      <w:r w:rsidRPr="001D6D1F">
        <w:rPr>
          <w:rFonts w:ascii="Times New Roman" w:eastAsia="Times New Roman" w:hAnsi="Times New Roman"/>
          <w:bCs/>
          <w:sz w:val="24"/>
        </w:rPr>
        <w:t>Lapostető</w:t>
      </w:r>
      <w:proofErr w:type="spellEnd"/>
      <w:r w:rsidRPr="001D6D1F">
        <w:rPr>
          <w:rFonts w:ascii="Times New Roman" w:eastAsia="Times New Roman" w:hAnsi="Times New Roman"/>
          <w:bCs/>
          <w:sz w:val="24"/>
        </w:rPr>
        <w:t xml:space="preserve"> szigetelése: 750 m2</w:t>
      </w:r>
    </w:p>
    <w:p w14:paraId="48638214"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Vizesblokk felújítás: 74 m2</w:t>
      </w:r>
    </w:p>
    <w:p w14:paraId="2C821BDF"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Festés-mázolás: 502 m2</w:t>
      </w:r>
    </w:p>
    <w:p w14:paraId="1674155A" w14:textId="528729EA"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Nyílászáró szerkezetek javítása</w:t>
      </w:r>
      <w:r w:rsidR="00C31208">
        <w:rPr>
          <w:rFonts w:ascii="Times New Roman" w:eastAsia="Times New Roman" w:hAnsi="Times New Roman"/>
          <w:bCs/>
          <w:sz w:val="24"/>
        </w:rPr>
        <w:t xml:space="preserve"> </w:t>
      </w:r>
    </w:p>
    <w:p w14:paraId="7E63E147"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Külső sportpálya felújítása: 800 m2</w:t>
      </w:r>
    </w:p>
    <w:p w14:paraId="58C65ADA" w14:textId="77777777" w:rsidR="00A579FF" w:rsidRPr="00B36C57" w:rsidRDefault="00A579FF" w:rsidP="00A579FF">
      <w:pPr>
        <w:suppressAutoHyphens/>
        <w:autoSpaceDE w:val="0"/>
        <w:spacing w:after="0" w:line="254" w:lineRule="auto"/>
        <w:ind w:left="360"/>
        <w:rPr>
          <w:rFonts w:ascii="Times New Roman" w:eastAsia="Times New Roman" w:hAnsi="Times New Roman"/>
          <w:bCs/>
          <w:sz w:val="24"/>
        </w:rPr>
      </w:pPr>
    </w:p>
    <w:p w14:paraId="4C9832FD" w14:textId="77777777" w:rsidR="00A579FF" w:rsidRPr="001D6D1F" w:rsidRDefault="00A579FF" w:rsidP="00A579FF">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8. rész: Az EFOP-4.1.3-17-2017-00309</w:t>
      </w:r>
      <w:r w:rsidRPr="001D6D1F">
        <w:rPr>
          <w:rFonts w:ascii="Times New Roman" w:hAnsi="Times New Roman"/>
          <w:b/>
          <w:sz w:val="24"/>
          <w:szCs w:val="24"/>
          <w:u w:val="single"/>
        </w:rPr>
        <w:t xml:space="preserve"> </w:t>
      </w:r>
      <w:r w:rsidRPr="001D6D1F">
        <w:rPr>
          <w:rFonts w:ascii="Times New Roman" w:hAnsi="Times New Roman"/>
          <w:b/>
          <w:sz w:val="24"/>
          <w:szCs w:val="24"/>
          <w:u w:val="single"/>
          <w:lang w:eastAsia="ar-SA"/>
        </w:rPr>
        <w:t>pályázat keretén belül a Hejőpapi Általános Iskola tanulást segítő tereinek korszerűsítési munkálatai (3594 Hejőpapi, Templom utca 2. (563 Hrsz.))</w:t>
      </w:r>
      <w:r w:rsidRPr="001D6D1F">
        <w:rPr>
          <w:u w:val="single"/>
        </w:rPr>
        <w:t xml:space="preserve"> </w:t>
      </w:r>
      <w:r w:rsidRPr="001D6D1F">
        <w:rPr>
          <w:rFonts w:ascii="Times New Roman" w:hAnsi="Times New Roman"/>
          <w:b/>
          <w:sz w:val="24"/>
          <w:szCs w:val="24"/>
          <w:u w:val="single"/>
          <w:lang w:eastAsia="ar-SA"/>
        </w:rPr>
        <w:t>mely magában foglal:</w:t>
      </w:r>
    </w:p>
    <w:p w14:paraId="05E8ECEE"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lastRenderedPageBreak/>
        <w:t xml:space="preserve"> </w:t>
      </w:r>
      <w:r>
        <w:rPr>
          <w:rFonts w:ascii="Times New Roman" w:eastAsia="Times New Roman" w:hAnsi="Times New Roman"/>
          <w:bCs/>
          <w:sz w:val="24"/>
        </w:rPr>
        <w:t>Linóleum burkolat készítése: 210</w:t>
      </w:r>
      <w:r w:rsidRPr="001D6D1F">
        <w:rPr>
          <w:rFonts w:ascii="Times New Roman" w:eastAsia="Times New Roman" w:hAnsi="Times New Roman"/>
          <w:bCs/>
          <w:sz w:val="24"/>
        </w:rPr>
        <w:t xml:space="preserve"> m2</w:t>
      </w:r>
    </w:p>
    <w:p w14:paraId="53D611D8"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Pr>
          <w:rFonts w:ascii="Times New Roman" w:eastAsia="Times New Roman" w:hAnsi="Times New Roman"/>
          <w:bCs/>
          <w:sz w:val="24"/>
        </w:rPr>
        <w:t>Hidegburkolat készítése: 40</w:t>
      </w:r>
      <w:r w:rsidRPr="001D6D1F">
        <w:rPr>
          <w:rFonts w:ascii="Times New Roman" w:eastAsia="Times New Roman" w:hAnsi="Times New Roman"/>
          <w:bCs/>
          <w:sz w:val="24"/>
        </w:rPr>
        <w:t xml:space="preserve"> m2</w:t>
      </w:r>
    </w:p>
    <w:p w14:paraId="56776BD3"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Bádogo</w:t>
      </w:r>
      <w:r>
        <w:rPr>
          <w:rFonts w:ascii="Times New Roman" w:eastAsia="Times New Roman" w:hAnsi="Times New Roman"/>
          <w:bCs/>
          <w:sz w:val="24"/>
        </w:rPr>
        <w:t>zás: 3</w:t>
      </w:r>
      <w:r w:rsidRPr="001D6D1F">
        <w:rPr>
          <w:rFonts w:ascii="Times New Roman" w:eastAsia="Times New Roman" w:hAnsi="Times New Roman"/>
          <w:bCs/>
          <w:sz w:val="24"/>
        </w:rPr>
        <w:t>0 m2</w:t>
      </w:r>
    </w:p>
    <w:p w14:paraId="3E706E1F"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Fes</w:t>
      </w:r>
      <w:r>
        <w:rPr>
          <w:rFonts w:ascii="Times New Roman" w:eastAsia="Times New Roman" w:hAnsi="Times New Roman"/>
          <w:bCs/>
          <w:sz w:val="24"/>
        </w:rPr>
        <w:t>tés-mázolás, vakolatjavítás: 575</w:t>
      </w:r>
      <w:r w:rsidRPr="001D6D1F">
        <w:rPr>
          <w:rFonts w:ascii="Times New Roman" w:eastAsia="Times New Roman" w:hAnsi="Times New Roman"/>
          <w:bCs/>
          <w:sz w:val="24"/>
        </w:rPr>
        <w:t xml:space="preserve"> m2</w:t>
      </w:r>
    </w:p>
    <w:p w14:paraId="7A3D6763"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Tornaterem kettéválasztása gipszkarton fallal</w:t>
      </w:r>
    </w:p>
    <w:p w14:paraId="20B42FC9"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Külső közmű szerelés: lefolyócsatorna kiömlő vizének bevezetése gyűjtőcsőbe, térkő megbontásával és visszaépítésével, gyűjtőcső szintezésével. </w:t>
      </w:r>
    </w:p>
    <w:p w14:paraId="3B99FE5F" w14:textId="77777777" w:rsidR="00A579FF" w:rsidRPr="001D6D1F" w:rsidRDefault="00A579FF" w:rsidP="00A579FF">
      <w:pPr>
        <w:suppressAutoHyphens/>
        <w:autoSpaceDE w:val="0"/>
        <w:spacing w:after="0" w:line="254" w:lineRule="auto"/>
        <w:ind w:left="426"/>
        <w:jc w:val="both"/>
        <w:rPr>
          <w:rFonts w:ascii="Times New Roman" w:eastAsia="Times New Roman" w:hAnsi="Times New Roman"/>
          <w:bCs/>
          <w:sz w:val="24"/>
          <w:szCs w:val="24"/>
        </w:rPr>
      </w:pPr>
    </w:p>
    <w:p w14:paraId="1DC05FE0" w14:textId="77777777" w:rsidR="00A579FF" w:rsidRPr="001D6D1F" w:rsidRDefault="00A579FF" w:rsidP="00A579FF">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9. rész: Az EFOP-4.1.3-17-2017-00277 pályázat keretén belül a Dr. Mészáros Kálmán Általános Iskola tanulást segítő tereinek korszerűsítési munkálatai (3467 Ároktő, Széchenyi utca 6/b (986/3 Hrsz.))</w:t>
      </w:r>
      <w:r w:rsidRPr="001D6D1F">
        <w:rPr>
          <w:u w:val="single"/>
        </w:rPr>
        <w:t xml:space="preserve"> </w:t>
      </w:r>
      <w:r w:rsidRPr="001D6D1F">
        <w:rPr>
          <w:rFonts w:ascii="Times New Roman" w:hAnsi="Times New Roman"/>
          <w:b/>
          <w:sz w:val="24"/>
          <w:szCs w:val="24"/>
          <w:u w:val="single"/>
          <w:lang w:eastAsia="ar-SA"/>
        </w:rPr>
        <w:t>mely magában foglal:</w:t>
      </w:r>
    </w:p>
    <w:p w14:paraId="782AD449"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Külső palánk építése: 128 m2</w:t>
      </w:r>
    </w:p>
    <w:p w14:paraId="1E1EF267"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Külső sportpálya felújítása: 800 m2</w:t>
      </w:r>
    </w:p>
    <w:p w14:paraId="244612E4"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Nyílászáró szerkezetek cseréje: 33 db</w:t>
      </w:r>
    </w:p>
    <w:p w14:paraId="2F4F7485" w14:textId="77777777" w:rsidR="00A579FF" w:rsidRPr="001D6D1F" w:rsidRDefault="00A579FF" w:rsidP="00A579FF">
      <w:pPr>
        <w:suppressAutoHyphens/>
        <w:autoSpaceDE w:val="0"/>
        <w:spacing w:after="0" w:line="254" w:lineRule="auto"/>
        <w:rPr>
          <w:rFonts w:ascii="Times New Roman" w:eastAsia="Times New Roman" w:hAnsi="Times New Roman"/>
          <w:bCs/>
          <w:sz w:val="24"/>
        </w:rPr>
      </w:pPr>
    </w:p>
    <w:p w14:paraId="1635D4EE" w14:textId="77777777" w:rsidR="00A579FF" w:rsidRPr="001D6D1F" w:rsidRDefault="00A579FF" w:rsidP="00A579FF">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10. rész: Az EFOP-4.1.3-17-2017-00283 pályázat keretén belül az Igrici Tompa Mihály Általános Iskola és Alapfokú Művészeti Iskola tanulást segítő tereinek korszerűsítési munkálatai (3459 Igrici, Kossuth utca 71. (453 Hrsz.))</w:t>
      </w:r>
      <w:r w:rsidRPr="001D6D1F">
        <w:rPr>
          <w:u w:val="single"/>
        </w:rPr>
        <w:t xml:space="preserve"> </w:t>
      </w:r>
      <w:r w:rsidRPr="001D6D1F">
        <w:rPr>
          <w:rFonts w:ascii="Times New Roman" w:hAnsi="Times New Roman"/>
          <w:b/>
          <w:sz w:val="24"/>
          <w:szCs w:val="24"/>
          <w:u w:val="single"/>
          <w:lang w:eastAsia="ar-SA"/>
        </w:rPr>
        <w:t>mely magában foglal:</w:t>
      </w:r>
    </w:p>
    <w:p w14:paraId="2A36744C"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Aljzat készítése: 377 m2 Az egész tetőtér </w:t>
      </w:r>
      <w:proofErr w:type="spellStart"/>
      <w:r w:rsidRPr="001D6D1F">
        <w:rPr>
          <w:rFonts w:ascii="Times New Roman" w:eastAsia="Times New Roman" w:hAnsi="Times New Roman"/>
          <w:bCs/>
          <w:sz w:val="24"/>
        </w:rPr>
        <w:t>aljzatolása</w:t>
      </w:r>
      <w:proofErr w:type="spellEnd"/>
      <w:r w:rsidRPr="001D6D1F">
        <w:rPr>
          <w:rFonts w:ascii="Times New Roman" w:eastAsia="Times New Roman" w:hAnsi="Times New Roman"/>
          <w:bCs/>
          <w:sz w:val="24"/>
        </w:rPr>
        <w:t>, új rétegrend kialakítása.</w:t>
      </w:r>
    </w:p>
    <w:p w14:paraId="0618462E"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Álmennyezet készítése: 516 m2</w:t>
      </w:r>
    </w:p>
    <w:p w14:paraId="6C48F985"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Vizesblokk felújítása: 9 m2 Újonnan kialakított </w:t>
      </w:r>
      <w:proofErr w:type="spellStart"/>
      <w:r w:rsidRPr="001D6D1F">
        <w:rPr>
          <w:rFonts w:ascii="Times New Roman" w:eastAsia="Times New Roman" w:hAnsi="Times New Roman"/>
          <w:bCs/>
          <w:sz w:val="24"/>
        </w:rPr>
        <w:t>wc</w:t>
      </w:r>
      <w:proofErr w:type="spellEnd"/>
      <w:r w:rsidRPr="001D6D1F">
        <w:rPr>
          <w:rFonts w:ascii="Times New Roman" w:eastAsia="Times New Roman" w:hAnsi="Times New Roman"/>
          <w:bCs/>
          <w:sz w:val="24"/>
        </w:rPr>
        <w:t xml:space="preserve"> burkolása és épületgépészeti munkái. </w:t>
      </w:r>
    </w:p>
    <w:p w14:paraId="469966F7"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Festés-mázolás: 105 m2</w:t>
      </w:r>
    </w:p>
    <w:p w14:paraId="060FF11E"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Új falak megépítése száraztechnológiás (gipszkarton) rendszerből. A vizes helyiségek falai impregnált gipszkartonból. </w:t>
      </w:r>
    </w:p>
    <w:p w14:paraId="2CA1C824"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Fűtés alapcsövezés+radiátoros </w:t>
      </w:r>
      <w:proofErr w:type="spellStart"/>
      <w:r w:rsidRPr="001D6D1F">
        <w:rPr>
          <w:rFonts w:ascii="Times New Roman" w:eastAsia="Times New Roman" w:hAnsi="Times New Roman"/>
          <w:bCs/>
          <w:sz w:val="24"/>
        </w:rPr>
        <w:t>hőelosztó</w:t>
      </w:r>
      <w:proofErr w:type="spellEnd"/>
      <w:r w:rsidRPr="001D6D1F">
        <w:rPr>
          <w:rFonts w:ascii="Times New Roman" w:eastAsia="Times New Roman" w:hAnsi="Times New Roman"/>
          <w:bCs/>
          <w:sz w:val="24"/>
        </w:rPr>
        <w:t xml:space="preserve"> rendszer: Új kazán beépítése füstgáz elvezetéssel együtt, össze helyiséghez menő csövezés kiépítése, nem kialakított helyiségeknél ledugózva, az aktív használatba kerülő helyiségekben, </w:t>
      </w:r>
      <w:proofErr w:type="spellStart"/>
      <w:r w:rsidRPr="001D6D1F">
        <w:rPr>
          <w:rFonts w:ascii="Times New Roman" w:eastAsia="Times New Roman" w:hAnsi="Times New Roman"/>
          <w:bCs/>
          <w:sz w:val="24"/>
        </w:rPr>
        <w:t>hőleadókkal</w:t>
      </w:r>
      <w:proofErr w:type="spellEnd"/>
      <w:r w:rsidRPr="001D6D1F">
        <w:rPr>
          <w:rFonts w:ascii="Times New Roman" w:eastAsia="Times New Roman" w:hAnsi="Times New Roman"/>
          <w:bCs/>
          <w:sz w:val="24"/>
        </w:rPr>
        <w:t>, Rendszer kiegészítő elemeinek beépítésével.</w:t>
      </w:r>
    </w:p>
    <w:p w14:paraId="5587E86A"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Az egész tetőtér villamoshálózata kiépítésre kerül.</w:t>
      </w:r>
    </w:p>
    <w:p w14:paraId="59EC1475"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Melegítő konyha kialakítása: burkolás-festés, konyhabútor mögött egy sávban csempézés, padló linóleumozása.</w:t>
      </w:r>
    </w:p>
    <w:p w14:paraId="50D9A033" w14:textId="77777777" w:rsidR="00A579FF" w:rsidRPr="001D6D1F" w:rsidRDefault="00A579FF" w:rsidP="00A579FF">
      <w:pPr>
        <w:suppressAutoHyphens/>
        <w:autoSpaceDE w:val="0"/>
        <w:spacing w:after="0" w:line="254" w:lineRule="auto"/>
        <w:rPr>
          <w:rFonts w:ascii="Times New Roman" w:eastAsia="Times New Roman" w:hAnsi="Times New Roman"/>
          <w:bCs/>
          <w:sz w:val="24"/>
        </w:rPr>
      </w:pPr>
    </w:p>
    <w:p w14:paraId="47E39A3F" w14:textId="77777777" w:rsidR="00A579FF" w:rsidRPr="001D6D1F" w:rsidRDefault="00A579FF" w:rsidP="00A579FF">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11. rész: Az EFOP-4.1.3-17-2017-00227 pályázat keretén belül a Tiszakeszi Széchenyi István Általános Iskola tanulást segítő tereinek korszerűsítési munkálatai (3458 Tiszakeszi, Községháza utca 18. (2/4 Hrsz.))</w:t>
      </w:r>
      <w:r w:rsidRPr="001D6D1F">
        <w:rPr>
          <w:u w:val="single"/>
        </w:rPr>
        <w:t xml:space="preserve"> </w:t>
      </w:r>
      <w:r w:rsidRPr="001D6D1F">
        <w:rPr>
          <w:rFonts w:ascii="Times New Roman" w:hAnsi="Times New Roman"/>
          <w:b/>
          <w:sz w:val="24"/>
          <w:szCs w:val="24"/>
          <w:u w:val="single"/>
          <w:lang w:eastAsia="ar-SA"/>
        </w:rPr>
        <w:t>mely magában foglal:</w:t>
      </w:r>
    </w:p>
    <w:p w14:paraId="01A134F0"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Linóleum burkolat készítése: 103 m2</w:t>
      </w:r>
    </w:p>
    <w:p w14:paraId="20788AB2"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Parkettacsiszolás: 70 m2</w:t>
      </w:r>
    </w:p>
    <w:p w14:paraId="4B6D8849"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Bádogozás: 40 m2</w:t>
      </w:r>
    </w:p>
    <w:p w14:paraId="441231A6"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Külső térlefedés: Kerékpár tároló építése, fölötte polikarbonát fedésű tetővel. Faszerkezetű polikarbonát fedésű nagyméretű előtető készítése kültéri rendezvényekhez.</w:t>
      </w:r>
    </w:p>
    <w:p w14:paraId="0907764A"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Festés-mázolás, vakolat javítás: 726+144 m2</w:t>
      </w:r>
    </w:p>
    <w:p w14:paraId="7E51A535" w14:textId="265FCF40"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Külső udvar térkövezése, burkolása</w:t>
      </w:r>
      <w:r w:rsidR="00C31208">
        <w:rPr>
          <w:rFonts w:ascii="Times New Roman" w:hAnsi="Times New Roman"/>
          <w:sz w:val="24"/>
          <w:lang w:eastAsia="ar-SA"/>
        </w:rPr>
        <w:t xml:space="preserve"> </w:t>
      </w:r>
    </w:p>
    <w:p w14:paraId="1D3BE887" w14:textId="77777777" w:rsidR="00A579FF" w:rsidRPr="001D6D1F" w:rsidRDefault="00A579FF" w:rsidP="00A579FF">
      <w:pPr>
        <w:suppressAutoHyphens/>
        <w:autoSpaceDE w:val="0"/>
        <w:spacing w:after="0" w:line="254" w:lineRule="auto"/>
        <w:rPr>
          <w:rFonts w:ascii="Times New Roman" w:eastAsia="Times New Roman" w:hAnsi="Times New Roman"/>
          <w:bCs/>
          <w:sz w:val="24"/>
        </w:rPr>
      </w:pPr>
    </w:p>
    <w:p w14:paraId="1E5449B4" w14:textId="77777777" w:rsidR="00A579FF" w:rsidRPr="001D6D1F" w:rsidRDefault="00A579FF" w:rsidP="00A579FF">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 xml:space="preserve">12. rész: Az EFOP-4.1.3-17-2017-00388 pályázat keretén belül a </w:t>
      </w:r>
      <w:proofErr w:type="spellStart"/>
      <w:r w:rsidRPr="001D6D1F">
        <w:rPr>
          <w:rFonts w:ascii="Times New Roman" w:hAnsi="Times New Roman"/>
          <w:b/>
          <w:sz w:val="24"/>
          <w:szCs w:val="24"/>
          <w:u w:val="single"/>
          <w:lang w:eastAsia="ar-SA"/>
        </w:rPr>
        <w:t>Dőry</w:t>
      </w:r>
      <w:proofErr w:type="spellEnd"/>
      <w:r w:rsidRPr="001D6D1F">
        <w:rPr>
          <w:rFonts w:ascii="Times New Roman" w:hAnsi="Times New Roman"/>
          <w:b/>
          <w:sz w:val="24"/>
          <w:szCs w:val="24"/>
          <w:u w:val="single"/>
          <w:lang w:eastAsia="ar-SA"/>
        </w:rPr>
        <w:t xml:space="preserve"> Ferenc Körzeti Általános Iskola tanulást segítő tereinek korszerűsítési munkálatai (3578 Girincs, Rákóczi Ferenc utca 6. (304 Hrsz.))</w:t>
      </w:r>
      <w:r w:rsidRPr="001D6D1F">
        <w:rPr>
          <w:u w:val="single"/>
        </w:rPr>
        <w:t xml:space="preserve"> </w:t>
      </w:r>
      <w:r w:rsidRPr="001D6D1F">
        <w:rPr>
          <w:rFonts w:ascii="Times New Roman" w:hAnsi="Times New Roman"/>
          <w:b/>
          <w:sz w:val="24"/>
          <w:szCs w:val="24"/>
          <w:u w:val="single"/>
          <w:lang w:eastAsia="ar-SA"/>
        </w:rPr>
        <w:t>mely magában foglal:</w:t>
      </w:r>
    </w:p>
    <w:p w14:paraId="229C3CE2"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lastRenderedPageBreak/>
        <w:t>Linóleum burkolat készítése: 315 m2</w:t>
      </w:r>
    </w:p>
    <w:p w14:paraId="5ED8704F"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Tornatermi sportpadló készítése: 180 m2</w:t>
      </w:r>
    </w:p>
    <w:p w14:paraId="3059681B"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proofErr w:type="spellStart"/>
      <w:r w:rsidRPr="001D6D1F">
        <w:rPr>
          <w:rFonts w:ascii="Times New Roman" w:eastAsia="Times New Roman" w:hAnsi="Times New Roman"/>
          <w:bCs/>
          <w:sz w:val="24"/>
        </w:rPr>
        <w:t>Magastető</w:t>
      </w:r>
      <w:proofErr w:type="spellEnd"/>
      <w:r w:rsidRPr="001D6D1F">
        <w:rPr>
          <w:rFonts w:ascii="Times New Roman" w:eastAsia="Times New Roman" w:hAnsi="Times New Roman"/>
          <w:bCs/>
          <w:sz w:val="24"/>
        </w:rPr>
        <w:t xml:space="preserve"> felújítás: 190 m2</w:t>
      </w:r>
    </w:p>
    <w:p w14:paraId="70FBB2BD"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Festés-mázolás, vakolatjavítás: 488 m2</w:t>
      </w:r>
    </w:p>
    <w:p w14:paraId="03050230" w14:textId="1135A421"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Meglévő ajtók bontása, új ajtók beépítése, visszajavítással. </w:t>
      </w:r>
    </w:p>
    <w:p w14:paraId="723192EC" w14:textId="77777777" w:rsidR="00A579FF" w:rsidRPr="001D6D1F" w:rsidRDefault="00A579FF" w:rsidP="00A579FF">
      <w:pPr>
        <w:suppressAutoHyphens/>
        <w:autoSpaceDE w:val="0"/>
        <w:spacing w:after="0" w:line="276" w:lineRule="auto"/>
        <w:ind w:left="360" w:right="150"/>
        <w:rPr>
          <w:rFonts w:ascii="Times New Roman" w:hAnsi="Times New Roman"/>
          <w:b/>
          <w:sz w:val="24"/>
          <w:u w:val="single"/>
          <w:lang w:eastAsia="ar-SA"/>
        </w:rPr>
      </w:pPr>
    </w:p>
    <w:p w14:paraId="72DE5D5F" w14:textId="77777777" w:rsidR="00A579FF" w:rsidRPr="001D6D1F" w:rsidRDefault="00A579FF" w:rsidP="00A579FF">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13. rész: Az EFOP-4.1.3-17-2017-00312 pályázat keretén belül a Hejőbábai Zrínyi Ilona Általános Iskola tanulást segítő tereinek korszerűsítési munkálatai (3593 Hejőbába, Fő út 15. (98/1 Hrsz.))</w:t>
      </w:r>
      <w:r w:rsidRPr="001D6D1F">
        <w:rPr>
          <w:u w:val="single"/>
        </w:rPr>
        <w:t xml:space="preserve"> </w:t>
      </w:r>
      <w:r w:rsidRPr="001D6D1F">
        <w:rPr>
          <w:rFonts w:ascii="Times New Roman" w:hAnsi="Times New Roman"/>
          <w:b/>
          <w:sz w:val="24"/>
          <w:u w:val="single"/>
          <w:lang w:eastAsia="ar-SA"/>
        </w:rPr>
        <w:t>mely magában foglal:</w:t>
      </w:r>
    </w:p>
    <w:p w14:paraId="57B0FD2C"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b/>
          <w:sz w:val="24"/>
          <w:u w:val="single"/>
          <w:lang w:eastAsia="ar-SA"/>
        </w:rPr>
      </w:pPr>
      <w:r w:rsidRPr="001D6D1F">
        <w:rPr>
          <w:rFonts w:ascii="Times New Roman" w:eastAsia="Times New Roman" w:hAnsi="Times New Roman"/>
          <w:bCs/>
          <w:sz w:val="24"/>
        </w:rPr>
        <w:t xml:space="preserve"> Linóleum burkolat készítése: 65 m2</w:t>
      </w:r>
    </w:p>
    <w:p w14:paraId="3BED5DF9"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Tornatermi sportpadló készítése: 288 m2</w:t>
      </w:r>
    </w:p>
    <w:p w14:paraId="1C3ADCE5"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Hideg burkolás: 45 m2</w:t>
      </w:r>
    </w:p>
    <w:p w14:paraId="193902F4"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Vizesblokk felújítás: 10 m2</w:t>
      </w:r>
    </w:p>
    <w:p w14:paraId="3B33023D"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Festés-mázolás: 457 m2</w:t>
      </w:r>
    </w:p>
    <w:p w14:paraId="2EE9AF75"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Akadálymentes mosdó kialakításával járó fal bontás-építés. Konyha és ebédlő között falnyílások létrehozása. Visszajavítással, állapot helyreállítással.</w:t>
      </w:r>
    </w:p>
    <w:p w14:paraId="55FCF86A"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A kialakított helyiségekben épületvillamossági munkák. </w:t>
      </w:r>
    </w:p>
    <w:p w14:paraId="64D2DD56" w14:textId="3559F322" w:rsidR="00A579FF" w:rsidRPr="001D6D1F" w:rsidRDefault="00C31208"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Pr>
          <w:rFonts w:ascii="Times New Roman" w:eastAsia="Times New Roman" w:hAnsi="Times New Roman"/>
          <w:bCs/>
          <w:sz w:val="24"/>
        </w:rPr>
        <w:t>Tornatermi fényforrás csere</w:t>
      </w:r>
    </w:p>
    <w:p w14:paraId="08821C7D"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Külső sportpálya aszfaltozása: 500 m2                                          </w:t>
      </w:r>
    </w:p>
    <w:p w14:paraId="028B9EA3" w14:textId="77777777" w:rsidR="00A579FF" w:rsidRPr="001D6D1F" w:rsidRDefault="00A579FF" w:rsidP="00A579FF">
      <w:p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                                                                         </w:t>
      </w:r>
    </w:p>
    <w:p w14:paraId="415181AC" w14:textId="77777777" w:rsidR="00A579FF" w:rsidRPr="001D6D1F" w:rsidRDefault="00A579FF" w:rsidP="00A579FF">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14. rész: Az EFOP-4.1.3-17-2017-00225 pályázat keretén belül a Sajószögedi Kölcsey Ferenc Körzeti Általános Iskola és Alapfokú Művészeti Iskola tanulást segítő tereinek korszerűsítési munkálatai (3599 Sajószöged, Ady Endre út 20. (178 Hrsz.))</w:t>
      </w:r>
      <w:r w:rsidRPr="001D6D1F">
        <w:rPr>
          <w:u w:val="single"/>
        </w:rPr>
        <w:t xml:space="preserve"> </w:t>
      </w:r>
      <w:r w:rsidRPr="001D6D1F">
        <w:rPr>
          <w:rFonts w:ascii="Times New Roman" w:hAnsi="Times New Roman"/>
          <w:b/>
          <w:sz w:val="24"/>
          <w:u w:val="single"/>
          <w:lang w:eastAsia="ar-SA"/>
        </w:rPr>
        <w:t>mely magában foglal:</w:t>
      </w:r>
    </w:p>
    <w:p w14:paraId="6EE86EA3"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b/>
          <w:sz w:val="24"/>
          <w:szCs w:val="22"/>
          <w:u w:val="single"/>
          <w:lang w:eastAsia="ar-SA"/>
        </w:rPr>
      </w:pPr>
      <w:r w:rsidRPr="001D6D1F">
        <w:rPr>
          <w:rFonts w:ascii="Times New Roman" w:eastAsia="Times New Roman" w:hAnsi="Times New Roman"/>
          <w:bCs/>
          <w:sz w:val="24"/>
        </w:rPr>
        <w:t>Meglévő betonozott udvar térkövezése: 364 m2</w:t>
      </w:r>
    </w:p>
    <w:p w14:paraId="65E95B2C"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Külső sportpálya aszfaltozása: 364 m2</w:t>
      </w:r>
    </w:p>
    <w:p w14:paraId="445B9FD8" w14:textId="51E6513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Távolugró pálya kialakítása</w:t>
      </w:r>
      <w:r w:rsidR="00096F87">
        <w:rPr>
          <w:rFonts w:ascii="Times New Roman" w:eastAsia="Times New Roman" w:hAnsi="Times New Roman"/>
          <w:bCs/>
          <w:sz w:val="24"/>
        </w:rPr>
        <w:t xml:space="preserve"> </w:t>
      </w:r>
    </w:p>
    <w:p w14:paraId="0A0FFAC9" w14:textId="0BC692E9" w:rsidR="00A579FF" w:rsidRPr="00096F87" w:rsidRDefault="00A579FF" w:rsidP="00096F87">
      <w:pPr>
        <w:pStyle w:val="Listaszerbekezds"/>
        <w:numPr>
          <w:ilvl w:val="0"/>
          <w:numId w:val="41"/>
        </w:numPr>
        <w:rPr>
          <w:rFonts w:ascii="Times New Roman" w:eastAsia="Times New Roman" w:hAnsi="Times New Roman"/>
          <w:bCs/>
          <w:sz w:val="24"/>
        </w:rPr>
      </w:pPr>
      <w:r w:rsidRPr="00096F87">
        <w:rPr>
          <w:rFonts w:ascii="Times New Roman" w:eastAsia="Times New Roman" w:hAnsi="Times New Roman"/>
          <w:bCs/>
          <w:sz w:val="24"/>
        </w:rPr>
        <w:t>Súlylökő pálya kialakítása</w:t>
      </w:r>
      <w:r w:rsidR="00096F87">
        <w:rPr>
          <w:rFonts w:ascii="Times New Roman" w:eastAsia="Times New Roman" w:hAnsi="Times New Roman"/>
          <w:bCs/>
          <w:sz w:val="24"/>
        </w:rPr>
        <w:t xml:space="preserve"> </w:t>
      </w:r>
    </w:p>
    <w:p w14:paraId="2214B847" w14:textId="5BFEA5A5"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Futópálya kialakítása</w:t>
      </w:r>
      <w:r w:rsidR="00096F87">
        <w:rPr>
          <w:rFonts w:ascii="Times New Roman" w:eastAsia="Times New Roman" w:hAnsi="Times New Roman"/>
          <w:bCs/>
          <w:sz w:val="24"/>
        </w:rPr>
        <w:t xml:space="preserve"> </w:t>
      </w:r>
    </w:p>
    <w:p w14:paraId="0FEE4BAB" w14:textId="77777777" w:rsidR="00A579FF" w:rsidRPr="001D6D1F" w:rsidRDefault="00A579FF" w:rsidP="00A579FF">
      <w:pPr>
        <w:suppressAutoHyphens/>
        <w:autoSpaceDE w:val="0"/>
        <w:spacing w:after="0" w:line="254" w:lineRule="auto"/>
        <w:rPr>
          <w:rFonts w:ascii="Times New Roman" w:eastAsia="Times New Roman" w:hAnsi="Times New Roman"/>
          <w:bCs/>
          <w:sz w:val="24"/>
        </w:rPr>
      </w:pPr>
    </w:p>
    <w:p w14:paraId="43D9AAB9" w14:textId="77777777" w:rsidR="00A579FF" w:rsidRPr="001D6D1F" w:rsidRDefault="00A579FF" w:rsidP="00A579FF">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15. rész: Az EFOP-4.1.3-17-2017-00137 pályázat keretén belül a Tiszapalkonyai Széchenyi István Általános Iskola tanulást segítő tereinek korszerűsítési munkálatai (3587 Tiszapalkonya, Hősök tere 10. (36 Hrsz.))</w:t>
      </w:r>
      <w:r w:rsidRPr="001D6D1F">
        <w:rPr>
          <w:u w:val="single"/>
        </w:rPr>
        <w:t xml:space="preserve"> </w:t>
      </w:r>
      <w:r w:rsidRPr="001D6D1F">
        <w:rPr>
          <w:rFonts w:ascii="Times New Roman" w:hAnsi="Times New Roman"/>
          <w:b/>
          <w:sz w:val="24"/>
          <w:u w:val="single"/>
          <w:lang w:eastAsia="ar-SA"/>
        </w:rPr>
        <w:t>mely magában foglal:</w:t>
      </w:r>
    </w:p>
    <w:p w14:paraId="10775F9D"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Hidegburkolat készítése: 302 m2</w:t>
      </w:r>
    </w:p>
    <w:p w14:paraId="4E9BCCCC" w14:textId="77777777" w:rsidR="00A579F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Nyílászáró csere: 73 db Külső homlokzati nyílászárók cseréje hőszigetelt, fokozott légzárású műanyagra. (U=1,15 W/m2K). Bontással-beszereléssel visszajavítással, takarítással.</w:t>
      </w:r>
    </w:p>
    <w:p w14:paraId="2983F632" w14:textId="77777777" w:rsidR="00D67821" w:rsidRPr="001D6D1F" w:rsidRDefault="00D67821" w:rsidP="00D67821">
      <w:pPr>
        <w:pStyle w:val="Listaszerbekezds"/>
        <w:suppressAutoHyphens/>
        <w:autoSpaceDE w:val="0"/>
        <w:spacing w:after="0" w:line="254" w:lineRule="auto"/>
        <w:rPr>
          <w:rFonts w:ascii="Times New Roman" w:eastAsia="Times New Roman" w:hAnsi="Times New Roman"/>
          <w:bCs/>
          <w:sz w:val="24"/>
        </w:rPr>
      </w:pPr>
    </w:p>
    <w:p w14:paraId="4A0C81E1" w14:textId="77777777" w:rsidR="00A579FF" w:rsidRPr="001D6D1F" w:rsidRDefault="00A579FF" w:rsidP="00A579FF">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16. rész: Az EFOP-4.1.3-17-2017-</w:t>
      </w:r>
      <w:r w:rsidRPr="001D6D1F">
        <w:rPr>
          <w:u w:val="single"/>
        </w:rPr>
        <w:t xml:space="preserve"> </w:t>
      </w:r>
      <w:r w:rsidRPr="001D6D1F">
        <w:rPr>
          <w:rFonts w:ascii="Times New Roman" w:hAnsi="Times New Roman"/>
          <w:b/>
          <w:sz w:val="24"/>
          <w:u w:val="single"/>
          <w:lang w:eastAsia="ar-SA"/>
        </w:rPr>
        <w:t>00273 pályázat keretén belül a Tiszaújvárosi Általános Iskola és Alapfokú Művészeti Iskola tanulást segítő tereinek korszerűsítési munkálatai (3580 Tiszaújváros, Alkotmány köz 2. (659/23 Hrsz.))</w:t>
      </w:r>
      <w:r w:rsidRPr="001D6D1F">
        <w:rPr>
          <w:u w:val="single"/>
        </w:rPr>
        <w:t xml:space="preserve"> </w:t>
      </w:r>
      <w:r w:rsidRPr="001D6D1F">
        <w:rPr>
          <w:rFonts w:ascii="Times New Roman" w:hAnsi="Times New Roman"/>
          <w:b/>
          <w:sz w:val="24"/>
          <w:u w:val="single"/>
          <w:lang w:eastAsia="ar-SA"/>
        </w:rPr>
        <w:t>mely magában foglal:</w:t>
      </w:r>
    </w:p>
    <w:p w14:paraId="5CDF716C"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Pr>
          <w:rFonts w:ascii="Times New Roman" w:hAnsi="Times New Roman"/>
          <w:sz w:val="24"/>
          <w:lang w:eastAsia="ar-SA"/>
        </w:rPr>
        <w:t>Hidegburkolat készítése: 1005</w:t>
      </w:r>
      <w:r w:rsidRPr="001D6D1F">
        <w:rPr>
          <w:rFonts w:ascii="Times New Roman" w:hAnsi="Times New Roman"/>
          <w:sz w:val="24"/>
          <w:lang w:eastAsia="ar-SA"/>
        </w:rPr>
        <w:t xml:space="preserve"> m2</w:t>
      </w:r>
    </w:p>
    <w:p w14:paraId="030F3087"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Vizesblokk felújítás</w:t>
      </w:r>
    </w:p>
    <w:p w14:paraId="78C55AEB"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A tanári mosdóban gipszkarton válaszfal építés</w:t>
      </w:r>
    </w:p>
    <w:p w14:paraId="463DEC33"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Belső informatikai hálózat korszerűsítése: 53 végpontú hálózat, teljes vezetékhálózatának kiépítéssel.</w:t>
      </w:r>
    </w:p>
    <w:p w14:paraId="509B30A0" w14:textId="3EB8DE2D" w:rsidR="00A579FF" w:rsidRPr="001D6D1F" w:rsidRDefault="00EA6F9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Pr>
          <w:rFonts w:ascii="Times New Roman" w:hAnsi="Times New Roman"/>
          <w:sz w:val="24"/>
          <w:lang w:eastAsia="ar-SA"/>
        </w:rPr>
        <w:lastRenderedPageBreak/>
        <w:t xml:space="preserve">Nyílászáró csere: </w:t>
      </w:r>
      <w:r w:rsidR="00A579FF" w:rsidRPr="001D6D1F">
        <w:rPr>
          <w:rFonts w:ascii="Times New Roman" w:hAnsi="Times New Roman"/>
          <w:sz w:val="24"/>
          <w:lang w:eastAsia="ar-SA"/>
        </w:rPr>
        <w:t>A hátsó bejáratánál szélfogót kialakítása, járulékos belső építészeti bontással, nagy igénybevételű műanyag nyílászáró szerkezet beépítésével.</w:t>
      </w:r>
      <w:r w:rsidR="00096F87">
        <w:rPr>
          <w:rFonts w:ascii="Times New Roman" w:hAnsi="Times New Roman"/>
          <w:sz w:val="24"/>
          <w:lang w:eastAsia="ar-SA"/>
        </w:rPr>
        <w:t xml:space="preserve"> </w:t>
      </w:r>
    </w:p>
    <w:p w14:paraId="6CA54AA1" w14:textId="77777777" w:rsidR="00A579FF" w:rsidRPr="001D6D1F" w:rsidRDefault="00A579FF" w:rsidP="00A579FF">
      <w:pPr>
        <w:suppressAutoHyphens/>
        <w:autoSpaceDE w:val="0"/>
        <w:spacing w:after="0" w:line="276" w:lineRule="auto"/>
        <w:ind w:left="360" w:right="150"/>
        <w:jc w:val="both"/>
        <w:rPr>
          <w:rFonts w:ascii="Times New Roman" w:hAnsi="Times New Roman"/>
          <w:b/>
          <w:sz w:val="24"/>
          <w:u w:val="single"/>
          <w:lang w:eastAsia="ar-SA"/>
        </w:rPr>
      </w:pPr>
    </w:p>
    <w:p w14:paraId="1C2D00E5" w14:textId="77777777" w:rsidR="00A579FF" w:rsidRPr="001D6D1F" w:rsidRDefault="00A579FF" w:rsidP="00A579FF">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17. rész: Az EFOP-4.1.3-17-2017-00302</w:t>
      </w:r>
      <w:r w:rsidRPr="001D6D1F">
        <w:rPr>
          <w:u w:val="single"/>
        </w:rPr>
        <w:t xml:space="preserve"> </w:t>
      </w:r>
      <w:r w:rsidRPr="001D6D1F">
        <w:rPr>
          <w:rFonts w:ascii="Times New Roman" w:hAnsi="Times New Roman"/>
          <w:b/>
          <w:sz w:val="24"/>
          <w:u w:val="single"/>
          <w:lang w:eastAsia="ar-SA"/>
        </w:rPr>
        <w:t>pályázat keretén belül a Tiszaújvárosi Széchenyi István Általános Iskola tanulást segítő tereinek korszerűsítési munkálatai (3580 Tiszaújváros, Deák Ferenc tér 16. (664/32 Hrsz.))</w:t>
      </w:r>
      <w:r w:rsidRPr="001D6D1F">
        <w:rPr>
          <w:u w:val="single"/>
        </w:rPr>
        <w:t xml:space="preserve"> </w:t>
      </w:r>
      <w:r w:rsidRPr="001D6D1F">
        <w:rPr>
          <w:rFonts w:ascii="Times New Roman" w:hAnsi="Times New Roman"/>
          <w:b/>
          <w:sz w:val="24"/>
          <w:u w:val="single"/>
          <w:lang w:eastAsia="ar-SA"/>
        </w:rPr>
        <w:t>mely magában foglal:</w:t>
      </w:r>
    </w:p>
    <w:p w14:paraId="05881528"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b/>
          <w:sz w:val="24"/>
          <w:u w:val="single"/>
          <w:lang w:eastAsia="ar-SA"/>
        </w:rPr>
      </w:pPr>
      <w:r w:rsidRPr="001D6D1F">
        <w:rPr>
          <w:rFonts w:ascii="Times New Roman" w:hAnsi="Times New Roman"/>
          <w:sz w:val="24"/>
          <w:lang w:eastAsia="ar-SA"/>
        </w:rPr>
        <w:t>Linóleum burkolat készítése: 221 m2</w:t>
      </w:r>
    </w:p>
    <w:p w14:paraId="50A04957"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Tornatermi sportpadló készítése: 40 m2</w:t>
      </w:r>
    </w:p>
    <w:p w14:paraId="302A7615"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Álmennyezet készítése: 50 m2</w:t>
      </w:r>
    </w:p>
    <w:p w14:paraId="6800D78C" w14:textId="55303E7C"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 xml:space="preserve">Fix lamellás árnyékoló rögzítése a homlokzathoz. </w:t>
      </w:r>
    </w:p>
    <w:p w14:paraId="035A007D"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Elektromos működtetésű, függőleges mozgású, két rétegű PVC elválasztó függöny épület tartószerkezetéhez rögzítve.</w:t>
      </w:r>
    </w:p>
    <w:p w14:paraId="2ED15ABB"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 xml:space="preserve">Tanári mosdó felújítása: burkolás és épületgépészeti munkák. </w:t>
      </w:r>
    </w:p>
    <w:p w14:paraId="30928EED"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Festés-mázolás: 1027 m2</w:t>
      </w:r>
    </w:p>
    <w:p w14:paraId="0181EF85"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 xml:space="preserve">Épületvillamossági erősáramú fejlesztés </w:t>
      </w:r>
    </w:p>
    <w:p w14:paraId="70CE777D"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Lambéria bontás több helyiségben, valamint falbontás a tornaszobában.</w:t>
      </w:r>
    </w:p>
    <w:p w14:paraId="3BCADCC4" w14:textId="36DA0898"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Belső ajtók cseréje</w:t>
      </w:r>
      <w:r w:rsidR="00096F87">
        <w:rPr>
          <w:rFonts w:ascii="Times New Roman" w:hAnsi="Times New Roman"/>
          <w:sz w:val="24"/>
          <w:lang w:eastAsia="ar-SA"/>
        </w:rPr>
        <w:t xml:space="preserve"> </w:t>
      </w:r>
    </w:p>
    <w:p w14:paraId="70840EDC"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Laminált padló csere: 108 m2</w:t>
      </w:r>
    </w:p>
    <w:p w14:paraId="153B0EF4" w14:textId="77777777" w:rsidR="00A579FF" w:rsidRPr="001D6D1F" w:rsidRDefault="00A579FF" w:rsidP="00A579FF">
      <w:pPr>
        <w:suppressAutoHyphens/>
        <w:autoSpaceDE w:val="0"/>
        <w:spacing w:after="0" w:line="276" w:lineRule="auto"/>
        <w:ind w:left="360" w:right="150"/>
        <w:jc w:val="both"/>
        <w:rPr>
          <w:rFonts w:ascii="Times New Roman" w:hAnsi="Times New Roman"/>
          <w:sz w:val="24"/>
          <w:lang w:eastAsia="ar-SA"/>
        </w:rPr>
      </w:pPr>
    </w:p>
    <w:p w14:paraId="15B95207" w14:textId="77777777" w:rsidR="00A579FF" w:rsidRPr="001D6D1F" w:rsidRDefault="00A579FF" w:rsidP="00A579FF">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18. rész: Az EFOP-4.1.3-17-2017-00363</w:t>
      </w:r>
      <w:r w:rsidRPr="001D6D1F">
        <w:rPr>
          <w:u w:val="single"/>
        </w:rPr>
        <w:t xml:space="preserve"> </w:t>
      </w:r>
      <w:r w:rsidRPr="001D6D1F">
        <w:rPr>
          <w:rFonts w:ascii="Times New Roman" w:hAnsi="Times New Roman"/>
          <w:b/>
          <w:sz w:val="24"/>
          <w:u w:val="single"/>
          <w:lang w:eastAsia="ar-SA"/>
        </w:rPr>
        <w:t>pályázat keretén belül a Tiszaújvárosi Eötvös József Gimnázium, Szakgimnázium és Kollégium Középiskolai Kollégiuma tanulást segítő tereinek korszerűsítési munkálatai (3580 Tiszaújváros, Munkácsy M út 26-28. (1448/7 Hrsz.))</w:t>
      </w:r>
      <w:r w:rsidRPr="001D6D1F">
        <w:rPr>
          <w:u w:val="single"/>
        </w:rPr>
        <w:t xml:space="preserve"> </w:t>
      </w:r>
      <w:r w:rsidRPr="001D6D1F">
        <w:rPr>
          <w:rFonts w:ascii="Times New Roman" w:hAnsi="Times New Roman"/>
          <w:b/>
          <w:sz w:val="24"/>
          <w:u w:val="single"/>
          <w:lang w:eastAsia="ar-SA"/>
        </w:rPr>
        <w:t>mely magában foglal:</w:t>
      </w:r>
    </w:p>
    <w:p w14:paraId="018C908B"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b/>
          <w:sz w:val="24"/>
          <w:u w:val="single"/>
          <w:lang w:eastAsia="ar-SA"/>
        </w:rPr>
      </w:pPr>
      <w:r w:rsidRPr="001D6D1F">
        <w:rPr>
          <w:rFonts w:ascii="Times New Roman" w:hAnsi="Times New Roman"/>
          <w:sz w:val="24"/>
          <w:lang w:eastAsia="ar-SA"/>
        </w:rPr>
        <w:t>Vizesblokk felújítás: 130 m2</w:t>
      </w:r>
    </w:p>
    <w:p w14:paraId="0891C83E" w14:textId="77777777" w:rsidR="00A579FF" w:rsidRPr="001D6D1F" w:rsidRDefault="00A579FF" w:rsidP="00A579FF">
      <w:pPr>
        <w:suppressAutoHyphens/>
        <w:autoSpaceDE w:val="0"/>
        <w:spacing w:after="0" w:line="276" w:lineRule="auto"/>
        <w:ind w:left="360" w:right="150"/>
        <w:jc w:val="both"/>
        <w:rPr>
          <w:rFonts w:ascii="Times New Roman" w:hAnsi="Times New Roman"/>
          <w:sz w:val="24"/>
          <w:lang w:eastAsia="ar-SA"/>
        </w:rPr>
      </w:pPr>
    </w:p>
    <w:p w14:paraId="5BBB9849" w14:textId="77777777" w:rsidR="00A579FF" w:rsidRPr="001D6D1F" w:rsidRDefault="00A579FF" w:rsidP="00A579FF">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19. rész: Az EFOP-4.1.3-17-2017-00235 pályázat keretén belül a Borsod-Abaúj-Zemplén Megyei Óvoda, Általános Iskola, Szakiskola, Készségfejlesztő Iskola, Kollégium és EGYMI tanulást segítő tereinek korszerűsítési munkálatai (3578 Girincs, Rákóczi utca 1. (33 Hrsz.))</w:t>
      </w:r>
      <w:r w:rsidRPr="001D6D1F">
        <w:rPr>
          <w:u w:val="single"/>
        </w:rPr>
        <w:t xml:space="preserve"> </w:t>
      </w:r>
      <w:r w:rsidRPr="001D6D1F">
        <w:rPr>
          <w:rFonts w:ascii="Times New Roman" w:hAnsi="Times New Roman"/>
          <w:b/>
          <w:sz w:val="24"/>
          <w:u w:val="single"/>
          <w:lang w:eastAsia="ar-SA"/>
        </w:rPr>
        <w:t>mely magában foglal:</w:t>
      </w:r>
    </w:p>
    <w:p w14:paraId="46CE22D7"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Parkettacsiszolás: 480 m2</w:t>
      </w:r>
    </w:p>
    <w:p w14:paraId="6D1B6D11"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Vizesblokk felújítás: 80 m2</w:t>
      </w:r>
    </w:p>
    <w:p w14:paraId="503412A5" w14:textId="77777777" w:rsidR="00A579FF" w:rsidRPr="001D6D1F" w:rsidRDefault="00A579FF" w:rsidP="00A579FF">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Festés-mázolás: 283 m2 </w:t>
      </w:r>
    </w:p>
    <w:p w14:paraId="78BC2C50" w14:textId="77777777" w:rsidR="00A579FF" w:rsidRPr="001D6D1F" w:rsidRDefault="00A579FF" w:rsidP="00A579FF">
      <w:pPr>
        <w:pStyle w:val="Listaszerbekezds"/>
        <w:suppressAutoHyphens/>
        <w:autoSpaceDE w:val="0"/>
        <w:spacing w:after="0" w:line="254" w:lineRule="auto"/>
        <w:rPr>
          <w:rFonts w:ascii="Times New Roman" w:eastAsia="Times New Roman" w:hAnsi="Times New Roman"/>
          <w:bCs/>
          <w:sz w:val="24"/>
        </w:rPr>
      </w:pPr>
    </w:p>
    <w:p w14:paraId="3518D5B2" w14:textId="77777777" w:rsidR="00A579FF" w:rsidRPr="0046317E" w:rsidRDefault="00A579FF" w:rsidP="0046317E">
      <w:pPr>
        <w:suppressAutoHyphens/>
        <w:autoSpaceDE w:val="0"/>
        <w:spacing w:after="0" w:line="254" w:lineRule="auto"/>
        <w:rPr>
          <w:rFonts w:ascii="Times New Roman" w:eastAsia="Times New Roman" w:hAnsi="Times New Roman"/>
          <w:bCs/>
          <w:sz w:val="24"/>
        </w:rPr>
      </w:pPr>
    </w:p>
    <w:p w14:paraId="14CAD7D9" w14:textId="77777777" w:rsidR="00A579FF" w:rsidRPr="001D6D1F" w:rsidRDefault="00A579FF" w:rsidP="00A579FF">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20. rész: Az EFOP-4.1.3-17-2017-00235 pályázat keretén belül a Borsod-Abaúj-Zemplén Megyei Óvoda, Általános Iskola, Szakiskola, Készségfejlesztő Iskola, Kollégium és EGYMI Ózdi Tagintézménye tanulást segítő tereinek korszerűsítési munkálatai (3600 Ózd, 48-as út 26. (5319/2 Hrsz.))</w:t>
      </w:r>
      <w:r w:rsidRPr="001D6D1F">
        <w:rPr>
          <w:u w:val="single"/>
        </w:rPr>
        <w:t xml:space="preserve"> </w:t>
      </w:r>
      <w:r w:rsidRPr="001D6D1F">
        <w:rPr>
          <w:rFonts w:ascii="Times New Roman" w:hAnsi="Times New Roman"/>
          <w:b/>
          <w:sz w:val="24"/>
          <w:u w:val="single"/>
          <w:lang w:eastAsia="ar-SA"/>
        </w:rPr>
        <w:t>mely magában foglal:</w:t>
      </w:r>
    </w:p>
    <w:p w14:paraId="44C74C90"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Linóleum burkolat készítése: 203 m2</w:t>
      </w:r>
    </w:p>
    <w:p w14:paraId="2CD11B03"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Vizesblokk felújítás: 66</w:t>
      </w:r>
      <w:r>
        <w:rPr>
          <w:rFonts w:ascii="Times New Roman" w:hAnsi="Times New Roman"/>
          <w:sz w:val="24"/>
          <w:lang w:eastAsia="ar-SA"/>
        </w:rPr>
        <w:t>,20</w:t>
      </w:r>
      <w:r w:rsidRPr="001D6D1F">
        <w:rPr>
          <w:rFonts w:ascii="Times New Roman" w:hAnsi="Times New Roman"/>
          <w:sz w:val="24"/>
          <w:lang w:eastAsia="ar-SA"/>
        </w:rPr>
        <w:t xml:space="preserve"> m2</w:t>
      </w:r>
    </w:p>
    <w:p w14:paraId="6D060EBD"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Festés-mázolás, vakolat javítás: 649 m2</w:t>
      </w:r>
    </w:p>
    <w:p w14:paraId="1C7061E6"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Vizesblokkban belső építészeti munkák, száraztechnológiás falak építésével.</w:t>
      </w:r>
    </w:p>
    <w:p w14:paraId="1E686423"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 xml:space="preserve">Épületvillamossági erősáramú fejlesztés: A fejlesztés az akadálymentes WC kialakításával járó épületvillamossági munkákat foglalja magában. </w:t>
      </w:r>
    </w:p>
    <w:p w14:paraId="25D6534E" w14:textId="77777777" w:rsidR="00A579FF" w:rsidRPr="001D6D1F" w:rsidRDefault="00A579FF" w:rsidP="00A579FF">
      <w:pPr>
        <w:suppressAutoHyphens/>
        <w:autoSpaceDE w:val="0"/>
        <w:spacing w:after="0" w:line="276" w:lineRule="auto"/>
        <w:ind w:right="150"/>
        <w:rPr>
          <w:rFonts w:ascii="Times New Roman" w:hAnsi="Times New Roman"/>
          <w:sz w:val="24"/>
          <w:lang w:eastAsia="ar-SA"/>
        </w:rPr>
      </w:pPr>
    </w:p>
    <w:p w14:paraId="2A46A0D8" w14:textId="77777777" w:rsidR="00A579FF" w:rsidRPr="001D6D1F" w:rsidRDefault="00A579FF" w:rsidP="00A579FF">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21. rész: Az EFOP-4.1.3-17-2017-00235 pályázat keretén belül a Borsod-Abaúj-Zemplén Megyei Óvoda, Általános Iskola, Szakiskola, Készségfejlesztő Iskola, Kollégium és EGYMI Sályi Tagintézménye tanulást segítő tereinek korszerűsítési munkálatai (3425 Sály, Gárdonyi út 18. (41 Hrsz.))</w:t>
      </w:r>
      <w:r w:rsidRPr="001D6D1F">
        <w:rPr>
          <w:u w:val="single"/>
        </w:rPr>
        <w:t xml:space="preserve"> </w:t>
      </w:r>
      <w:r w:rsidRPr="001D6D1F">
        <w:rPr>
          <w:rFonts w:ascii="Times New Roman" w:hAnsi="Times New Roman"/>
          <w:b/>
          <w:sz w:val="24"/>
          <w:u w:val="single"/>
          <w:lang w:eastAsia="ar-SA"/>
        </w:rPr>
        <w:t>mely magában foglal:</w:t>
      </w:r>
    </w:p>
    <w:p w14:paraId="72953936"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Pr>
          <w:rFonts w:ascii="Times New Roman" w:hAnsi="Times New Roman"/>
          <w:sz w:val="24"/>
          <w:lang w:eastAsia="ar-SA"/>
        </w:rPr>
        <w:t>Vizesblokk felújítás: 86</w:t>
      </w:r>
      <w:r w:rsidRPr="001D6D1F">
        <w:rPr>
          <w:rFonts w:ascii="Times New Roman" w:hAnsi="Times New Roman"/>
          <w:sz w:val="24"/>
          <w:lang w:eastAsia="ar-SA"/>
        </w:rPr>
        <w:t xml:space="preserve"> m2</w:t>
      </w:r>
    </w:p>
    <w:p w14:paraId="61C0B60A" w14:textId="77777777" w:rsidR="00A579FF" w:rsidRPr="001D6D1F" w:rsidRDefault="00A579FF" w:rsidP="00A579FF">
      <w:pPr>
        <w:suppressAutoHyphens/>
        <w:autoSpaceDE w:val="0"/>
        <w:spacing w:after="0" w:line="276" w:lineRule="auto"/>
        <w:ind w:left="360" w:right="150"/>
        <w:jc w:val="both"/>
        <w:rPr>
          <w:rFonts w:ascii="Times New Roman" w:hAnsi="Times New Roman"/>
          <w:b/>
          <w:sz w:val="24"/>
          <w:u w:val="single"/>
          <w:lang w:eastAsia="ar-SA"/>
        </w:rPr>
      </w:pPr>
    </w:p>
    <w:p w14:paraId="39148D5A" w14:textId="77777777" w:rsidR="00A579FF" w:rsidRPr="001D6D1F" w:rsidRDefault="00A579FF" w:rsidP="00A579FF">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22. rész: Az EFOP-4.1.3-17-2017-00235 pályázat keretén belül a Borsod-Abaúj-Zemplén Megyei Óvoda, Általános Iskola, Szakiskola, Készségfejlesztő Iskola, Kollégium és EGYMI Sárospataki Tagintézménye tanulást segítő tereinek korszerűsítési munkálatai (3950 Sárospatak, Nagy Lajos utca 10. (1857/5 Hrsz.))</w:t>
      </w:r>
      <w:r w:rsidRPr="001D6D1F">
        <w:rPr>
          <w:u w:val="single"/>
        </w:rPr>
        <w:t xml:space="preserve"> </w:t>
      </w:r>
      <w:r w:rsidRPr="001D6D1F">
        <w:rPr>
          <w:rFonts w:ascii="Times New Roman" w:hAnsi="Times New Roman"/>
          <w:b/>
          <w:sz w:val="24"/>
          <w:u w:val="single"/>
          <w:lang w:eastAsia="ar-SA"/>
        </w:rPr>
        <w:t>mely magában foglal:</w:t>
      </w:r>
    </w:p>
    <w:p w14:paraId="647F88DD"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Parkettacsiszolás: 210 m2</w:t>
      </w:r>
    </w:p>
    <w:p w14:paraId="0BB277F4"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Vizesblokk felújítás: 50 m2</w:t>
      </w:r>
    </w:p>
    <w:p w14:paraId="58B0942C" w14:textId="77777777" w:rsidR="00A579FF" w:rsidRPr="001D6D1F" w:rsidRDefault="00A579FF" w:rsidP="00A579FF">
      <w:pPr>
        <w:suppressAutoHyphens/>
        <w:autoSpaceDE w:val="0"/>
        <w:spacing w:after="0" w:line="276" w:lineRule="auto"/>
        <w:ind w:left="360" w:right="150"/>
        <w:rPr>
          <w:rFonts w:ascii="Times New Roman" w:hAnsi="Times New Roman"/>
          <w:b/>
          <w:sz w:val="24"/>
          <w:u w:val="single"/>
          <w:lang w:eastAsia="ar-SA"/>
        </w:rPr>
      </w:pPr>
    </w:p>
    <w:p w14:paraId="09312F3C" w14:textId="77777777" w:rsidR="00A579FF" w:rsidRPr="001D6D1F" w:rsidRDefault="00A579FF" w:rsidP="00A579FF">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23. rész: Az EFOP-4.1.3-17-2017-00235 pályázat keretén belül a Borsod-Abaúj-Zemplén Megyei Óvoda, Általános Iskola, Szakiskola, Készségfejlesztő Iskola, Kollégium és EGYMI Tornanádaskai Tagintézménye tanulást segítő tereinek korszerűsítési munkálatai (3767 Tornanádaska, Kossuth út 1. (7/5 Hrsz.))</w:t>
      </w:r>
      <w:r w:rsidRPr="001D6D1F">
        <w:rPr>
          <w:u w:val="single"/>
        </w:rPr>
        <w:t xml:space="preserve"> </w:t>
      </w:r>
      <w:r w:rsidRPr="001D6D1F">
        <w:rPr>
          <w:rFonts w:ascii="Times New Roman" w:hAnsi="Times New Roman"/>
          <w:b/>
          <w:sz w:val="24"/>
          <w:u w:val="single"/>
          <w:lang w:eastAsia="ar-SA"/>
        </w:rPr>
        <w:t>mely magában foglal:</w:t>
      </w:r>
    </w:p>
    <w:p w14:paraId="3EEDBCB5" w14:textId="77777777" w:rsidR="00A579FF" w:rsidRPr="001D6D1F"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Parkettacsiszolás: 230 m2</w:t>
      </w:r>
    </w:p>
    <w:p w14:paraId="416D302A" w14:textId="77777777" w:rsidR="00A579FF" w:rsidRPr="004C2532" w:rsidRDefault="00A579FF" w:rsidP="00A579FF">
      <w:pPr>
        <w:pStyle w:val="Listaszerbekezds"/>
        <w:numPr>
          <w:ilvl w:val="0"/>
          <w:numId w:val="41"/>
        </w:numPr>
        <w:suppressAutoHyphens/>
        <w:autoSpaceDE w:val="0"/>
        <w:spacing w:after="0" w:line="276" w:lineRule="auto"/>
        <w:ind w:right="150"/>
        <w:rPr>
          <w:rFonts w:ascii="Times New Roman" w:hAnsi="Times New Roman"/>
          <w:sz w:val="24"/>
          <w:lang w:eastAsia="ar-SA"/>
        </w:rPr>
      </w:pPr>
      <w:r>
        <w:rPr>
          <w:rFonts w:ascii="Times New Roman" w:hAnsi="Times New Roman"/>
          <w:sz w:val="24"/>
          <w:lang w:eastAsia="ar-SA"/>
        </w:rPr>
        <w:t xml:space="preserve">Vizesblokk felújítás: </w:t>
      </w:r>
      <w:r w:rsidRPr="004C2532">
        <w:rPr>
          <w:rFonts w:ascii="Times New Roman" w:hAnsi="Times New Roman"/>
          <w:sz w:val="24"/>
          <w:lang w:eastAsia="ar-SA"/>
        </w:rPr>
        <w:t>55 m2</w:t>
      </w:r>
    </w:p>
    <w:p w14:paraId="17879462" w14:textId="19A35987" w:rsidR="004A7405" w:rsidRDefault="00A579FF" w:rsidP="004A7405">
      <w:pPr>
        <w:pStyle w:val="Listaszerbekezds"/>
        <w:numPr>
          <w:ilvl w:val="0"/>
          <w:numId w:val="41"/>
        </w:numPr>
        <w:suppressAutoHyphens/>
        <w:autoSpaceDE w:val="0"/>
        <w:spacing w:after="0" w:line="276" w:lineRule="auto"/>
        <w:ind w:right="150"/>
        <w:rPr>
          <w:rFonts w:ascii="Times New Roman" w:hAnsi="Times New Roman"/>
          <w:sz w:val="24"/>
          <w:lang w:eastAsia="ar-SA"/>
        </w:rPr>
      </w:pPr>
      <w:r>
        <w:rPr>
          <w:rFonts w:ascii="Times New Roman" w:hAnsi="Times New Roman"/>
          <w:sz w:val="24"/>
          <w:lang w:eastAsia="ar-SA"/>
        </w:rPr>
        <w:t xml:space="preserve">Festés-mázolás: </w:t>
      </w:r>
      <w:r w:rsidRPr="004C2532">
        <w:rPr>
          <w:rFonts w:ascii="Times New Roman" w:hAnsi="Times New Roman"/>
          <w:sz w:val="24"/>
          <w:lang w:eastAsia="ar-SA"/>
        </w:rPr>
        <w:t>20 m2</w:t>
      </w:r>
    </w:p>
    <w:p w14:paraId="2AAE4C36" w14:textId="77777777" w:rsidR="004A7405" w:rsidRPr="00BE2FCA" w:rsidRDefault="004A7405" w:rsidP="004A7405">
      <w:pPr>
        <w:suppressAutoHyphens/>
        <w:autoSpaceDE w:val="0"/>
        <w:spacing w:after="0" w:line="276" w:lineRule="auto"/>
        <w:ind w:right="150"/>
        <w:rPr>
          <w:rFonts w:ascii="Times New Roman" w:hAnsi="Times New Roman"/>
          <w:sz w:val="24"/>
          <w:lang w:eastAsia="ar-SA"/>
        </w:rPr>
      </w:pPr>
    </w:p>
    <w:p w14:paraId="0A273237" w14:textId="0F8C372A" w:rsidR="004A7405" w:rsidRPr="00BE2FCA" w:rsidRDefault="004A7405" w:rsidP="004A7405">
      <w:pPr>
        <w:suppressAutoHyphens/>
        <w:autoSpaceDE w:val="0"/>
        <w:spacing w:after="0" w:line="276" w:lineRule="auto"/>
        <w:ind w:left="360" w:right="150"/>
        <w:jc w:val="both"/>
        <w:rPr>
          <w:rFonts w:ascii="Times New Roman" w:hAnsi="Times New Roman"/>
          <w:b/>
          <w:sz w:val="24"/>
          <w:u w:val="single"/>
          <w:lang w:eastAsia="ar-SA"/>
        </w:rPr>
      </w:pPr>
      <w:r w:rsidRPr="00BE2FCA">
        <w:rPr>
          <w:rFonts w:ascii="Times New Roman" w:hAnsi="Times New Roman"/>
          <w:b/>
          <w:sz w:val="24"/>
          <w:u w:val="single"/>
          <w:lang w:eastAsia="ar-SA"/>
        </w:rPr>
        <w:t>24. rész: Az EFOP-4.1.3-17-2017-00235 pályázat keretén belül a Borsod-Abaúj-Zemplén Megyei Óvoda, Általános Iskola, Szakiskola, Készségfejlesztő Iskola, Kollégium és EGYMI Sátoraljaújhelyi Tagintézménye tanulást segítő tereinek korszerűsítési munkálatai (3980 Sátoraljaújhely, Hajnal u. 8.  (1317 Hrsz.))</w:t>
      </w:r>
      <w:r w:rsidRPr="00BE2FCA">
        <w:rPr>
          <w:u w:val="single"/>
        </w:rPr>
        <w:t xml:space="preserve"> </w:t>
      </w:r>
      <w:r w:rsidRPr="00BE2FCA">
        <w:rPr>
          <w:rFonts w:ascii="Times New Roman" w:hAnsi="Times New Roman"/>
          <w:b/>
          <w:sz w:val="24"/>
          <w:u w:val="single"/>
          <w:lang w:eastAsia="ar-SA"/>
        </w:rPr>
        <w:t>mely magában foglal:</w:t>
      </w:r>
    </w:p>
    <w:p w14:paraId="177D700C" w14:textId="77777777" w:rsidR="003B1127" w:rsidRPr="00BE2FCA" w:rsidRDefault="003B1127" w:rsidP="003B1127">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BE2FCA">
        <w:rPr>
          <w:rFonts w:ascii="Times New Roman" w:hAnsi="Times New Roman"/>
          <w:sz w:val="24"/>
          <w:lang w:eastAsia="ar-SA"/>
        </w:rPr>
        <w:t>Bontási munkálatok: belső vakolatok leverése oldalfalról és mennyezetről; padló rétegrend bontása; belső nyílászárók bontása; törmelék elszállítása 100 m3.</w:t>
      </w:r>
    </w:p>
    <w:p w14:paraId="4240475D" w14:textId="0E3FC15D" w:rsidR="003B1127" w:rsidRPr="00BE2FCA" w:rsidRDefault="00EA6F9F" w:rsidP="003B1127">
      <w:pPr>
        <w:pStyle w:val="Listaszerbekezds"/>
        <w:numPr>
          <w:ilvl w:val="0"/>
          <w:numId w:val="41"/>
        </w:numPr>
        <w:suppressAutoHyphens/>
        <w:autoSpaceDE w:val="0"/>
        <w:spacing w:after="0" w:line="276" w:lineRule="auto"/>
        <w:ind w:right="150"/>
        <w:rPr>
          <w:rFonts w:ascii="Times New Roman" w:hAnsi="Times New Roman"/>
          <w:sz w:val="24"/>
          <w:lang w:eastAsia="ar-SA"/>
        </w:rPr>
      </w:pPr>
      <w:r>
        <w:rPr>
          <w:rFonts w:ascii="Times New Roman" w:hAnsi="Times New Roman"/>
          <w:sz w:val="24"/>
          <w:lang w:eastAsia="ar-SA"/>
        </w:rPr>
        <w:t xml:space="preserve">Új válaszfalak építése. </w:t>
      </w:r>
      <w:r w:rsidR="003B1127" w:rsidRPr="00BE2FCA">
        <w:rPr>
          <w:rFonts w:ascii="Times New Roman" w:hAnsi="Times New Roman"/>
          <w:sz w:val="24"/>
          <w:lang w:eastAsia="ar-SA"/>
        </w:rPr>
        <w:t>A funkció változás miatt a teljes alaprajzi elrendezés megváltozik, új válaszfalak kerülnek beépítésre, hőszigetelt gipszkarton szerkezetből, felületkezeléssel.</w:t>
      </w:r>
    </w:p>
    <w:p w14:paraId="36FE8DCE" w14:textId="2E54CB0A" w:rsidR="003B1127" w:rsidRPr="00BE2FCA" w:rsidRDefault="00EA6F9F" w:rsidP="003B1127">
      <w:pPr>
        <w:pStyle w:val="Listaszerbekezds"/>
        <w:numPr>
          <w:ilvl w:val="0"/>
          <w:numId w:val="41"/>
        </w:numPr>
        <w:suppressAutoHyphens/>
        <w:autoSpaceDE w:val="0"/>
        <w:spacing w:after="0" w:line="276" w:lineRule="auto"/>
        <w:ind w:right="150"/>
        <w:rPr>
          <w:rFonts w:ascii="Times New Roman" w:hAnsi="Times New Roman"/>
          <w:sz w:val="24"/>
          <w:lang w:eastAsia="ar-SA"/>
        </w:rPr>
      </w:pPr>
      <w:r>
        <w:rPr>
          <w:rFonts w:ascii="Times New Roman" w:hAnsi="Times New Roman"/>
          <w:sz w:val="24"/>
          <w:lang w:eastAsia="ar-SA"/>
        </w:rPr>
        <w:t xml:space="preserve">Új belső ajtók beépítése. </w:t>
      </w:r>
      <w:r w:rsidR="003B1127" w:rsidRPr="00BE2FCA">
        <w:rPr>
          <w:rFonts w:ascii="Times New Roman" w:hAnsi="Times New Roman"/>
          <w:sz w:val="24"/>
          <w:lang w:eastAsia="ar-SA"/>
        </w:rPr>
        <w:t xml:space="preserve">A teljes épületrész belső nyílászárói cserére kerülnek, gyári felületkezelt acél tokos ajtók, </w:t>
      </w:r>
      <w:proofErr w:type="spellStart"/>
      <w:r w:rsidR="003B1127" w:rsidRPr="00BE2FCA">
        <w:rPr>
          <w:rFonts w:ascii="Times New Roman" w:hAnsi="Times New Roman"/>
          <w:sz w:val="24"/>
          <w:lang w:eastAsia="ar-SA"/>
        </w:rPr>
        <w:t>lyukfuratolt</w:t>
      </w:r>
      <w:proofErr w:type="spellEnd"/>
      <w:r w:rsidR="003B1127" w:rsidRPr="00BE2FCA">
        <w:rPr>
          <w:rFonts w:ascii="Times New Roman" w:hAnsi="Times New Roman"/>
          <w:sz w:val="24"/>
          <w:lang w:eastAsia="ar-SA"/>
        </w:rPr>
        <w:t xml:space="preserve"> ajtólappal, rozsdamentes szerelvényekkel.</w:t>
      </w:r>
    </w:p>
    <w:p w14:paraId="5E92FB90" w14:textId="77777777" w:rsidR="003B1127" w:rsidRPr="00BE2FCA" w:rsidRDefault="003B1127" w:rsidP="003B1127">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BE2FCA">
        <w:rPr>
          <w:rFonts w:ascii="Times New Roman" w:hAnsi="Times New Roman"/>
          <w:sz w:val="24"/>
          <w:lang w:eastAsia="ar-SA"/>
        </w:rPr>
        <w:t xml:space="preserve">Új </w:t>
      </w:r>
      <w:proofErr w:type="spellStart"/>
      <w:r w:rsidRPr="00BE2FCA">
        <w:rPr>
          <w:rFonts w:ascii="Times New Roman" w:hAnsi="Times New Roman"/>
          <w:sz w:val="24"/>
          <w:lang w:eastAsia="ar-SA"/>
        </w:rPr>
        <w:t>padlórétegrend</w:t>
      </w:r>
      <w:proofErr w:type="spellEnd"/>
      <w:r w:rsidRPr="00BE2FCA">
        <w:rPr>
          <w:rFonts w:ascii="Times New Roman" w:hAnsi="Times New Roman"/>
          <w:sz w:val="24"/>
          <w:lang w:eastAsia="ar-SA"/>
        </w:rPr>
        <w:t xml:space="preserve"> készítése. A meglévő padló réteg teljes bontása után új tömörített 10 cm kavicsréteg, 8 cm aljzatbeton, 1 </w:t>
      </w:r>
      <w:proofErr w:type="spellStart"/>
      <w:r w:rsidRPr="00BE2FCA">
        <w:rPr>
          <w:rFonts w:ascii="Times New Roman" w:hAnsi="Times New Roman"/>
          <w:sz w:val="24"/>
          <w:lang w:eastAsia="ar-SA"/>
        </w:rPr>
        <w:t>rtg</w:t>
      </w:r>
      <w:proofErr w:type="spellEnd"/>
      <w:r w:rsidRPr="00BE2FCA">
        <w:rPr>
          <w:rFonts w:ascii="Times New Roman" w:hAnsi="Times New Roman"/>
          <w:sz w:val="24"/>
          <w:lang w:eastAsia="ar-SA"/>
        </w:rPr>
        <w:t xml:space="preserve">. hegeszthető bitumenes lemez szigetelés, 15 cm lépésálló hőszigetelés, technológiai szigetelés, 6 cm aljzatbeton, önterülő réteg, flexibilis ragasztó, padlóburkolat rétegrend készül.  </w:t>
      </w:r>
    </w:p>
    <w:p w14:paraId="2E75FAB7" w14:textId="77777777" w:rsidR="004C2532" w:rsidRPr="004A7405" w:rsidRDefault="004C2532" w:rsidP="004A7405">
      <w:pPr>
        <w:suppressAutoHyphens/>
        <w:autoSpaceDE w:val="0"/>
        <w:spacing w:after="0" w:line="276" w:lineRule="auto"/>
        <w:ind w:right="150"/>
        <w:rPr>
          <w:rFonts w:ascii="Times New Roman" w:hAnsi="Times New Roman"/>
          <w:sz w:val="24"/>
          <w:lang w:eastAsia="ar-SA"/>
        </w:rPr>
      </w:pPr>
    </w:p>
    <w:p w14:paraId="24B65759" w14:textId="5D0CD25E" w:rsidR="00213FA4" w:rsidRDefault="00820117" w:rsidP="001D6D1F">
      <w:pPr>
        <w:suppressAutoHyphens/>
        <w:autoSpaceDE w:val="0"/>
        <w:spacing w:after="0" w:line="254" w:lineRule="auto"/>
        <w:ind w:left="426"/>
        <w:jc w:val="both"/>
        <w:rPr>
          <w:rFonts w:ascii="Times New Roman" w:eastAsia="Times New Roman" w:hAnsi="Times New Roman"/>
          <w:b/>
          <w:bCs/>
          <w:sz w:val="24"/>
          <w:szCs w:val="24"/>
        </w:rPr>
      </w:pPr>
      <w:r w:rsidRPr="00820117">
        <w:rPr>
          <w:rFonts w:ascii="Times New Roman" w:eastAsia="Times New Roman" w:hAnsi="Times New Roman"/>
          <w:b/>
          <w:bCs/>
          <w:sz w:val="24"/>
          <w:szCs w:val="24"/>
          <w:u w:val="single"/>
        </w:rPr>
        <w:t>Az e</w:t>
      </w:r>
      <w:r w:rsidR="00A32842">
        <w:rPr>
          <w:rFonts w:ascii="Times New Roman" w:eastAsia="Times New Roman" w:hAnsi="Times New Roman"/>
          <w:b/>
          <w:bCs/>
          <w:sz w:val="24"/>
          <w:szCs w:val="24"/>
          <w:u w:val="single"/>
        </w:rPr>
        <w:t>lvégzendő építési feladatok</w:t>
      </w:r>
      <w:r w:rsidR="00235333">
        <w:rPr>
          <w:rFonts w:ascii="Times New Roman" w:eastAsia="Times New Roman" w:hAnsi="Times New Roman"/>
          <w:b/>
          <w:bCs/>
          <w:sz w:val="24"/>
          <w:szCs w:val="24"/>
          <w:u w:val="single"/>
        </w:rPr>
        <w:t xml:space="preserve"> </w:t>
      </w:r>
      <w:r w:rsidR="0018738A">
        <w:rPr>
          <w:rFonts w:ascii="Times New Roman" w:eastAsia="Times New Roman" w:hAnsi="Times New Roman"/>
          <w:b/>
          <w:bCs/>
          <w:sz w:val="24"/>
          <w:szCs w:val="24"/>
          <w:u w:val="single"/>
        </w:rPr>
        <w:t xml:space="preserve">építési </w:t>
      </w:r>
      <w:r w:rsidR="004D6003">
        <w:rPr>
          <w:rFonts w:ascii="Times New Roman" w:eastAsia="Times New Roman" w:hAnsi="Times New Roman"/>
          <w:b/>
          <w:bCs/>
          <w:sz w:val="24"/>
          <w:szCs w:val="24"/>
          <w:u w:val="single"/>
        </w:rPr>
        <w:t>engedély</w:t>
      </w:r>
      <w:r w:rsidR="00235333">
        <w:rPr>
          <w:rFonts w:ascii="Times New Roman" w:eastAsia="Times New Roman" w:hAnsi="Times New Roman"/>
          <w:b/>
          <w:bCs/>
          <w:sz w:val="24"/>
          <w:szCs w:val="24"/>
          <w:u w:val="single"/>
        </w:rPr>
        <w:t>hez vagy bejelentéshez nem kötött</w:t>
      </w:r>
      <w:r w:rsidR="004D6003">
        <w:rPr>
          <w:rFonts w:ascii="Times New Roman" w:eastAsia="Times New Roman" w:hAnsi="Times New Roman"/>
          <w:b/>
          <w:bCs/>
          <w:sz w:val="24"/>
          <w:szCs w:val="24"/>
          <w:u w:val="single"/>
        </w:rPr>
        <w:t xml:space="preserve"> </w:t>
      </w:r>
      <w:r w:rsidRPr="00820117">
        <w:rPr>
          <w:rFonts w:ascii="Times New Roman" w:eastAsia="Times New Roman" w:hAnsi="Times New Roman"/>
          <w:b/>
          <w:bCs/>
          <w:sz w:val="24"/>
          <w:szCs w:val="24"/>
          <w:u w:val="single"/>
        </w:rPr>
        <w:t>tevékenység</w:t>
      </w:r>
      <w:r w:rsidR="004D6003">
        <w:rPr>
          <w:rFonts w:ascii="Times New Roman" w:eastAsia="Times New Roman" w:hAnsi="Times New Roman"/>
          <w:b/>
          <w:bCs/>
          <w:sz w:val="24"/>
          <w:szCs w:val="24"/>
          <w:u w:val="single"/>
        </w:rPr>
        <w:t>ek</w:t>
      </w:r>
      <w:r w:rsidRPr="00820117">
        <w:rPr>
          <w:rFonts w:ascii="Times New Roman" w:eastAsia="Times New Roman" w:hAnsi="Times New Roman"/>
          <w:b/>
          <w:bCs/>
          <w:sz w:val="24"/>
          <w:szCs w:val="24"/>
          <w:u w:val="single"/>
        </w:rPr>
        <w:t>.</w:t>
      </w:r>
      <w:r w:rsidR="00213FA4" w:rsidRPr="00213FA4">
        <w:rPr>
          <w:rFonts w:ascii="Times New Roman" w:eastAsia="Times New Roman" w:hAnsi="Times New Roman"/>
          <w:b/>
          <w:bCs/>
          <w:sz w:val="24"/>
          <w:szCs w:val="24"/>
        </w:rPr>
        <w:t xml:space="preserve"> </w:t>
      </w:r>
    </w:p>
    <w:p w14:paraId="49F57E9E" w14:textId="77777777" w:rsidR="00D00E0F" w:rsidRDefault="00D00E0F" w:rsidP="00D00E0F">
      <w:pPr>
        <w:suppressAutoHyphens/>
        <w:autoSpaceDE w:val="0"/>
        <w:spacing w:after="0"/>
        <w:ind w:firstLine="426"/>
        <w:jc w:val="both"/>
        <w:rPr>
          <w:rFonts w:ascii="Times New Roman" w:eastAsia="Times New Roman" w:hAnsi="Times New Roman"/>
          <w:b/>
          <w:bCs/>
          <w:sz w:val="24"/>
          <w:szCs w:val="24"/>
          <w:u w:val="single"/>
        </w:rPr>
      </w:pPr>
    </w:p>
    <w:p w14:paraId="70E4CAA4" w14:textId="6AA669F3" w:rsidR="00D00E0F" w:rsidRPr="001D6D1F" w:rsidRDefault="00D00E0F" w:rsidP="00D00E0F">
      <w:pPr>
        <w:suppressAutoHyphens/>
        <w:autoSpaceDE w:val="0"/>
        <w:spacing w:after="0"/>
        <w:ind w:left="426"/>
        <w:jc w:val="both"/>
        <w:rPr>
          <w:rFonts w:ascii="Times New Roman" w:hAnsi="Times New Roman"/>
          <w:b/>
          <w:bCs/>
          <w:kern w:val="1"/>
          <w:sz w:val="24"/>
          <w:szCs w:val="24"/>
          <w:lang w:eastAsia="ar-SA"/>
        </w:rPr>
      </w:pPr>
      <w:r w:rsidRPr="001D6D1F">
        <w:rPr>
          <w:rFonts w:ascii="Times New Roman" w:eastAsia="Times New Roman" w:hAnsi="Times New Roman"/>
          <w:b/>
          <w:bCs/>
          <w:sz w:val="24"/>
          <w:szCs w:val="24"/>
          <w:u w:val="single"/>
        </w:rPr>
        <w:t>Nyertes ajánlattevőnek</w:t>
      </w:r>
      <w:r w:rsidRPr="001D6D1F">
        <w:rPr>
          <w:rFonts w:ascii="Times New Roman" w:hAnsi="Times New Roman"/>
          <w:b/>
          <w:bCs/>
          <w:kern w:val="1"/>
          <w:sz w:val="24"/>
          <w:szCs w:val="24"/>
          <w:u w:val="single"/>
          <w:lang w:eastAsia="ar-SA"/>
        </w:rPr>
        <w:t xml:space="preserve"> </w:t>
      </w:r>
      <w:r w:rsidR="001D6D1F" w:rsidRPr="001D6D1F">
        <w:rPr>
          <w:rFonts w:ascii="Times New Roman" w:hAnsi="Times New Roman"/>
          <w:b/>
          <w:bCs/>
          <w:kern w:val="1"/>
          <w:sz w:val="24"/>
          <w:szCs w:val="24"/>
          <w:u w:val="single"/>
          <w:lang w:eastAsia="ar-SA"/>
        </w:rPr>
        <w:t xml:space="preserve">a kivitelezés alatt </w:t>
      </w:r>
      <w:r w:rsidRPr="001D6D1F">
        <w:rPr>
          <w:rFonts w:ascii="Times New Roman" w:hAnsi="Times New Roman"/>
          <w:b/>
          <w:bCs/>
          <w:kern w:val="1"/>
          <w:sz w:val="24"/>
          <w:szCs w:val="24"/>
          <w:u w:val="single"/>
          <w:lang w:eastAsia="ar-SA"/>
        </w:rPr>
        <w:t>az</w:t>
      </w:r>
      <w:r w:rsidRPr="001D6D1F">
        <w:rPr>
          <w:rFonts w:ascii="Times New Roman" w:hAnsi="Times New Roman"/>
          <w:b/>
          <w:sz w:val="24"/>
          <w:szCs w:val="24"/>
          <w:u w:val="single"/>
        </w:rPr>
        <w:t xml:space="preserve"> i</w:t>
      </w:r>
      <w:r w:rsidRPr="001D6D1F">
        <w:rPr>
          <w:rFonts w:ascii="Times New Roman" w:hAnsi="Times New Roman"/>
          <w:b/>
          <w:bCs/>
          <w:kern w:val="1"/>
          <w:sz w:val="24"/>
          <w:szCs w:val="24"/>
          <w:u w:val="single"/>
          <w:lang w:eastAsia="ar-SA"/>
        </w:rPr>
        <w:t xml:space="preserve">skolai tanév időszakában az intézmények zavartalan </w:t>
      </w:r>
      <w:r w:rsidR="001D6D1F" w:rsidRPr="001D6D1F">
        <w:rPr>
          <w:rFonts w:ascii="Times New Roman" w:hAnsi="Times New Roman"/>
          <w:b/>
          <w:bCs/>
          <w:kern w:val="1"/>
          <w:sz w:val="24"/>
          <w:szCs w:val="24"/>
          <w:u w:val="single"/>
          <w:lang w:eastAsia="ar-SA"/>
        </w:rPr>
        <w:t xml:space="preserve">és biztonságos </w:t>
      </w:r>
      <w:r w:rsidRPr="001D6D1F">
        <w:rPr>
          <w:rFonts w:ascii="Times New Roman" w:hAnsi="Times New Roman"/>
          <w:b/>
          <w:bCs/>
          <w:kern w:val="1"/>
          <w:sz w:val="24"/>
          <w:szCs w:val="24"/>
          <w:u w:val="single"/>
          <w:lang w:eastAsia="ar-SA"/>
        </w:rPr>
        <w:t>működését biztosítania kell.</w:t>
      </w:r>
    </w:p>
    <w:p w14:paraId="5E5439F4" w14:textId="77777777" w:rsidR="00820117" w:rsidRPr="00820117" w:rsidRDefault="00820117" w:rsidP="005724D3">
      <w:pPr>
        <w:suppressAutoHyphens/>
        <w:autoSpaceDE w:val="0"/>
        <w:spacing w:after="0" w:line="254" w:lineRule="auto"/>
        <w:ind w:left="426"/>
        <w:rPr>
          <w:rFonts w:ascii="Times New Roman" w:eastAsia="Times New Roman" w:hAnsi="Times New Roman"/>
          <w:b/>
          <w:bCs/>
          <w:sz w:val="24"/>
          <w:szCs w:val="24"/>
        </w:rPr>
      </w:pPr>
    </w:p>
    <w:p w14:paraId="604027CC" w14:textId="74991B07" w:rsidR="00820117" w:rsidRPr="00820117" w:rsidRDefault="00820117" w:rsidP="005724D3">
      <w:pPr>
        <w:suppressAutoHyphens/>
        <w:autoSpaceDE w:val="0"/>
        <w:spacing w:after="0" w:line="254" w:lineRule="auto"/>
        <w:ind w:left="426"/>
        <w:jc w:val="both"/>
        <w:rPr>
          <w:rFonts w:ascii="Times New Roman" w:eastAsia="Times New Roman" w:hAnsi="Times New Roman"/>
          <w:b/>
          <w:bCs/>
          <w:sz w:val="24"/>
          <w:szCs w:val="24"/>
        </w:rPr>
      </w:pPr>
      <w:r w:rsidRPr="00820117">
        <w:rPr>
          <w:rFonts w:ascii="Times New Roman" w:eastAsia="Times New Roman" w:hAnsi="Times New Roman"/>
          <w:b/>
          <w:bCs/>
          <w:sz w:val="24"/>
          <w:szCs w:val="24"/>
        </w:rPr>
        <w:lastRenderedPageBreak/>
        <w:t>Nyertes ajánlattevő feladatát képezi jelen ajánlattételi felhívással egyidejűleg megküldött közbeszerzési dokumentumokban, így a közbeszerzési dokumentumokhoz c</w:t>
      </w:r>
      <w:r w:rsidR="004D6003">
        <w:rPr>
          <w:rFonts w:ascii="Times New Roman" w:eastAsia="Times New Roman" w:hAnsi="Times New Roman"/>
          <w:b/>
          <w:bCs/>
          <w:sz w:val="24"/>
          <w:szCs w:val="24"/>
        </w:rPr>
        <w:t>satolt műszaki dokumentációban</w:t>
      </w:r>
      <w:r w:rsidRPr="00820117">
        <w:rPr>
          <w:rFonts w:ascii="Times New Roman" w:eastAsia="Times New Roman" w:hAnsi="Times New Roman"/>
          <w:b/>
          <w:bCs/>
          <w:sz w:val="24"/>
          <w:szCs w:val="24"/>
        </w:rPr>
        <w:t>, a szerződéstervezetben, valamint az árazatlan költségvetésben összefoglalt tevékenységek teljes körű ellátása, a minőségi követelmények és a vonatkozó jogszabályi előírások maradéktalan betartása mellett.</w:t>
      </w:r>
    </w:p>
    <w:p w14:paraId="0D3B74A9" w14:textId="77777777" w:rsidR="001D6D1F" w:rsidRPr="00820117" w:rsidRDefault="001D6D1F" w:rsidP="005724D3">
      <w:pPr>
        <w:suppressAutoHyphens/>
        <w:autoSpaceDE w:val="0"/>
        <w:spacing w:after="0" w:line="254" w:lineRule="auto"/>
        <w:ind w:left="426"/>
        <w:rPr>
          <w:rFonts w:ascii="Times New Roman" w:eastAsia="Times New Roman" w:hAnsi="Times New Roman"/>
          <w:b/>
          <w:bCs/>
          <w:sz w:val="24"/>
          <w:szCs w:val="24"/>
        </w:rPr>
      </w:pPr>
    </w:p>
    <w:p w14:paraId="73B7FD4F" w14:textId="77777777" w:rsidR="00820117" w:rsidRDefault="00820117" w:rsidP="005724D3">
      <w:pPr>
        <w:suppressAutoHyphens/>
        <w:autoSpaceDE w:val="0"/>
        <w:spacing w:after="0" w:line="254" w:lineRule="auto"/>
        <w:ind w:left="426"/>
        <w:jc w:val="both"/>
        <w:rPr>
          <w:rFonts w:ascii="Times New Roman" w:eastAsia="Times New Roman" w:hAnsi="Times New Roman"/>
          <w:b/>
          <w:bCs/>
          <w:sz w:val="24"/>
          <w:szCs w:val="24"/>
        </w:rPr>
      </w:pPr>
      <w:r w:rsidRPr="00820117">
        <w:rPr>
          <w:rFonts w:ascii="Times New Roman" w:eastAsia="Times New Roman" w:hAnsi="Times New Roman"/>
          <w:b/>
          <w:bCs/>
          <w:sz w:val="24"/>
          <w:szCs w:val="24"/>
        </w:rPr>
        <w:t>A részletes feladatleírást és az árazatlan költségvetést a közbeszerzési dokumentumok önálló mellékletét képező műszaki dokumentáció tartalmazza.</w:t>
      </w:r>
    </w:p>
    <w:p w14:paraId="5E41DF91" w14:textId="24D068E8" w:rsidR="00841875" w:rsidRPr="00820117" w:rsidRDefault="00841875" w:rsidP="00841875">
      <w:pPr>
        <w:suppressAutoHyphens/>
        <w:autoSpaceDE w:val="0"/>
        <w:spacing w:after="0" w:line="276" w:lineRule="auto"/>
        <w:ind w:left="426"/>
        <w:jc w:val="both"/>
        <w:rPr>
          <w:rFonts w:ascii="Times New Roman" w:eastAsia="Times New Roman" w:hAnsi="Times New Roman"/>
          <w:b/>
          <w:bCs/>
          <w:sz w:val="24"/>
          <w:szCs w:val="24"/>
        </w:rPr>
      </w:pPr>
      <w:r w:rsidRPr="00841875">
        <w:rPr>
          <w:rFonts w:ascii="Times New Roman" w:eastAsia="Times New Roman" w:hAnsi="Times New Roman"/>
          <w:b/>
          <w:bCs/>
          <w:sz w:val="24"/>
          <w:szCs w:val="24"/>
        </w:rPr>
        <w:t>(A műszaki leírás mennyiségi eltérése esetén az árazatlan költségvetési kiírásban leírtak az irányadóak.)</w:t>
      </w:r>
    </w:p>
    <w:p w14:paraId="16654605" w14:textId="77777777" w:rsidR="00174DD7" w:rsidRPr="0039265F" w:rsidRDefault="00174DD7" w:rsidP="005724D3">
      <w:pPr>
        <w:spacing w:after="0" w:line="276" w:lineRule="auto"/>
        <w:ind w:left="426"/>
        <w:jc w:val="both"/>
        <w:rPr>
          <w:rFonts w:ascii="Times New Roman" w:hAnsi="Times New Roman"/>
          <w:b/>
          <w:kern w:val="1"/>
          <w:sz w:val="24"/>
          <w:szCs w:val="24"/>
          <w:lang w:eastAsia="ar-SA"/>
        </w:rPr>
      </w:pPr>
    </w:p>
    <w:p w14:paraId="41BABDCC" w14:textId="10D65469" w:rsidR="00665666" w:rsidRDefault="00174DD7" w:rsidP="00722FAD">
      <w:pPr>
        <w:spacing w:after="0" w:line="276" w:lineRule="auto"/>
        <w:ind w:left="426"/>
        <w:jc w:val="both"/>
        <w:rPr>
          <w:rFonts w:ascii="Times New Roman" w:hAnsi="Times New Roman"/>
          <w:kern w:val="1"/>
          <w:sz w:val="24"/>
          <w:szCs w:val="24"/>
          <w:lang w:eastAsia="ar-SA"/>
        </w:rPr>
      </w:pPr>
      <w:r w:rsidRPr="0039265F">
        <w:rPr>
          <w:rFonts w:ascii="Times New Roman" w:hAnsi="Times New Roman"/>
          <w:kern w:val="1"/>
          <w:sz w:val="24"/>
          <w:szCs w:val="24"/>
          <w:lang w:eastAsia="ar-SA"/>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17987B18" w14:textId="77777777" w:rsidR="00662542" w:rsidRPr="00722FAD" w:rsidRDefault="00662542" w:rsidP="00722FAD">
      <w:pPr>
        <w:spacing w:after="0" w:line="276" w:lineRule="auto"/>
        <w:ind w:left="426"/>
        <w:jc w:val="both"/>
        <w:rPr>
          <w:rFonts w:ascii="Times New Roman" w:hAnsi="Times New Roman"/>
          <w:kern w:val="1"/>
          <w:sz w:val="24"/>
          <w:szCs w:val="24"/>
          <w:lang w:eastAsia="ar-SA"/>
        </w:rPr>
      </w:pPr>
    </w:p>
    <w:p w14:paraId="34101579" w14:textId="71A1B2F6" w:rsidR="00665666" w:rsidRPr="0039265F" w:rsidRDefault="00665666" w:rsidP="002346B0">
      <w:pPr>
        <w:tabs>
          <w:tab w:val="left" w:pos="708"/>
          <w:tab w:val="left" w:pos="1416"/>
          <w:tab w:val="left" w:pos="1905"/>
        </w:tabs>
        <w:suppressAutoHyphens/>
        <w:autoSpaceDE w:val="0"/>
        <w:spacing w:after="0" w:line="276" w:lineRule="auto"/>
        <w:ind w:left="426"/>
        <w:jc w:val="both"/>
        <w:rPr>
          <w:rFonts w:ascii="Times New Roman" w:hAnsi="Times New Roman"/>
          <w:b/>
          <w:bCs/>
          <w:sz w:val="24"/>
          <w:szCs w:val="24"/>
        </w:rPr>
      </w:pPr>
      <w:r w:rsidRPr="0039265F">
        <w:rPr>
          <w:rFonts w:ascii="Times New Roman" w:hAnsi="Times New Roman"/>
          <w:b/>
          <w:bCs/>
          <w:sz w:val="24"/>
          <w:szCs w:val="24"/>
        </w:rPr>
        <w:t>CPV:</w:t>
      </w:r>
      <w:r w:rsidRPr="0039265F">
        <w:rPr>
          <w:rFonts w:ascii="Times New Roman" w:hAnsi="Times New Roman"/>
          <w:b/>
          <w:bCs/>
          <w:sz w:val="24"/>
          <w:szCs w:val="24"/>
        </w:rPr>
        <w:tab/>
      </w:r>
      <w:r w:rsidR="0018738A">
        <w:rPr>
          <w:rFonts w:ascii="Times New Roman" w:hAnsi="Times New Roman"/>
          <w:b/>
          <w:bCs/>
          <w:sz w:val="24"/>
          <w:szCs w:val="24"/>
        </w:rPr>
        <w:tab/>
      </w:r>
    </w:p>
    <w:p w14:paraId="2A3AADC4" w14:textId="25C8DBBE" w:rsidR="00665666" w:rsidRPr="00613DE6" w:rsidRDefault="00613DE6" w:rsidP="00443DA2">
      <w:pPr>
        <w:suppressAutoHyphens/>
        <w:autoSpaceDE w:val="0"/>
        <w:spacing w:after="0" w:line="276" w:lineRule="auto"/>
        <w:ind w:left="390"/>
        <w:jc w:val="both"/>
        <w:rPr>
          <w:rFonts w:ascii="Times New Roman" w:hAnsi="Times New Roman"/>
          <w:b/>
          <w:sz w:val="24"/>
          <w:szCs w:val="24"/>
        </w:rPr>
      </w:pPr>
      <w:r w:rsidRPr="00613DE6">
        <w:rPr>
          <w:rFonts w:ascii="Times New Roman" w:hAnsi="Times New Roman"/>
          <w:sz w:val="24"/>
          <w:szCs w:val="24"/>
        </w:rPr>
        <w:t xml:space="preserve">Fő tárgy: </w:t>
      </w:r>
      <w:r w:rsidRPr="00613DE6">
        <w:rPr>
          <w:rFonts w:ascii="Times New Roman" w:hAnsi="Times New Roman"/>
          <w:b/>
          <w:sz w:val="24"/>
          <w:szCs w:val="24"/>
        </w:rPr>
        <w:t>45000000-7 Építési munkák</w:t>
      </w:r>
    </w:p>
    <w:p w14:paraId="556ECACB" w14:textId="581F05B7" w:rsidR="006C2110" w:rsidRPr="00385EBD" w:rsidRDefault="006C2110" w:rsidP="00443DA2">
      <w:pPr>
        <w:suppressAutoHyphens/>
        <w:autoSpaceDE w:val="0"/>
        <w:spacing w:after="0" w:line="276" w:lineRule="auto"/>
        <w:ind w:left="390"/>
        <w:jc w:val="both"/>
        <w:rPr>
          <w:rFonts w:ascii="Times New Roman" w:hAnsi="Times New Roman"/>
          <w:sz w:val="24"/>
          <w:szCs w:val="24"/>
        </w:rPr>
      </w:pPr>
      <w:r w:rsidRPr="00385EBD">
        <w:rPr>
          <w:rFonts w:ascii="Times New Roman" w:hAnsi="Times New Roman"/>
          <w:sz w:val="24"/>
          <w:szCs w:val="24"/>
        </w:rPr>
        <w:t>További tárgyak:</w:t>
      </w:r>
    </w:p>
    <w:p w14:paraId="05E89D0C" w14:textId="77777777" w:rsidR="00174DD7" w:rsidRPr="00385EBD" w:rsidRDefault="00174DD7" w:rsidP="00174DD7">
      <w:pPr>
        <w:suppressAutoHyphens/>
        <w:autoSpaceDE w:val="0"/>
        <w:spacing w:after="0" w:line="276" w:lineRule="auto"/>
        <w:ind w:left="390"/>
        <w:jc w:val="both"/>
        <w:rPr>
          <w:rFonts w:ascii="Times New Roman" w:hAnsi="Times New Roman"/>
          <w:b/>
          <w:sz w:val="24"/>
          <w:szCs w:val="24"/>
          <w:lang w:eastAsia="ar-SA"/>
        </w:rPr>
      </w:pPr>
      <w:r w:rsidRPr="00385EBD">
        <w:rPr>
          <w:rFonts w:ascii="Times New Roman" w:hAnsi="Times New Roman"/>
          <w:b/>
          <w:sz w:val="24"/>
          <w:szCs w:val="24"/>
          <w:lang w:eastAsia="ar-SA"/>
        </w:rPr>
        <w:t>45200000-9 (Teljes vagy részleges magas- és mélyépítési munka)</w:t>
      </w:r>
    </w:p>
    <w:p w14:paraId="25A2CDEF" w14:textId="642C7074" w:rsidR="00613DE6" w:rsidRPr="00385EBD" w:rsidRDefault="00EC66B1" w:rsidP="00174DD7">
      <w:pPr>
        <w:suppressAutoHyphens/>
        <w:autoSpaceDE w:val="0"/>
        <w:spacing w:after="0" w:line="276" w:lineRule="auto"/>
        <w:ind w:left="390"/>
        <w:jc w:val="both"/>
        <w:rPr>
          <w:rFonts w:ascii="Times New Roman" w:hAnsi="Times New Roman"/>
          <w:b/>
          <w:sz w:val="24"/>
          <w:szCs w:val="24"/>
          <w:lang w:eastAsia="ar-SA"/>
        </w:rPr>
      </w:pPr>
      <w:r w:rsidRPr="00385EBD">
        <w:rPr>
          <w:rFonts w:ascii="Times New Roman" w:hAnsi="Times New Roman"/>
          <w:b/>
          <w:sz w:val="24"/>
          <w:szCs w:val="24"/>
          <w:lang w:eastAsia="ar-SA"/>
        </w:rPr>
        <w:t>45210000-2 (Magasépítési munka)</w:t>
      </w:r>
    </w:p>
    <w:p w14:paraId="725E2010" w14:textId="665FF381" w:rsidR="00A540B6" w:rsidRPr="001E22A6" w:rsidRDefault="001D6D1F" w:rsidP="00174DD7">
      <w:pPr>
        <w:suppressAutoHyphens/>
        <w:autoSpaceDE w:val="0"/>
        <w:spacing w:after="0" w:line="276" w:lineRule="auto"/>
        <w:ind w:left="390"/>
        <w:jc w:val="both"/>
        <w:rPr>
          <w:rFonts w:ascii="Times New Roman" w:hAnsi="Times New Roman"/>
          <w:b/>
          <w:sz w:val="24"/>
          <w:szCs w:val="24"/>
          <w:lang w:eastAsia="ar-SA"/>
        </w:rPr>
      </w:pPr>
      <w:r w:rsidRPr="001E22A6">
        <w:rPr>
          <w:rFonts w:ascii="Times New Roman" w:hAnsi="Times New Roman"/>
          <w:b/>
          <w:sz w:val="24"/>
          <w:szCs w:val="24"/>
          <w:lang w:eastAsia="ar-SA"/>
        </w:rPr>
        <w:t>45432100-5 (Padlólerakás és –burkolás)</w:t>
      </w:r>
    </w:p>
    <w:p w14:paraId="0A0D97E0" w14:textId="2933954C" w:rsidR="001D6D1F" w:rsidRPr="001E22A6" w:rsidRDefault="001D6D1F" w:rsidP="00174DD7">
      <w:pPr>
        <w:suppressAutoHyphens/>
        <w:autoSpaceDE w:val="0"/>
        <w:spacing w:after="0" w:line="276" w:lineRule="auto"/>
        <w:ind w:left="390"/>
        <w:jc w:val="both"/>
        <w:rPr>
          <w:rFonts w:ascii="Times New Roman" w:hAnsi="Times New Roman"/>
          <w:b/>
          <w:sz w:val="24"/>
          <w:szCs w:val="24"/>
          <w:lang w:eastAsia="ar-SA"/>
        </w:rPr>
      </w:pPr>
      <w:r w:rsidRPr="001E22A6">
        <w:rPr>
          <w:rFonts w:ascii="Times New Roman" w:hAnsi="Times New Roman"/>
          <w:b/>
          <w:sz w:val="24"/>
          <w:szCs w:val="24"/>
          <w:lang w:eastAsia="ar-SA"/>
        </w:rPr>
        <w:t>45442100-8 (Festés)</w:t>
      </w:r>
    </w:p>
    <w:p w14:paraId="1E695F0A" w14:textId="471C9197" w:rsidR="001D6D1F" w:rsidRPr="001E22A6" w:rsidRDefault="001D6D1F" w:rsidP="00174DD7">
      <w:pPr>
        <w:suppressAutoHyphens/>
        <w:autoSpaceDE w:val="0"/>
        <w:spacing w:after="0" w:line="276" w:lineRule="auto"/>
        <w:ind w:left="390"/>
        <w:jc w:val="both"/>
        <w:rPr>
          <w:rFonts w:ascii="Times New Roman" w:hAnsi="Times New Roman"/>
          <w:b/>
          <w:sz w:val="24"/>
          <w:szCs w:val="24"/>
          <w:lang w:eastAsia="ar-SA"/>
        </w:rPr>
      </w:pPr>
      <w:r w:rsidRPr="001E22A6">
        <w:rPr>
          <w:rFonts w:ascii="Times New Roman" w:hAnsi="Times New Roman"/>
          <w:b/>
          <w:sz w:val="24"/>
          <w:szCs w:val="24"/>
          <w:lang w:eastAsia="ar-SA"/>
        </w:rPr>
        <w:t>45453100-8 (Felújítás)</w:t>
      </w:r>
    </w:p>
    <w:p w14:paraId="4F2A6A0F" w14:textId="77777777" w:rsidR="001D6D1F" w:rsidRPr="00156BAA" w:rsidRDefault="001D6D1F" w:rsidP="00174DD7">
      <w:pPr>
        <w:suppressAutoHyphens/>
        <w:autoSpaceDE w:val="0"/>
        <w:spacing w:after="0" w:line="276" w:lineRule="auto"/>
        <w:ind w:left="390"/>
        <w:jc w:val="both"/>
        <w:rPr>
          <w:rFonts w:ascii="Times New Roman" w:hAnsi="Times New Roman"/>
          <w:b/>
          <w:color w:val="FF0000"/>
          <w:sz w:val="24"/>
          <w:szCs w:val="24"/>
          <w:lang w:eastAsia="ar-SA"/>
        </w:rPr>
      </w:pPr>
    </w:p>
    <w:p w14:paraId="282911BF" w14:textId="77777777" w:rsidR="00665666" w:rsidRPr="0039265F" w:rsidRDefault="00665666" w:rsidP="00443DA2">
      <w:pPr>
        <w:tabs>
          <w:tab w:val="left" w:pos="426"/>
        </w:tabs>
        <w:suppressAutoHyphens/>
        <w:autoSpaceDE w:val="0"/>
        <w:spacing w:after="0" w:line="276" w:lineRule="auto"/>
        <w:ind w:left="390" w:right="150" w:hanging="390"/>
        <w:jc w:val="both"/>
        <w:rPr>
          <w:rFonts w:ascii="Times New Roman" w:hAnsi="Times New Roman"/>
          <w:b/>
          <w:sz w:val="24"/>
          <w:szCs w:val="24"/>
          <w:lang w:eastAsia="ar-SA"/>
        </w:rPr>
      </w:pPr>
      <w:r w:rsidRPr="0039265F">
        <w:rPr>
          <w:rFonts w:ascii="Times New Roman" w:hAnsi="Times New Roman"/>
          <w:b/>
          <w:sz w:val="24"/>
          <w:szCs w:val="24"/>
          <w:lang w:eastAsia="ar-SA"/>
        </w:rPr>
        <w:t>5.</w:t>
      </w:r>
      <w:r w:rsidRPr="0039265F">
        <w:rPr>
          <w:rFonts w:ascii="Times New Roman" w:hAnsi="Times New Roman"/>
          <w:b/>
          <w:sz w:val="24"/>
          <w:szCs w:val="24"/>
          <w:lang w:eastAsia="ar-SA"/>
        </w:rPr>
        <w:tab/>
      </w:r>
      <w:bookmarkStart w:id="3" w:name="pr295"/>
      <w:bookmarkEnd w:id="2"/>
      <w:r w:rsidRPr="0039265F">
        <w:rPr>
          <w:rFonts w:ascii="Times New Roman" w:hAnsi="Times New Roman"/>
          <w:b/>
          <w:sz w:val="24"/>
          <w:szCs w:val="24"/>
          <w:lang w:eastAsia="ar-SA"/>
        </w:rPr>
        <w:t>A szerződés meghatározása, amelynek megkötése érdekében a közbeszerzési eljárást lefolytatják:</w:t>
      </w:r>
    </w:p>
    <w:p w14:paraId="4A9A822F" w14:textId="1DEDDA59" w:rsidR="00665666" w:rsidRPr="0039265F" w:rsidRDefault="00D00E0F" w:rsidP="00443DA2">
      <w:pPr>
        <w:suppressAutoHyphens/>
        <w:autoSpaceDE w:val="0"/>
        <w:spacing w:after="0" w:line="276" w:lineRule="auto"/>
        <w:ind w:left="360" w:right="150" w:firstLine="66"/>
        <w:jc w:val="both"/>
        <w:rPr>
          <w:rFonts w:ascii="Times New Roman" w:hAnsi="Times New Roman"/>
          <w:sz w:val="24"/>
          <w:szCs w:val="24"/>
          <w:lang w:eastAsia="ar-SA"/>
        </w:rPr>
      </w:pPr>
      <w:r>
        <w:rPr>
          <w:rFonts w:ascii="Times New Roman" w:hAnsi="Times New Roman"/>
          <w:sz w:val="24"/>
          <w:szCs w:val="24"/>
          <w:lang w:eastAsia="ar-SA"/>
        </w:rPr>
        <w:t xml:space="preserve">Mindegyik rész vonatkozásában: </w:t>
      </w:r>
      <w:r w:rsidR="006D18B4" w:rsidRPr="0039265F">
        <w:rPr>
          <w:rFonts w:ascii="Times New Roman" w:hAnsi="Times New Roman"/>
          <w:sz w:val="24"/>
          <w:szCs w:val="24"/>
          <w:lang w:eastAsia="ar-SA"/>
        </w:rPr>
        <w:t>Vállalkozási</w:t>
      </w:r>
      <w:r w:rsidR="00665666" w:rsidRPr="0039265F">
        <w:rPr>
          <w:rFonts w:ascii="Times New Roman" w:hAnsi="Times New Roman"/>
          <w:sz w:val="24"/>
          <w:szCs w:val="24"/>
          <w:lang w:eastAsia="ar-SA"/>
        </w:rPr>
        <w:t xml:space="preserve"> szerződés</w:t>
      </w:r>
    </w:p>
    <w:p w14:paraId="24812EF3"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sz w:val="24"/>
          <w:szCs w:val="24"/>
          <w:lang w:eastAsia="ar-SA"/>
        </w:rPr>
      </w:pPr>
    </w:p>
    <w:p w14:paraId="0AF2ED02" w14:textId="11475EC3" w:rsidR="00665666" w:rsidRPr="0039265F" w:rsidRDefault="00665666" w:rsidP="00443DA2">
      <w:pPr>
        <w:pStyle w:val="NormlWeb1"/>
        <w:tabs>
          <w:tab w:val="left" w:pos="426"/>
        </w:tabs>
        <w:spacing w:line="276" w:lineRule="auto"/>
        <w:ind w:left="420" w:right="147" w:hanging="420"/>
        <w:jc w:val="both"/>
        <w:rPr>
          <w:b/>
          <w:color w:val="auto"/>
        </w:rPr>
      </w:pPr>
      <w:r w:rsidRPr="0039265F">
        <w:rPr>
          <w:b/>
          <w:lang w:eastAsia="ar-SA"/>
        </w:rPr>
        <w:t>6.</w:t>
      </w:r>
      <w:bookmarkStart w:id="4" w:name="pr296"/>
      <w:bookmarkEnd w:id="3"/>
      <w:r w:rsidRPr="0039265F">
        <w:rPr>
          <w:b/>
          <w:lang w:eastAsia="ar-SA"/>
        </w:rPr>
        <w:tab/>
      </w:r>
      <w:r w:rsidRPr="0039265F">
        <w:rPr>
          <w:b/>
          <w:color w:val="auto"/>
        </w:rPr>
        <w:t xml:space="preserve">Annak feltüntetése, ha a </w:t>
      </w:r>
      <w:proofErr w:type="spellStart"/>
      <w:r w:rsidRPr="0039265F">
        <w:rPr>
          <w:b/>
          <w:color w:val="auto"/>
        </w:rPr>
        <w:t>kere</w:t>
      </w:r>
      <w:r w:rsidR="00D00E0F">
        <w:rPr>
          <w:b/>
          <w:color w:val="auto"/>
        </w:rPr>
        <w:t>t</w:t>
      </w:r>
      <w:r w:rsidRPr="0039265F">
        <w:rPr>
          <w:b/>
          <w:color w:val="auto"/>
        </w:rPr>
        <w:t>megállapodás</w:t>
      </w:r>
      <w:proofErr w:type="spellEnd"/>
      <w:r w:rsidRPr="0039265F">
        <w:rPr>
          <w:b/>
          <w:color w:val="auto"/>
        </w:rPr>
        <w:t xml:space="preserve"> kötésére, dinamikus beszerzési rendszer alkalmazására, elektronikus árlejtés alkalmazására kerül sor:  </w:t>
      </w:r>
    </w:p>
    <w:p w14:paraId="247B1934" w14:textId="1ACA6D5D" w:rsidR="00665666" w:rsidRPr="0039265F" w:rsidRDefault="00665666" w:rsidP="00443DA2">
      <w:pPr>
        <w:pStyle w:val="NormlWeb1"/>
        <w:tabs>
          <w:tab w:val="left" w:pos="426"/>
        </w:tabs>
        <w:spacing w:line="276" w:lineRule="auto"/>
        <w:ind w:left="420" w:right="147" w:hanging="420"/>
        <w:jc w:val="both"/>
        <w:rPr>
          <w:color w:val="auto"/>
        </w:rPr>
      </w:pPr>
      <w:r w:rsidRPr="0039265F">
        <w:rPr>
          <w:b/>
          <w:lang w:eastAsia="ar-SA"/>
        </w:rPr>
        <w:tab/>
      </w:r>
      <w:r w:rsidR="00D00E0F">
        <w:rPr>
          <w:lang w:eastAsia="ar-SA"/>
        </w:rPr>
        <w:t>Nem. J</w:t>
      </w:r>
      <w:r w:rsidRPr="0039265F">
        <w:rPr>
          <w:lang w:eastAsia="ar-SA"/>
        </w:rPr>
        <w:t>elen eljárás keretében eg</w:t>
      </w:r>
      <w:r w:rsidR="00D00E0F">
        <w:rPr>
          <w:lang w:eastAsia="ar-SA"/>
        </w:rPr>
        <w:t>yik alkalmazására sem kerül sor egyik rész vonatkozásában sem.</w:t>
      </w:r>
      <w:r w:rsidRPr="0039265F">
        <w:rPr>
          <w:lang w:eastAsia="ar-SA"/>
        </w:rPr>
        <w:t xml:space="preserve"> </w:t>
      </w:r>
    </w:p>
    <w:p w14:paraId="2182B191" w14:textId="77777777" w:rsidR="00665666"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b/>
          <w:sz w:val="24"/>
          <w:szCs w:val="24"/>
          <w:lang w:eastAsia="ar-SA"/>
        </w:rPr>
      </w:pPr>
    </w:p>
    <w:p w14:paraId="2DE2BAB4" w14:textId="2BB530CF" w:rsidR="00665666" w:rsidRPr="00C50D8B" w:rsidRDefault="00665666" w:rsidP="00443DA2">
      <w:pPr>
        <w:tabs>
          <w:tab w:val="left" w:pos="426"/>
        </w:tabs>
        <w:suppressAutoHyphens/>
        <w:autoSpaceDE w:val="0"/>
        <w:spacing w:after="0" w:line="276" w:lineRule="auto"/>
        <w:ind w:left="426" w:right="150" w:hanging="426"/>
        <w:jc w:val="both"/>
        <w:rPr>
          <w:rFonts w:ascii="Times New Roman" w:hAnsi="Times New Roman"/>
          <w:b/>
          <w:sz w:val="24"/>
          <w:szCs w:val="24"/>
          <w:lang w:eastAsia="ar-SA"/>
        </w:rPr>
      </w:pPr>
      <w:r w:rsidRPr="00C50D8B">
        <w:rPr>
          <w:rFonts w:ascii="Times New Roman" w:hAnsi="Times New Roman"/>
          <w:b/>
          <w:sz w:val="24"/>
          <w:szCs w:val="24"/>
          <w:lang w:eastAsia="ar-SA"/>
        </w:rPr>
        <w:t>7.</w:t>
      </w:r>
      <w:r w:rsidR="004C10D1" w:rsidRPr="00C50D8B">
        <w:rPr>
          <w:rFonts w:ascii="Times New Roman" w:hAnsi="Times New Roman"/>
          <w:b/>
          <w:sz w:val="24"/>
          <w:szCs w:val="24"/>
          <w:lang w:eastAsia="ar-SA"/>
        </w:rPr>
        <w:t xml:space="preserve"> </w:t>
      </w:r>
      <w:r w:rsidR="004C10D1" w:rsidRPr="00C50D8B">
        <w:rPr>
          <w:rFonts w:ascii="Times New Roman" w:hAnsi="Times New Roman"/>
          <w:b/>
          <w:sz w:val="24"/>
          <w:szCs w:val="24"/>
          <w:lang w:eastAsia="ar-SA"/>
        </w:rPr>
        <w:tab/>
      </w:r>
      <w:r w:rsidRPr="00C50D8B">
        <w:rPr>
          <w:rFonts w:ascii="Times New Roman" w:hAnsi="Times New Roman"/>
          <w:b/>
          <w:sz w:val="24"/>
          <w:szCs w:val="24"/>
          <w:lang w:eastAsia="ar-SA"/>
        </w:rPr>
        <w:t>A szerződés időtartama vagy a teljesítés határideje:</w:t>
      </w:r>
      <w:bookmarkStart w:id="5" w:name="pr297"/>
      <w:bookmarkEnd w:id="4"/>
    </w:p>
    <w:p w14:paraId="3F0AC325" w14:textId="2C0C1498" w:rsidR="001D6D1F" w:rsidRDefault="00D00E0F" w:rsidP="001D6D1F">
      <w:pPr>
        <w:spacing w:line="276" w:lineRule="auto"/>
        <w:ind w:left="426"/>
        <w:jc w:val="both"/>
        <w:rPr>
          <w:rFonts w:ascii="Times New Roman" w:hAnsi="Times New Roman"/>
          <w:b/>
          <w:sz w:val="24"/>
          <w:szCs w:val="24"/>
          <w:lang w:eastAsia="ar-SA"/>
        </w:rPr>
      </w:pPr>
      <w:r>
        <w:rPr>
          <w:rFonts w:ascii="Times New Roman" w:hAnsi="Times New Roman"/>
          <w:sz w:val="24"/>
          <w:szCs w:val="24"/>
          <w:lang w:eastAsia="ar-SA"/>
        </w:rPr>
        <w:t>Mindegyik rész vonatkozásában a</w:t>
      </w:r>
      <w:r w:rsidR="000A5699" w:rsidRPr="0039265F">
        <w:rPr>
          <w:rFonts w:ascii="Times New Roman" w:hAnsi="Times New Roman"/>
          <w:sz w:val="24"/>
          <w:szCs w:val="24"/>
          <w:lang w:eastAsia="ar-SA"/>
        </w:rPr>
        <w:t xml:space="preserve"> szerződés teljesítésének határideje</w:t>
      </w:r>
      <w:r w:rsidR="006C2110">
        <w:rPr>
          <w:rFonts w:ascii="Times New Roman" w:hAnsi="Times New Roman"/>
          <w:sz w:val="24"/>
          <w:szCs w:val="24"/>
          <w:lang w:eastAsia="ar-SA"/>
        </w:rPr>
        <w:t xml:space="preserve"> </w:t>
      </w:r>
      <w:r w:rsidR="00CC14B2" w:rsidRPr="00E77ADB">
        <w:rPr>
          <w:rFonts w:ascii="Times New Roman" w:hAnsi="Times New Roman"/>
          <w:b/>
          <w:sz w:val="24"/>
          <w:szCs w:val="24"/>
          <w:u w:val="single"/>
          <w:lang w:eastAsia="ar-SA"/>
        </w:rPr>
        <w:t xml:space="preserve">2018. </w:t>
      </w:r>
      <w:r w:rsidR="00611C2E" w:rsidRPr="00E77ADB">
        <w:rPr>
          <w:rFonts w:ascii="Times New Roman" w:hAnsi="Times New Roman"/>
          <w:b/>
          <w:sz w:val="24"/>
          <w:szCs w:val="24"/>
          <w:u w:val="single"/>
          <w:lang w:eastAsia="ar-SA"/>
        </w:rPr>
        <w:t>szeptember 15</w:t>
      </w:r>
      <w:r w:rsidR="006C2110" w:rsidRPr="00E77ADB">
        <w:rPr>
          <w:rFonts w:ascii="Times New Roman" w:hAnsi="Times New Roman"/>
          <w:b/>
          <w:sz w:val="24"/>
          <w:szCs w:val="24"/>
          <w:u w:val="single"/>
          <w:lang w:eastAsia="ar-SA"/>
        </w:rPr>
        <w:t>. napja.</w:t>
      </w:r>
      <w:r w:rsidR="006C2110" w:rsidRPr="00A6051B">
        <w:rPr>
          <w:rFonts w:ascii="Times New Roman" w:hAnsi="Times New Roman"/>
          <w:b/>
          <w:sz w:val="24"/>
          <w:szCs w:val="24"/>
          <w:lang w:eastAsia="ar-SA"/>
        </w:rPr>
        <w:t xml:space="preserve"> </w:t>
      </w:r>
      <w:r w:rsidR="001D6D1F" w:rsidRPr="001D6D1F">
        <w:rPr>
          <w:rFonts w:ascii="Times New Roman" w:hAnsi="Times New Roman"/>
          <w:b/>
          <w:sz w:val="24"/>
          <w:szCs w:val="24"/>
          <w:lang w:eastAsia="ar-SA"/>
        </w:rPr>
        <w:t>A teljesítési határidőbe a</w:t>
      </w:r>
      <w:r w:rsidR="00E77ADB" w:rsidRPr="00E77ADB">
        <w:t xml:space="preserve"> </w:t>
      </w:r>
      <w:r w:rsidR="00E77ADB" w:rsidRPr="00E77ADB">
        <w:rPr>
          <w:rFonts w:ascii="Times New Roman" w:hAnsi="Times New Roman"/>
          <w:b/>
          <w:sz w:val="24"/>
          <w:szCs w:val="24"/>
          <w:lang w:eastAsia="ar-SA"/>
        </w:rPr>
        <w:t>műszak</w:t>
      </w:r>
      <w:r w:rsidR="00E77ADB">
        <w:rPr>
          <w:rFonts w:ascii="Times New Roman" w:hAnsi="Times New Roman"/>
          <w:b/>
          <w:sz w:val="24"/>
          <w:szCs w:val="24"/>
          <w:lang w:eastAsia="ar-SA"/>
        </w:rPr>
        <w:t>i</w:t>
      </w:r>
      <w:r w:rsidR="001D6D1F" w:rsidRPr="001D6D1F">
        <w:rPr>
          <w:rFonts w:ascii="Times New Roman" w:hAnsi="Times New Roman"/>
          <w:b/>
          <w:sz w:val="24"/>
          <w:szCs w:val="24"/>
          <w:lang w:eastAsia="ar-SA"/>
        </w:rPr>
        <w:t xml:space="preserve"> átadá</w:t>
      </w:r>
      <w:r w:rsidR="00E77ADB">
        <w:rPr>
          <w:rFonts w:ascii="Times New Roman" w:hAnsi="Times New Roman"/>
          <w:b/>
          <w:sz w:val="24"/>
          <w:szCs w:val="24"/>
          <w:lang w:eastAsia="ar-SA"/>
        </w:rPr>
        <w:t xml:space="preserve">s-átvételi eljárás </w:t>
      </w:r>
      <w:r w:rsidR="001D6D1F" w:rsidRPr="001D6D1F">
        <w:rPr>
          <w:rFonts w:ascii="Times New Roman" w:hAnsi="Times New Roman"/>
          <w:b/>
          <w:sz w:val="24"/>
          <w:szCs w:val="24"/>
          <w:lang w:eastAsia="ar-SA"/>
        </w:rPr>
        <w:t xml:space="preserve">időtartama </w:t>
      </w:r>
      <w:r w:rsidR="001D6D1F">
        <w:rPr>
          <w:rFonts w:ascii="Times New Roman" w:hAnsi="Times New Roman"/>
          <w:b/>
          <w:sz w:val="24"/>
          <w:szCs w:val="24"/>
          <w:lang w:eastAsia="ar-SA"/>
        </w:rPr>
        <w:t>beleszámít</w:t>
      </w:r>
      <w:r w:rsidR="001D6D1F" w:rsidRPr="001D6D1F">
        <w:rPr>
          <w:rFonts w:ascii="Times New Roman" w:hAnsi="Times New Roman"/>
          <w:b/>
          <w:sz w:val="24"/>
          <w:szCs w:val="24"/>
          <w:lang w:eastAsia="ar-SA"/>
        </w:rPr>
        <w:t>.</w:t>
      </w:r>
      <w:r w:rsidR="00C50D8B" w:rsidRPr="00C50D8B">
        <w:t xml:space="preserve"> </w:t>
      </w:r>
      <w:r w:rsidR="00C50D8B" w:rsidRPr="00033343">
        <w:rPr>
          <w:rFonts w:ascii="Times New Roman" w:hAnsi="Times New Roman"/>
          <w:b/>
          <w:sz w:val="24"/>
          <w:szCs w:val="24"/>
          <w:lang w:eastAsia="ar-SA"/>
        </w:rPr>
        <w:t>Ajánlatkérő a munkaterületet legkésőbb 2018. június 18. napján adja a nyertes ajánlattevő birtokába</w:t>
      </w:r>
      <w:r w:rsidR="006A6E4C" w:rsidRPr="00033343">
        <w:rPr>
          <w:rFonts w:ascii="Times New Roman" w:hAnsi="Times New Roman"/>
          <w:b/>
          <w:sz w:val="24"/>
          <w:szCs w:val="24"/>
          <w:lang w:eastAsia="ar-SA"/>
        </w:rPr>
        <w:t xml:space="preserve"> (kezdés időpontja)</w:t>
      </w:r>
      <w:r w:rsidR="00C50D8B" w:rsidRPr="00033343">
        <w:rPr>
          <w:rFonts w:ascii="Times New Roman" w:hAnsi="Times New Roman"/>
          <w:b/>
          <w:sz w:val="24"/>
          <w:szCs w:val="24"/>
          <w:lang w:eastAsia="ar-SA"/>
        </w:rPr>
        <w:t>.</w:t>
      </w:r>
    </w:p>
    <w:p w14:paraId="0E671A02" w14:textId="77777777" w:rsidR="0046382E" w:rsidRDefault="0046382E" w:rsidP="001D6D1F">
      <w:pPr>
        <w:spacing w:line="276" w:lineRule="auto"/>
        <w:ind w:left="426"/>
        <w:jc w:val="both"/>
        <w:rPr>
          <w:rFonts w:ascii="Times New Roman" w:hAnsi="Times New Roman"/>
          <w:b/>
          <w:sz w:val="24"/>
          <w:szCs w:val="24"/>
          <w:lang w:eastAsia="ar-SA"/>
        </w:rPr>
      </w:pPr>
    </w:p>
    <w:p w14:paraId="00E84F0D" w14:textId="1AED2C19" w:rsidR="006C2110" w:rsidRPr="001D6D1F" w:rsidRDefault="006C2110" w:rsidP="001D6D1F">
      <w:pPr>
        <w:spacing w:line="276" w:lineRule="auto"/>
        <w:ind w:left="426"/>
        <w:jc w:val="both"/>
        <w:rPr>
          <w:rFonts w:ascii="Times New Roman" w:hAnsi="Times New Roman"/>
          <w:b/>
          <w:sz w:val="24"/>
          <w:szCs w:val="24"/>
          <w:lang w:eastAsia="ar-SA"/>
        </w:rPr>
      </w:pPr>
      <w:r w:rsidRPr="006C2110">
        <w:rPr>
          <w:rFonts w:ascii="Times New Roman" w:hAnsi="Times New Roman"/>
          <w:sz w:val="24"/>
          <w:szCs w:val="24"/>
          <w:lang w:eastAsia="ar-SA"/>
        </w:rPr>
        <w:lastRenderedPageBreak/>
        <w:t>Ajánlatké</w:t>
      </w:r>
      <w:r w:rsidR="00662542">
        <w:rPr>
          <w:rFonts w:ascii="Times New Roman" w:hAnsi="Times New Roman"/>
          <w:sz w:val="24"/>
          <w:szCs w:val="24"/>
          <w:lang w:eastAsia="ar-SA"/>
        </w:rPr>
        <w:t xml:space="preserve">rő előteljesítést </w:t>
      </w:r>
      <w:r w:rsidRPr="006C2110">
        <w:rPr>
          <w:rFonts w:ascii="Times New Roman" w:hAnsi="Times New Roman"/>
          <w:sz w:val="24"/>
          <w:szCs w:val="24"/>
          <w:lang w:eastAsia="ar-SA"/>
        </w:rPr>
        <w:t xml:space="preserve">elfogad. </w:t>
      </w:r>
    </w:p>
    <w:p w14:paraId="5F2C7A38" w14:textId="4C43A223" w:rsidR="00665666" w:rsidRPr="006C2110" w:rsidRDefault="006C2110" w:rsidP="006C2110">
      <w:pPr>
        <w:spacing w:line="276" w:lineRule="auto"/>
        <w:ind w:left="426" w:hanging="426"/>
        <w:rPr>
          <w:rFonts w:ascii="Times New Roman" w:hAnsi="Times New Roman"/>
          <w:sz w:val="24"/>
          <w:szCs w:val="24"/>
          <w:lang w:eastAsia="ar-SA"/>
        </w:rPr>
      </w:pPr>
      <w:r>
        <w:rPr>
          <w:rFonts w:ascii="Times New Roman" w:hAnsi="Times New Roman"/>
          <w:b/>
          <w:sz w:val="24"/>
          <w:szCs w:val="24"/>
          <w:lang w:eastAsia="ar-SA"/>
        </w:rPr>
        <w:t xml:space="preserve">8.    </w:t>
      </w:r>
      <w:r w:rsidR="00665666" w:rsidRPr="00246996">
        <w:rPr>
          <w:rFonts w:ascii="Times New Roman" w:hAnsi="Times New Roman"/>
          <w:b/>
          <w:sz w:val="24"/>
          <w:szCs w:val="24"/>
          <w:lang w:eastAsia="ar-SA"/>
        </w:rPr>
        <w:t>A teljesítés helye:</w:t>
      </w:r>
    </w:p>
    <w:p w14:paraId="24790661" w14:textId="77777777" w:rsidR="00A579FF" w:rsidRPr="0046317E" w:rsidRDefault="00A579FF" w:rsidP="00A579FF">
      <w:pPr>
        <w:spacing w:line="276" w:lineRule="auto"/>
        <w:ind w:left="426"/>
        <w:rPr>
          <w:rFonts w:ascii="Times New Roman" w:hAnsi="Times New Roman"/>
          <w:sz w:val="24"/>
          <w:szCs w:val="24"/>
        </w:rPr>
      </w:pPr>
      <w:r w:rsidRPr="0046317E">
        <w:rPr>
          <w:rFonts w:ascii="Times New Roman" w:hAnsi="Times New Roman"/>
          <w:sz w:val="24"/>
          <w:szCs w:val="24"/>
        </w:rPr>
        <w:t>1. rész: 3412 Bogács, Alkotmány utca 54. (778/2 Hrsz.)</w:t>
      </w:r>
    </w:p>
    <w:p w14:paraId="51F66CF6" w14:textId="757DF7B5"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2. rész: 3411 Szomolya, Széchenyi István u. 1/a. (1059/1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75BEFC45" w14:textId="7C94C4A0"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3. rész: 3423 Tibolddaróc, Kácsi út 15. (765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3AE0DA47" w14:textId="72482149"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4. rész: 3443 Mezőnagymihály, Kossuth út 54. (393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5F22AF55" w14:textId="5431F4C4"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5. rész: 3418 Szentistván, Hősök tere 1. (1032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50AD2C0A" w14:textId="1B87D7CD"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6. rész: 3441 Mezőkeresztes, Összekötő utca 28. (684/3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1E7F6582" w14:textId="456E89B9"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7. rész: 3425 Sály, Tél út 2. (898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1865F8F5" w14:textId="3CA6452A"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8. rész: 3594 Hejőpapi, Templom utca 2. (563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1B0C827B" w14:textId="51B8369F"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9. rész: 3467 Ároktő, Széchenyi utca 6/b (986/3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49F67A5B" w14:textId="23144DDA"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10. rész: 3459 Igrici, Kossuth utca 71. (453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0FC0CE74" w14:textId="5CFB60BC"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11. rész: 3458 Tiszakeszi, Községháza utca 18. (2/4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72BCE000" w14:textId="32BB0382"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12. rész: 3578 Girincs, Rákóczi Ferenc utca 6. (304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52EA521D" w14:textId="4B826BB1"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13. rész: 3593 Hejőbába, Fő út 15. (98/1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025D14F4" w14:textId="656A3A7E"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14. rész: 3599 Sajószöged, Ady Endre út 20. (178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47F99621" w14:textId="3752E1C5"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15. rész: 3587 Tiszapalkonya, Hősök tere 10. (36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4D014063" w14:textId="01AC0EEC"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16. rész: 3580 Tiszaújváros, Alkotmány köz 2. (659/23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441002FC" w14:textId="40C52ABB"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17. rész: (3580 Tiszaújváros, Deák Ferenc tér 16. (664/32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354F6267" w14:textId="67052E36"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18. rész: 3580 Tiszaújváros, Munkácsy M út 26-28. (1448/7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417ECFA0" w14:textId="4CCABC23" w:rsidR="00A579FF" w:rsidRPr="0046317E" w:rsidRDefault="00A579FF" w:rsidP="00A579FF">
      <w:pPr>
        <w:spacing w:line="276" w:lineRule="auto"/>
        <w:ind w:left="426"/>
        <w:rPr>
          <w:rFonts w:ascii="Times New Roman" w:hAnsi="Times New Roman"/>
          <w:sz w:val="24"/>
          <w:szCs w:val="24"/>
          <w:shd w:val="clear" w:color="auto" w:fill="FFFFFF"/>
        </w:rPr>
      </w:pPr>
      <w:r w:rsidRPr="0046317E">
        <w:rPr>
          <w:rFonts w:ascii="Times New Roman" w:hAnsi="Times New Roman"/>
          <w:sz w:val="24"/>
          <w:szCs w:val="24"/>
        </w:rPr>
        <w:t>19. rész: 3578 Girincs, Rákóczi utca 1. (33 Hrsz.)</w:t>
      </w:r>
      <w:r w:rsidRPr="0046317E">
        <w:rPr>
          <w:rFonts w:ascii="Times New Roman" w:hAnsi="Times New Roman"/>
          <w:sz w:val="24"/>
          <w:szCs w:val="24"/>
          <w:shd w:val="clear" w:color="auto" w:fill="FFFFFF"/>
        </w:rPr>
        <w:t xml:space="preserve"> NUTS: </w:t>
      </w:r>
      <w:r w:rsidRPr="0046317E">
        <w:rPr>
          <w:rFonts w:ascii="Times New Roman" w:hAnsi="Times New Roman"/>
          <w:sz w:val="24"/>
          <w:szCs w:val="24"/>
          <w:lang w:eastAsia="hu-HU"/>
        </w:rPr>
        <w:t>HU311</w:t>
      </w:r>
    </w:p>
    <w:p w14:paraId="38F00E88" w14:textId="53C0C814" w:rsidR="00A579FF" w:rsidRPr="0046317E" w:rsidRDefault="00A579FF" w:rsidP="00A579FF">
      <w:pPr>
        <w:spacing w:line="276" w:lineRule="auto"/>
        <w:ind w:left="426"/>
        <w:rPr>
          <w:rFonts w:ascii="Times New Roman" w:hAnsi="Times New Roman"/>
          <w:sz w:val="24"/>
          <w:szCs w:val="24"/>
        </w:rPr>
      </w:pPr>
      <w:r w:rsidRPr="0046317E">
        <w:rPr>
          <w:rFonts w:ascii="Times New Roman" w:hAnsi="Times New Roman"/>
          <w:sz w:val="24"/>
          <w:szCs w:val="24"/>
        </w:rPr>
        <w:t>20. rész: 3600 Ózd, 48-as út 26. (5319/2 Hrsz.)</w:t>
      </w:r>
      <w:r w:rsidRPr="0046317E">
        <w:rPr>
          <w:rFonts w:ascii="Times New Roman" w:hAnsi="Times New Roman"/>
          <w:sz w:val="24"/>
          <w:szCs w:val="24"/>
          <w:shd w:val="clear" w:color="auto" w:fill="FFFFFF"/>
        </w:rPr>
        <w:t xml:space="preserve"> </w:t>
      </w:r>
      <w:r w:rsidRPr="0046317E">
        <w:rPr>
          <w:rFonts w:ascii="Times New Roman" w:hAnsi="Times New Roman"/>
          <w:sz w:val="24"/>
          <w:szCs w:val="24"/>
        </w:rPr>
        <w:t>NUTS: HU311</w:t>
      </w:r>
    </w:p>
    <w:p w14:paraId="6C6A5657" w14:textId="19C0AD8A" w:rsidR="00A579FF" w:rsidRPr="0046317E" w:rsidRDefault="00A579FF" w:rsidP="00A579FF">
      <w:pPr>
        <w:spacing w:line="276" w:lineRule="auto"/>
        <w:ind w:left="426"/>
        <w:rPr>
          <w:rFonts w:ascii="Times New Roman" w:hAnsi="Times New Roman"/>
          <w:sz w:val="24"/>
          <w:szCs w:val="24"/>
        </w:rPr>
      </w:pPr>
      <w:r w:rsidRPr="0046317E">
        <w:rPr>
          <w:rFonts w:ascii="Times New Roman" w:hAnsi="Times New Roman"/>
          <w:sz w:val="24"/>
          <w:szCs w:val="24"/>
        </w:rPr>
        <w:t>21. rész: 3425 Sály, Gárdonyi út 18. (41 Hrsz.) NUTS: HU311</w:t>
      </w:r>
    </w:p>
    <w:p w14:paraId="467F26C4" w14:textId="2989C87B" w:rsidR="00A579FF" w:rsidRPr="0046317E" w:rsidRDefault="00A579FF" w:rsidP="00A579FF">
      <w:pPr>
        <w:spacing w:line="276" w:lineRule="auto"/>
        <w:ind w:left="426"/>
        <w:rPr>
          <w:rFonts w:ascii="Times New Roman" w:hAnsi="Times New Roman"/>
          <w:sz w:val="24"/>
          <w:szCs w:val="24"/>
        </w:rPr>
      </w:pPr>
      <w:r w:rsidRPr="0046317E">
        <w:rPr>
          <w:rFonts w:ascii="Times New Roman" w:hAnsi="Times New Roman"/>
          <w:sz w:val="24"/>
          <w:szCs w:val="24"/>
        </w:rPr>
        <w:t>22. rész: 3950 Sárospatak, Nagy Lajos utca 10. (1857/5 Hrsz.) NUTS: HU311</w:t>
      </w:r>
    </w:p>
    <w:p w14:paraId="61D45B3A" w14:textId="2ABCAD78" w:rsidR="0046317E" w:rsidRDefault="00A579FF" w:rsidP="0046317E">
      <w:pPr>
        <w:spacing w:line="276" w:lineRule="auto"/>
        <w:ind w:left="426"/>
        <w:rPr>
          <w:rFonts w:ascii="Times New Roman" w:hAnsi="Times New Roman"/>
          <w:sz w:val="24"/>
          <w:szCs w:val="24"/>
        </w:rPr>
      </w:pPr>
      <w:r w:rsidRPr="0046317E">
        <w:rPr>
          <w:rFonts w:ascii="Times New Roman" w:hAnsi="Times New Roman"/>
          <w:sz w:val="24"/>
          <w:szCs w:val="24"/>
        </w:rPr>
        <w:t>23. rész: 3767 Tornanádaska, Kossuth út 1. (7/5 Hrsz.) NUTS: HU311</w:t>
      </w:r>
    </w:p>
    <w:p w14:paraId="23578F90" w14:textId="1F254230" w:rsidR="0046317E" w:rsidRPr="00BE2FCA" w:rsidRDefault="004A7405" w:rsidP="004A7405">
      <w:pPr>
        <w:spacing w:line="276" w:lineRule="auto"/>
        <w:ind w:left="426"/>
        <w:rPr>
          <w:rFonts w:ascii="Times New Roman" w:hAnsi="Times New Roman"/>
          <w:sz w:val="24"/>
          <w:szCs w:val="24"/>
        </w:rPr>
      </w:pPr>
      <w:r w:rsidRPr="00BE2FCA">
        <w:rPr>
          <w:rFonts w:ascii="Times New Roman" w:hAnsi="Times New Roman"/>
          <w:sz w:val="24"/>
          <w:szCs w:val="24"/>
        </w:rPr>
        <w:t>24. rész: 3980 Sátoraljaújhely, Hajnal u. 8.  (1317 Hrsz.)</w:t>
      </w:r>
      <w:r w:rsidRPr="00BE2FCA">
        <w:t xml:space="preserve"> </w:t>
      </w:r>
      <w:r w:rsidRPr="00BE2FCA">
        <w:rPr>
          <w:rFonts w:ascii="Times New Roman" w:hAnsi="Times New Roman"/>
          <w:sz w:val="24"/>
          <w:szCs w:val="24"/>
        </w:rPr>
        <w:t>NUTS: HU311</w:t>
      </w:r>
    </w:p>
    <w:p w14:paraId="7368EE32" w14:textId="77777777" w:rsidR="004A7405" w:rsidRPr="004A7405" w:rsidRDefault="004A7405" w:rsidP="004A7405">
      <w:pPr>
        <w:spacing w:line="276" w:lineRule="auto"/>
        <w:ind w:left="426"/>
        <w:rPr>
          <w:rFonts w:ascii="Times New Roman" w:hAnsi="Times New Roman"/>
          <w:color w:val="FF0000"/>
          <w:sz w:val="24"/>
          <w:szCs w:val="24"/>
        </w:rPr>
      </w:pPr>
    </w:p>
    <w:p w14:paraId="2C0D5A70" w14:textId="0BCDAA89" w:rsidR="00665666" w:rsidRPr="0039265F" w:rsidRDefault="00665666" w:rsidP="00443DA2">
      <w:pPr>
        <w:tabs>
          <w:tab w:val="left" w:pos="426"/>
        </w:tabs>
        <w:suppressAutoHyphens/>
        <w:autoSpaceDE w:val="0"/>
        <w:spacing w:after="120" w:line="276" w:lineRule="auto"/>
        <w:ind w:left="420" w:right="147" w:hanging="420"/>
        <w:jc w:val="both"/>
        <w:rPr>
          <w:rFonts w:ascii="Times New Roman" w:hAnsi="Times New Roman"/>
          <w:b/>
          <w:sz w:val="24"/>
          <w:szCs w:val="24"/>
          <w:lang w:eastAsia="ar-SA"/>
        </w:rPr>
      </w:pPr>
      <w:r w:rsidRPr="0039265F">
        <w:rPr>
          <w:rFonts w:ascii="Times New Roman" w:hAnsi="Times New Roman"/>
          <w:b/>
          <w:sz w:val="24"/>
          <w:szCs w:val="24"/>
          <w:lang w:eastAsia="ar-SA"/>
        </w:rPr>
        <w:t>9.</w:t>
      </w:r>
      <w:bookmarkStart w:id="6" w:name="pr298"/>
      <w:bookmarkEnd w:id="5"/>
      <w:r w:rsidRPr="0039265F">
        <w:rPr>
          <w:rFonts w:ascii="Times New Roman" w:hAnsi="Times New Roman"/>
          <w:b/>
          <w:sz w:val="24"/>
          <w:szCs w:val="24"/>
          <w:lang w:eastAsia="ar-SA"/>
        </w:rPr>
        <w:tab/>
        <w:t>Az ellenszolgáltatás teljesítésének feltételei vagy a vonatkozó jogszabályokra hivatkozás</w:t>
      </w:r>
      <w:bookmarkStart w:id="7" w:name="pr299"/>
      <w:bookmarkEnd w:id="6"/>
      <w:r w:rsidRPr="0039265F">
        <w:rPr>
          <w:rFonts w:ascii="Times New Roman" w:hAnsi="Times New Roman"/>
          <w:b/>
          <w:sz w:val="24"/>
          <w:szCs w:val="24"/>
          <w:lang w:eastAsia="ar-SA"/>
        </w:rPr>
        <w:t>:</w:t>
      </w:r>
    </w:p>
    <w:p w14:paraId="21ABC97F" w14:textId="20E7A487" w:rsidR="006C2110" w:rsidRDefault="006C2110" w:rsidP="00611C2E">
      <w:pPr>
        <w:spacing w:after="0" w:line="276" w:lineRule="auto"/>
        <w:ind w:firstLine="425"/>
        <w:jc w:val="both"/>
        <w:rPr>
          <w:rFonts w:ascii="Times New Roman" w:hAnsi="Times New Roman"/>
          <w:bCs/>
          <w:sz w:val="24"/>
          <w:szCs w:val="24"/>
          <w:shd w:val="clear" w:color="auto" w:fill="FFFFFF"/>
        </w:rPr>
      </w:pPr>
      <w:r w:rsidRPr="006C2110">
        <w:rPr>
          <w:rFonts w:ascii="Times New Roman" w:hAnsi="Times New Roman"/>
          <w:bCs/>
          <w:sz w:val="24"/>
          <w:szCs w:val="24"/>
          <w:shd w:val="clear" w:color="auto" w:fill="FFFFFF"/>
        </w:rPr>
        <w:t>Az ajánlattétel, a szerződés és a kifizetések pénzneme magyar forint (</w:t>
      </w:r>
      <w:r w:rsidRPr="00E77ADB">
        <w:rPr>
          <w:rFonts w:ascii="Times New Roman" w:hAnsi="Times New Roman"/>
          <w:b/>
          <w:bCs/>
          <w:sz w:val="24"/>
          <w:szCs w:val="24"/>
          <w:shd w:val="clear" w:color="auto" w:fill="FFFFFF"/>
        </w:rPr>
        <w:t>HUF</w:t>
      </w:r>
      <w:r w:rsidRPr="006C2110">
        <w:rPr>
          <w:rFonts w:ascii="Times New Roman" w:hAnsi="Times New Roman"/>
          <w:bCs/>
          <w:sz w:val="24"/>
          <w:szCs w:val="24"/>
          <w:shd w:val="clear" w:color="auto" w:fill="FFFFFF"/>
        </w:rPr>
        <w:t xml:space="preserve">). </w:t>
      </w:r>
    </w:p>
    <w:p w14:paraId="1857A10A" w14:textId="77777777" w:rsidR="00E77ADB" w:rsidRDefault="00E77ADB" w:rsidP="00611C2E">
      <w:pPr>
        <w:spacing w:after="0" w:line="276" w:lineRule="auto"/>
        <w:ind w:firstLine="425"/>
        <w:jc w:val="both"/>
        <w:rPr>
          <w:rFonts w:ascii="Times New Roman" w:hAnsi="Times New Roman"/>
          <w:bCs/>
          <w:sz w:val="24"/>
          <w:szCs w:val="24"/>
          <w:shd w:val="clear" w:color="auto" w:fill="FFFFFF"/>
        </w:rPr>
      </w:pPr>
    </w:p>
    <w:p w14:paraId="0E97328C" w14:textId="17213206" w:rsidR="00E86D0B" w:rsidRPr="00BE2FCA" w:rsidRDefault="00E86D0B" w:rsidP="00BB5D4D">
      <w:pPr>
        <w:spacing w:after="0" w:line="276" w:lineRule="auto"/>
        <w:ind w:left="425"/>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lastRenderedPageBreak/>
        <w:t xml:space="preserve">Ajánlatkérő a megvalósítás pénzügyi fedezetét - </w:t>
      </w:r>
      <w:r w:rsidR="00EB7DDF" w:rsidRPr="00EB7DDF">
        <w:rPr>
          <w:rFonts w:ascii="Times New Roman" w:hAnsi="Times New Roman"/>
          <w:bCs/>
          <w:sz w:val="24"/>
          <w:szCs w:val="24"/>
          <w:shd w:val="clear" w:color="auto" w:fill="FFFFFF"/>
        </w:rPr>
        <w:t xml:space="preserve">figyelemmel a 2014-2020 programozási időszakban az egyes európai uniós alapokból származó támogatások felhasználásának rendjéről szóló 272/2014. (XI.5.) </w:t>
      </w:r>
      <w:proofErr w:type="gramStart"/>
      <w:r>
        <w:rPr>
          <w:rFonts w:ascii="Times New Roman" w:hAnsi="Times New Roman"/>
          <w:bCs/>
          <w:sz w:val="24"/>
          <w:szCs w:val="24"/>
          <w:shd w:val="clear" w:color="auto" w:fill="FFFFFF"/>
        </w:rPr>
        <w:t>Korm.</w:t>
      </w:r>
      <w:r w:rsidR="00E77ADB">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rendeletben foglaltakra - </w:t>
      </w:r>
      <w:r w:rsidRPr="00E86D0B">
        <w:rPr>
          <w:rFonts w:ascii="Times New Roman" w:hAnsi="Times New Roman"/>
          <w:bCs/>
          <w:sz w:val="24"/>
          <w:szCs w:val="24"/>
          <w:shd w:val="clear" w:color="auto" w:fill="FFFFFF"/>
        </w:rPr>
        <w:t>a</w:t>
      </w:r>
      <w:r>
        <w:rPr>
          <w:rFonts w:ascii="Times New Roman" w:hAnsi="Times New Roman"/>
          <w:bCs/>
          <w:sz w:val="24"/>
          <w:szCs w:val="24"/>
          <w:shd w:val="clear" w:color="auto" w:fill="FFFFFF"/>
        </w:rPr>
        <w:t>z</w:t>
      </w:r>
      <w:r w:rsidRPr="00E86D0B">
        <w:t xml:space="preserve"> </w:t>
      </w:r>
      <w:r w:rsidRPr="00E86D0B">
        <w:rPr>
          <w:rFonts w:ascii="Times New Roman" w:hAnsi="Times New Roman"/>
          <w:bCs/>
          <w:sz w:val="24"/>
          <w:szCs w:val="24"/>
          <w:shd w:val="clear" w:color="auto" w:fill="FFFFFF"/>
        </w:rPr>
        <w:t xml:space="preserve">EFOP-4.1.3-17 pályázati konstrukció keretében </w:t>
      </w:r>
      <w:r>
        <w:rPr>
          <w:rFonts w:ascii="Times New Roman" w:hAnsi="Times New Roman"/>
          <w:bCs/>
          <w:sz w:val="24"/>
          <w:szCs w:val="24"/>
          <w:shd w:val="clear" w:color="auto" w:fill="FFFFFF"/>
        </w:rPr>
        <w:t>az 1. rész vonatkozásában a</w:t>
      </w:r>
      <w:r w:rsidR="000A232E">
        <w:rPr>
          <w:rFonts w:ascii="Times New Roman" w:hAnsi="Times New Roman"/>
          <w:bCs/>
          <w:sz w:val="24"/>
          <w:szCs w:val="24"/>
          <w:shd w:val="clear" w:color="auto" w:fill="FFFFFF"/>
        </w:rPr>
        <w:t>z</w:t>
      </w:r>
      <w:r>
        <w:rPr>
          <w:rFonts w:ascii="Times New Roman" w:hAnsi="Times New Roman"/>
          <w:bCs/>
          <w:sz w:val="24"/>
          <w:szCs w:val="24"/>
          <w:shd w:val="clear" w:color="auto" w:fill="FFFFFF"/>
        </w:rPr>
        <w:t xml:space="preserve"> </w:t>
      </w:r>
      <w:r w:rsidR="000A232E" w:rsidRPr="000A232E">
        <w:rPr>
          <w:rFonts w:ascii="Times New Roman" w:hAnsi="Times New Roman"/>
          <w:bCs/>
          <w:sz w:val="24"/>
          <w:szCs w:val="24"/>
          <w:shd w:val="clear" w:color="auto" w:fill="FFFFFF"/>
        </w:rPr>
        <w:t>EFOP-4.1.3-17-2017-00358</w:t>
      </w:r>
      <w:r w:rsidR="000A232E">
        <w:rPr>
          <w:rFonts w:ascii="Times New Roman" w:hAnsi="Times New Roman"/>
          <w:bCs/>
          <w:sz w:val="24"/>
          <w:szCs w:val="24"/>
          <w:shd w:val="clear" w:color="auto" w:fill="FFFFFF"/>
        </w:rPr>
        <w:t xml:space="preserve">.; </w:t>
      </w:r>
      <w:r w:rsidR="000A232E" w:rsidRPr="000A232E">
        <w:rPr>
          <w:rFonts w:ascii="Times New Roman" w:hAnsi="Times New Roman"/>
          <w:bCs/>
          <w:sz w:val="24"/>
          <w:szCs w:val="24"/>
          <w:shd w:val="clear" w:color="auto" w:fill="FFFFFF"/>
        </w:rPr>
        <w:t>2. rész</w:t>
      </w:r>
      <w:r w:rsidR="000A232E">
        <w:rPr>
          <w:rFonts w:ascii="Times New Roman" w:hAnsi="Times New Roman"/>
          <w:bCs/>
          <w:sz w:val="24"/>
          <w:szCs w:val="24"/>
          <w:shd w:val="clear" w:color="auto" w:fill="FFFFFF"/>
        </w:rPr>
        <w:t xml:space="preserve"> vonatkozásában a</w:t>
      </w:r>
      <w:r w:rsidR="000A232E" w:rsidRPr="000A232E">
        <w:rPr>
          <w:rFonts w:ascii="Times New Roman" w:hAnsi="Times New Roman"/>
          <w:bCs/>
          <w:sz w:val="24"/>
          <w:szCs w:val="24"/>
          <w:shd w:val="clear" w:color="auto" w:fill="FFFFFF"/>
        </w:rPr>
        <w:t>z EFOP-4.1.3-17-2017-00358</w:t>
      </w:r>
      <w:r w:rsidR="000A232E">
        <w:rPr>
          <w:rFonts w:ascii="Times New Roman" w:hAnsi="Times New Roman"/>
          <w:bCs/>
          <w:sz w:val="24"/>
          <w:szCs w:val="24"/>
          <w:shd w:val="clear" w:color="auto" w:fill="FFFFFF"/>
        </w:rPr>
        <w:t>.; 3</w:t>
      </w:r>
      <w:r w:rsidR="000A232E" w:rsidRPr="000A232E">
        <w:rPr>
          <w:rFonts w:ascii="Times New Roman" w:hAnsi="Times New Roman"/>
          <w:bCs/>
          <w:sz w:val="24"/>
          <w:szCs w:val="24"/>
          <w:shd w:val="clear" w:color="auto" w:fill="FFFFFF"/>
        </w:rPr>
        <w:t>. rész vonatkozásában az</w:t>
      </w:r>
      <w:r w:rsidR="000A232E" w:rsidRPr="000A232E">
        <w:t xml:space="preserve"> </w:t>
      </w:r>
      <w:r w:rsidR="000A232E" w:rsidRPr="000A232E">
        <w:rPr>
          <w:rFonts w:ascii="Times New Roman" w:hAnsi="Times New Roman"/>
          <w:bCs/>
          <w:sz w:val="24"/>
          <w:szCs w:val="24"/>
          <w:shd w:val="clear" w:color="auto" w:fill="FFFFFF"/>
        </w:rPr>
        <w:t>EFOP-4.1.3-17-2017-00193</w:t>
      </w:r>
      <w:r w:rsidR="000A232E">
        <w:rPr>
          <w:rFonts w:ascii="Times New Roman" w:hAnsi="Times New Roman"/>
          <w:bCs/>
          <w:sz w:val="24"/>
          <w:szCs w:val="24"/>
          <w:shd w:val="clear" w:color="auto" w:fill="FFFFFF"/>
        </w:rPr>
        <w:t>.; 4</w:t>
      </w:r>
      <w:r w:rsidR="000A232E" w:rsidRPr="000A232E">
        <w:rPr>
          <w:rFonts w:ascii="Times New Roman" w:hAnsi="Times New Roman"/>
          <w:bCs/>
          <w:sz w:val="24"/>
          <w:szCs w:val="24"/>
          <w:shd w:val="clear" w:color="auto" w:fill="FFFFFF"/>
        </w:rPr>
        <w:t>. rész vonatkozásában</w:t>
      </w:r>
      <w:r w:rsidR="000A232E" w:rsidRPr="000A232E">
        <w:t xml:space="preserve"> </w:t>
      </w:r>
      <w:r w:rsidR="000A232E">
        <w:t xml:space="preserve">az </w:t>
      </w:r>
      <w:r w:rsidR="000A232E" w:rsidRPr="000A232E">
        <w:rPr>
          <w:rFonts w:ascii="Times New Roman" w:hAnsi="Times New Roman"/>
          <w:bCs/>
          <w:sz w:val="24"/>
          <w:szCs w:val="24"/>
          <w:shd w:val="clear" w:color="auto" w:fill="FFFFFF"/>
        </w:rPr>
        <w:t>EFOP-4.1.3-17-2017-00319</w:t>
      </w:r>
      <w:r w:rsidR="000A232E">
        <w:rPr>
          <w:rFonts w:ascii="Times New Roman" w:hAnsi="Times New Roman"/>
          <w:bCs/>
          <w:sz w:val="24"/>
          <w:szCs w:val="24"/>
          <w:shd w:val="clear" w:color="auto" w:fill="FFFFFF"/>
        </w:rPr>
        <w:t>.; 5</w:t>
      </w:r>
      <w:r w:rsidR="000A232E" w:rsidRPr="000A232E">
        <w:rPr>
          <w:rFonts w:ascii="Times New Roman" w:hAnsi="Times New Roman"/>
          <w:bCs/>
          <w:sz w:val="24"/>
          <w:szCs w:val="24"/>
          <w:shd w:val="clear" w:color="auto" w:fill="FFFFFF"/>
        </w:rPr>
        <w:t>. rész vonatkozásában</w:t>
      </w:r>
      <w:r w:rsidR="000A232E" w:rsidRPr="000A232E">
        <w:t xml:space="preserve"> </w:t>
      </w:r>
      <w:r w:rsidR="000A232E">
        <w:t xml:space="preserve">az </w:t>
      </w:r>
      <w:r w:rsidR="000A232E" w:rsidRPr="000A232E">
        <w:rPr>
          <w:rFonts w:ascii="Times New Roman" w:hAnsi="Times New Roman"/>
          <w:bCs/>
          <w:sz w:val="24"/>
          <w:szCs w:val="24"/>
          <w:shd w:val="clear" w:color="auto" w:fill="FFFFFF"/>
        </w:rPr>
        <w:t>EFOP-4.1.3-17-2017-00190</w:t>
      </w:r>
      <w:r w:rsidR="000A232E">
        <w:rPr>
          <w:rFonts w:ascii="Times New Roman" w:hAnsi="Times New Roman"/>
          <w:bCs/>
          <w:sz w:val="24"/>
          <w:szCs w:val="24"/>
          <w:shd w:val="clear" w:color="auto" w:fill="FFFFFF"/>
        </w:rPr>
        <w:t>.; 6</w:t>
      </w:r>
      <w:r w:rsidR="000A232E" w:rsidRPr="000A232E">
        <w:rPr>
          <w:rFonts w:ascii="Times New Roman" w:hAnsi="Times New Roman"/>
          <w:bCs/>
          <w:sz w:val="24"/>
          <w:szCs w:val="24"/>
          <w:shd w:val="clear" w:color="auto" w:fill="FFFFFF"/>
        </w:rPr>
        <w:t>. rész vonatkozásában</w:t>
      </w:r>
      <w:r w:rsidR="000A232E">
        <w:rPr>
          <w:rFonts w:ascii="Times New Roman" w:hAnsi="Times New Roman"/>
          <w:bCs/>
          <w:sz w:val="24"/>
          <w:szCs w:val="24"/>
          <w:shd w:val="clear" w:color="auto" w:fill="FFFFFF"/>
        </w:rPr>
        <w:t xml:space="preserve"> az</w:t>
      </w:r>
      <w:r w:rsidR="000A232E" w:rsidRPr="000A232E">
        <w:t xml:space="preserve"> </w:t>
      </w:r>
      <w:r w:rsidR="000A232E" w:rsidRPr="000A232E">
        <w:rPr>
          <w:rFonts w:ascii="Times New Roman" w:hAnsi="Times New Roman"/>
          <w:bCs/>
          <w:sz w:val="24"/>
          <w:szCs w:val="24"/>
          <w:shd w:val="clear" w:color="auto" w:fill="FFFFFF"/>
        </w:rPr>
        <w:t>EFOP-4.1.3-17-2017-00203</w:t>
      </w:r>
      <w:r w:rsidR="000A232E">
        <w:rPr>
          <w:rFonts w:ascii="Times New Roman" w:hAnsi="Times New Roman"/>
          <w:bCs/>
          <w:sz w:val="24"/>
          <w:szCs w:val="24"/>
          <w:shd w:val="clear" w:color="auto" w:fill="FFFFFF"/>
        </w:rPr>
        <w:t>.; 7</w:t>
      </w:r>
      <w:r w:rsidR="000A232E" w:rsidRPr="000A232E">
        <w:rPr>
          <w:rFonts w:ascii="Times New Roman" w:hAnsi="Times New Roman"/>
          <w:bCs/>
          <w:sz w:val="24"/>
          <w:szCs w:val="24"/>
          <w:shd w:val="clear" w:color="auto" w:fill="FFFFFF"/>
        </w:rPr>
        <w:t>. rész vonatkozásában</w:t>
      </w:r>
      <w:r w:rsidR="000A232E">
        <w:rPr>
          <w:rFonts w:ascii="Times New Roman" w:hAnsi="Times New Roman"/>
          <w:bCs/>
          <w:sz w:val="24"/>
          <w:szCs w:val="24"/>
          <w:shd w:val="clear" w:color="auto" w:fill="FFFFFF"/>
        </w:rPr>
        <w:t xml:space="preserve"> az </w:t>
      </w:r>
      <w:r w:rsidR="000A232E" w:rsidRPr="000A232E">
        <w:rPr>
          <w:rFonts w:ascii="Times New Roman" w:hAnsi="Times New Roman"/>
          <w:bCs/>
          <w:sz w:val="24"/>
          <w:szCs w:val="24"/>
          <w:shd w:val="clear" w:color="auto" w:fill="FFFFFF"/>
        </w:rPr>
        <w:t>EFOP-4.1.3-17-2017-00305</w:t>
      </w:r>
      <w:r w:rsidR="000A232E">
        <w:rPr>
          <w:rFonts w:ascii="Times New Roman" w:hAnsi="Times New Roman"/>
          <w:bCs/>
          <w:sz w:val="24"/>
          <w:szCs w:val="24"/>
          <w:shd w:val="clear" w:color="auto" w:fill="FFFFFF"/>
        </w:rPr>
        <w:t>.; 8</w:t>
      </w:r>
      <w:r w:rsidR="000A232E" w:rsidRPr="000A232E">
        <w:rPr>
          <w:rFonts w:ascii="Times New Roman" w:hAnsi="Times New Roman"/>
          <w:bCs/>
          <w:sz w:val="24"/>
          <w:szCs w:val="24"/>
          <w:shd w:val="clear" w:color="auto" w:fill="FFFFFF"/>
        </w:rPr>
        <w:t>. rész vonatkozásában</w:t>
      </w:r>
      <w:r w:rsidR="000A232E">
        <w:rPr>
          <w:rFonts w:ascii="Times New Roman" w:hAnsi="Times New Roman"/>
          <w:bCs/>
          <w:sz w:val="24"/>
          <w:szCs w:val="24"/>
          <w:shd w:val="clear" w:color="auto" w:fill="FFFFFF"/>
        </w:rPr>
        <w:t xml:space="preserve"> az</w:t>
      </w:r>
      <w:r w:rsidR="00BB5D4D" w:rsidRPr="00BB5D4D">
        <w:t xml:space="preserve"> </w:t>
      </w:r>
      <w:r w:rsidR="00BB5D4D" w:rsidRPr="00BB5D4D">
        <w:rPr>
          <w:rFonts w:ascii="Times New Roman" w:hAnsi="Times New Roman"/>
          <w:bCs/>
          <w:sz w:val="24"/>
          <w:szCs w:val="24"/>
          <w:shd w:val="clear" w:color="auto" w:fill="FFFFFF"/>
        </w:rPr>
        <w:t>EFOP-4.1.3-17-2017-00309</w:t>
      </w:r>
      <w:r w:rsidR="00BB5D4D">
        <w:rPr>
          <w:rFonts w:ascii="Times New Roman" w:hAnsi="Times New Roman"/>
          <w:bCs/>
          <w:sz w:val="24"/>
          <w:szCs w:val="24"/>
          <w:shd w:val="clear" w:color="auto" w:fill="FFFFFF"/>
        </w:rPr>
        <w:t xml:space="preserve">.; </w:t>
      </w:r>
      <w:r w:rsidR="000A232E">
        <w:rPr>
          <w:rFonts w:ascii="Times New Roman" w:hAnsi="Times New Roman"/>
          <w:bCs/>
          <w:sz w:val="24"/>
          <w:szCs w:val="24"/>
          <w:shd w:val="clear" w:color="auto" w:fill="FFFFFF"/>
        </w:rPr>
        <w:t>9</w:t>
      </w:r>
      <w:r w:rsidR="000A232E" w:rsidRPr="000A232E">
        <w:rPr>
          <w:rFonts w:ascii="Times New Roman" w:hAnsi="Times New Roman"/>
          <w:bCs/>
          <w:sz w:val="24"/>
          <w:szCs w:val="24"/>
          <w:shd w:val="clear" w:color="auto" w:fill="FFFFFF"/>
        </w:rPr>
        <w:t>. rész vonatkozásában</w:t>
      </w:r>
      <w:r w:rsidR="00BB5D4D">
        <w:rPr>
          <w:rFonts w:ascii="Times New Roman" w:hAnsi="Times New Roman"/>
          <w:bCs/>
          <w:sz w:val="24"/>
          <w:szCs w:val="24"/>
          <w:shd w:val="clear" w:color="auto" w:fill="FFFFFF"/>
        </w:rPr>
        <w:t xml:space="preserve"> az </w:t>
      </w:r>
      <w:r w:rsidR="00BB5D4D" w:rsidRPr="00BB5D4D">
        <w:rPr>
          <w:rFonts w:ascii="Times New Roman" w:hAnsi="Times New Roman"/>
          <w:bCs/>
          <w:sz w:val="24"/>
          <w:szCs w:val="24"/>
          <w:shd w:val="clear" w:color="auto" w:fill="FFFFFF"/>
        </w:rPr>
        <w:t>EFOP-4.1.3-17-2017-00277</w:t>
      </w:r>
      <w:r w:rsidR="00BB5D4D">
        <w:rPr>
          <w:rFonts w:ascii="Times New Roman" w:hAnsi="Times New Roman"/>
          <w:bCs/>
          <w:sz w:val="24"/>
          <w:szCs w:val="24"/>
          <w:shd w:val="clear" w:color="auto" w:fill="FFFFFF"/>
        </w:rPr>
        <w:t xml:space="preserve">.; </w:t>
      </w:r>
      <w:r w:rsidR="000A232E">
        <w:rPr>
          <w:rFonts w:ascii="Times New Roman" w:hAnsi="Times New Roman"/>
          <w:bCs/>
          <w:sz w:val="24"/>
          <w:szCs w:val="24"/>
          <w:shd w:val="clear" w:color="auto" w:fill="FFFFFF"/>
        </w:rPr>
        <w:t>10</w:t>
      </w:r>
      <w:r w:rsidR="000A232E" w:rsidRPr="000A232E">
        <w:rPr>
          <w:rFonts w:ascii="Times New Roman" w:hAnsi="Times New Roman"/>
          <w:bCs/>
          <w:sz w:val="24"/>
          <w:szCs w:val="24"/>
          <w:shd w:val="clear" w:color="auto" w:fill="FFFFFF"/>
        </w:rPr>
        <w:t>. rész vonatkozásában</w:t>
      </w:r>
      <w:r w:rsidR="00BB5D4D">
        <w:rPr>
          <w:rFonts w:ascii="Times New Roman" w:hAnsi="Times New Roman"/>
          <w:bCs/>
          <w:sz w:val="24"/>
          <w:szCs w:val="24"/>
          <w:shd w:val="clear" w:color="auto" w:fill="FFFFFF"/>
        </w:rPr>
        <w:t xml:space="preserve"> az </w:t>
      </w:r>
      <w:r w:rsidR="00BB5D4D" w:rsidRPr="00BB5D4D">
        <w:rPr>
          <w:rFonts w:ascii="Times New Roman" w:hAnsi="Times New Roman"/>
          <w:bCs/>
          <w:sz w:val="24"/>
          <w:szCs w:val="24"/>
          <w:shd w:val="clear" w:color="auto" w:fill="FFFFFF"/>
        </w:rPr>
        <w:t>EFOP-4.1.3-17-2017-00283</w:t>
      </w:r>
      <w:r w:rsidR="00BB5D4D">
        <w:rPr>
          <w:rFonts w:ascii="Times New Roman" w:hAnsi="Times New Roman"/>
          <w:bCs/>
          <w:sz w:val="24"/>
          <w:szCs w:val="24"/>
          <w:shd w:val="clear" w:color="auto" w:fill="FFFFFF"/>
        </w:rPr>
        <w:t>.;</w:t>
      </w:r>
      <w:proofErr w:type="gramEnd"/>
      <w:r w:rsidR="00BB5D4D">
        <w:rPr>
          <w:rFonts w:ascii="Times New Roman" w:hAnsi="Times New Roman"/>
          <w:bCs/>
          <w:sz w:val="24"/>
          <w:szCs w:val="24"/>
          <w:shd w:val="clear" w:color="auto" w:fill="FFFFFF"/>
        </w:rPr>
        <w:t xml:space="preserve"> </w:t>
      </w:r>
      <w:proofErr w:type="gramStart"/>
      <w:r w:rsidR="000A232E">
        <w:rPr>
          <w:rFonts w:ascii="Times New Roman" w:hAnsi="Times New Roman"/>
          <w:bCs/>
          <w:sz w:val="24"/>
          <w:szCs w:val="24"/>
          <w:shd w:val="clear" w:color="auto" w:fill="FFFFFF"/>
        </w:rPr>
        <w:t>11</w:t>
      </w:r>
      <w:r w:rsidR="000A232E" w:rsidRPr="000A232E">
        <w:rPr>
          <w:rFonts w:ascii="Times New Roman" w:hAnsi="Times New Roman"/>
          <w:bCs/>
          <w:sz w:val="24"/>
          <w:szCs w:val="24"/>
          <w:shd w:val="clear" w:color="auto" w:fill="FFFFFF"/>
        </w:rPr>
        <w:t>. rész vonatkozásában</w:t>
      </w:r>
      <w:r w:rsidR="00BB5D4D" w:rsidRPr="00BB5D4D">
        <w:t xml:space="preserve"> </w:t>
      </w:r>
      <w:r w:rsidR="00BB5D4D">
        <w:t xml:space="preserve">az </w:t>
      </w:r>
      <w:r w:rsidR="00BB5D4D" w:rsidRPr="00BB5D4D">
        <w:rPr>
          <w:rFonts w:ascii="Times New Roman" w:hAnsi="Times New Roman"/>
          <w:bCs/>
          <w:sz w:val="24"/>
          <w:szCs w:val="24"/>
          <w:shd w:val="clear" w:color="auto" w:fill="FFFFFF"/>
        </w:rPr>
        <w:t>EFOP-4.1.3-17-2017-00227</w:t>
      </w:r>
      <w:r w:rsidR="00BB5D4D">
        <w:rPr>
          <w:rFonts w:ascii="Times New Roman" w:hAnsi="Times New Roman"/>
          <w:bCs/>
          <w:sz w:val="24"/>
          <w:szCs w:val="24"/>
          <w:shd w:val="clear" w:color="auto" w:fill="FFFFFF"/>
        </w:rPr>
        <w:t xml:space="preserve">.; </w:t>
      </w:r>
      <w:r w:rsidR="000A232E">
        <w:rPr>
          <w:rFonts w:ascii="Times New Roman" w:hAnsi="Times New Roman"/>
          <w:bCs/>
          <w:sz w:val="24"/>
          <w:szCs w:val="24"/>
          <w:shd w:val="clear" w:color="auto" w:fill="FFFFFF"/>
        </w:rPr>
        <w:t>12</w:t>
      </w:r>
      <w:r w:rsidR="000A232E" w:rsidRPr="000A232E">
        <w:rPr>
          <w:rFonts w:ascii="Times New Roman" w:hAnsi="Times New Roman"/>
          <w:bCs/>
          <w:sz w:val="24"/>
          <w:szCs w:val="24"/>
          <w:shd w:val="clear" w:color="auto" w:fill="FFFFFF"/>
        </w:rPr>
        <w:t>. rész vonatkozásában</w:t>
      </w:r>
      <w:r w:rsidR="00BB5D4D">
        <w:rPr>
          <w:rFonts w:ascii="Times New Roman" w:hAnsi="Times New Roman"/>
          <w:bCs/>
          <w:sz w:val="24"/>
          <w:szCs w:val="24"/>
          <w:shd w:val="clear" w:color="auto" w:fill="FFFFFF"/>
        </w:rPr>
        <w:t xml:space="preserve"> az </w:t>
      </w:r>
      <w:r w:rsidR="00BB5D4D" w:rsidRPr="00BB5D4D">
        <w:rPr>
          <w:rFonts w:ascii="Times New Roman" w:hAnsi="Times New Roman"/>
          <w:bCs/>
          <w:sz w:val="24"/>
          <w:szCs w:val="24"/>
          <w:shd w:val="clear" w:color="auto" w:fill="FFFFFF"/>
        </w:rPr>
        <w:t>EFOP-4.1.3-17-2017-00388</w:t>
      </w:r>
      <w:r w:rsidR="00BB5D4D">
        <w:rPr>
          <w:rFonts w:ascii="Times New Roman" w:hAnsi="Times New Roman"/>
          <w:bCs/>
          <w:sz w:val="24"/>
          <w:szCs w:val="24"/>
          <w:shd w:val="clear" w:color="auto" w:fill="FFFFFF"/>
        </w:rPr>
        <w:t xml:space="preserve">.; </w:t>
      </w:r>
      <w:r w:rsidR="000A232E">
        <w:rPr>
          <w:rFonts w:ascii="Times New Roman" w:hAnsi="Times New Roman"/>
          <w:bCs/>
          <w:sz w:val="24"/>
          <w:szCs w:val="24"/>
          <w:shd w:val="clear" w:color="auto" w:fill="FFFFFF"/>
        </w:rPr>
        <w:t>13</w:t>
      </w:r>
      <w:r w:rsidR="000A232E" w:rsidRPr="000A232E">
        <w:rPr>
          <w:rFonts w:ascii="Times New Roman" w:hAnsi="Times New Roman"/>
          <w:bCs/>
          <w:sz w:val="24"/>
          <w:szCs w:val="24"/>
          <w:shd w:val="clear" w:color="auto" w:fill="FFFFFF"/>
        </w:rPr>
        <w:t>. rész vonatkozásában</w:t>
      </w:r>
      <w:r w:rsidR="00BB5D4D" w:rsidRPr="00BB5D4D">
        <w:t xml:space="preserve"> </w:t>
      </w:r>
      <w:r w:rsidR="00BB5D4D">
        <w:t xml:space="preserve">az </w:t>
      </w:r>
      <w:r w:rsidR="00BB5D4D" w:rsidRPr="00BB5D4D">
        <w:rPr>
          <w:rFonts w:ascii="Times New Roman" w:hAnsi="Times New Roman"/>
          <w:bCs/>
          <w:sz w:val="24"/>
          <w:szCs w:val="24"/>
          <w:shd w:val="clear" w:color="auto" w:fill="FFFFFF"/>
        </w:rPr>
        <w:t>EFOP-4.1.3-17-2017-00312</w:t>
      </w:r>
      <w:r w:rsidR="00BB5D4D">
        <w:rPr>
          <w:rFonts w:ascii="Times New Roman" w:hAnsi="Times New Roman"/>
          <w:bCs/>
          <w:sz w:val="24"/>
          <w:szCs w:val="24"/>
          <w:shd w:val="clear" w:color="auto" w:fill="FFFFFF"/>
        </w:rPr>
        <w:t xml:space="preserve">.; </w:t>
      </w:r>
      <w:r w:rsidR="000A232E">
        <w:rPr>
          <w:rFonts w:ascii="Times New Roman" w:hAnsi="Times New Roman"/>
          <w:bCs/>
          <w:sz w:val="24"/>
          <w:szCs w:val="24"/>
          <w:shd w:val="clear" w:color="auto" w:fill="FFFFFF"/>
        </w:rPr>
        <w:t>14</w:t>
      </w:r>
      <w:r w:rsidR="000A232E" w:rsidRPr="000A232E">
        <w:rPr>
          <w:rFonts w:ascii="Times New Roman" w:hAnsi="Times New Roman"/>
          <w:bCs/>
          <w:sz w:val="24"/>
          <w:szCs w:val="24"/>
          <w:shd w:val="clear" w:color="auto" w:fill="FFFFFF"/>
        </w:rPr>
        <w:t>. rész vonatkozásában</w:t>
      </w:r>
      <w:r w:rsidR="00BB5D4D">
        <w:rPr>
          <w:rFonts w:ascii="Times New Roman" w:hAnsi="Times New Roman"/>
          <w:bCs/>
          <w:sz w:val="24"/>
          <w:szCs w:val="24"/>
          <w:shd w:val="clear" w:color="auto" w:fill="FFFFFF"/>
        </w:rPr>
        <w:t xml:space="preserve"> az</w:t>
      </w:r>
      <w:r w:rsidR="00BB5D4D" w:rsidRPr="00BB5D4D">
        <w:t xml:space="preserve"> </w:t>
      </w:r>
      <w:r w:rsidR="00BB5D4D" w:rsidRPr="00BB5D4D">
        <w:rPr>
          <w:rFonts w:ascii="Times New Roman" w:hAnsi="Times New Roman"/>
          <w:bCs/>
          <w:sz w:val="24"/>
          <w:szCs w:val="24"/>
          <w:shd w:val="clear" w:color="auto" w:fill="FFFFFF"/>
        </w:rPr>
        <w:t>EFOP-4.1.3-17-2017-00225</w:t>
      </w:r>
      <w:r w:rsidR="00BB5D4D">
        <w:rPr>
          <w:rFonts w:ascii="Times New Roman" w:hAnsi="Times New Roman"/>
          <w:bCs/>
          <w:sz w:val="24"/>
          <w:szCs w:val="24"/>
          <w:shd w:val="clear" w:color="auto" w:fill="FFFFFF"/>
        </w:rPr>
        <w:t xml:space="preserve">.; </w:t>
      </w:r>
      <w:r w:rsidR="000A232E">
        <w:rPr>
          <w:rFonts w:ascii="Times New Roman" w:hAnsi="Times New Roman"/>
          <w:bCs/>
          <w:sz w:val="24"/>
          <w:szCs w:val="24"/>
          <w:shd w:val="clear" w:color="auto" w:fill="FFFFFF"/>
        </w:rPr>
        <w:t>1</w:t>
      </w:r>
      <w:r w:rsidR="000A232E" w:rsidRPr="000A232E">
        <w:rPr>
          <w:rFonts w:ascii="Times New Roman" w:hAnsi="Times New Roman"/>
          <w:bCs/>
          <w:sz w:val="24"/>
          <w:szCs w:val="24"/>
          <w:shd w:val="clear" w:color="auto" w:fill="FFFFFF"/>
        </w:rPr>
        <w:t>5. rész vonatkozásában</w:t>
      </w:r>
      <w:r w:rsidR="00BB5D4D" w:rsidRPr="00BB5D4D">
        <w:t xml:space="preserve"> </w:t>
      </w:r>
      <w:r w:rsidR="00BB5D4D">
        <w:t xml:space="preserve">az </w:t>
      </w:r>
      <w:r w:rsidR="00BB5D4D" w:rsidRPr="00BB5D4D">
        <w:rPr>
          <w:rFonts w:ascii="Times New Roman" w:hAnsi="Times New Roman"/>
          <w:bCs/>
          <w:sz w:val="24"/>
          <w:szCs w:val="24"/>
          <w:shd w:val="clear" w:color="auto" w:fill="FFFFFF"/>
        </w:rPr>
        <w:t>EFOP-4.1.3-17-2017-00137</w:t>
      </w:r>
      <w:r w:rsidR="00BB5D4D">
        <w:rPr>
          <w:rFonts w:ascii="Times New Roman" w:hAnsi="Times New Roman"/>
          <w:bCs/>
          <w:sz w:val="24"/>
          <w:szCs w:val="24"/>
          <w:shd w:val="clear" w:color="auto" w:fill="FFFFFF"/>
        </w:rPr>
        <w:t xml:space="preserve">.; </w:t>
      </w:r>
      <w:r w:rsidR="000A232E">
        <w:rPr>
          <w:rFonts w:ascii="Times New Roman" w:hAnsi="Times New Roman"/>
          <w:bCs/>
          <w:sz w:val="24"/>
          <w:szCs w:val="24"/>
          <w:shd w:val="clear" w:color="auto" w:fill="FFFFFF"/>
        </w:rPr>
        <w:t>16</w:t>
      </w:r>
      <w:r w:rsidR="000A232E" w:rsidRPr="000A232E">
        <w:rPr>
          <w:rFonts w:ascii="Times New Roman" w:hAnsi="Times New Roman"/>
          <w:bCs/>
          <w:sz w:val="24"/>
          <w:szCs w:val="24"/>
          <w:shd w:val="clear" w:color="auto" w:fill="FFFFFF"/>
        </w:rPr>
        <w:t xml:space="preserve">. rész </w:t>
      </w:r>
      <w:r w:rsidR="00BB5D4D">
        <w:rPr>
          <w:rFonts w:ascii="Times New Roman" w:hAnsi="Times New Roman"/>
          <w:bCs/>
          <w:sz w:val="24"/>
          <w:szCs w:val="24"/>
          <w:shd w:val="clear" w:color="auto" w:fill="FFFFFF"/>
        </w:rPr>
        <w:t xml:space="preserve">vonatkozásában az </w:t>
      </w:r>
      <w:r w:rsidR="00BB5D4D" w:rsidRPr="00BB5D4D">
        <w:rPr>
          <w:rFonts w:ascii="Times New Roman" w:hAnsi="Times New Roman"/>
          <w:bCs/>
          <w:sz w:val="24"/>
          <w:szCs w:val="24"/>
          <w:shd w:val="clear" w:color="auto" w:fill="FFFFFF"/>
        </w:rPr>
        <w:t>EFOP-4.1.3-17-2017- 00273</w:t>
      </w:r>
      <w:r w:rsidR="00BB5D4D">
        <w:rPr>
          <w:rFonts w:ascii="Times New Roman" w:hAnsi="Times New Roman"/>
          <w:bCs/>
          <w:sz w:val="24"/>
          <w:szCs w:val="24"/>
          <w:shd w:val="clear" w:color="auto" w:fill="FFFFFF"/>
        </w:rPr>
        <w:t xml:space="preserve">.; </w:t>
      </w:r>
      <w:r w:rsidR="000A232E">
        <w:rPr>
          <w:rFonts w:ascii="Times New Roman" w:hAnsi="Times New Roman"/>
          <w:bCs/>
          <w:sz w:val="24"/>
          <w:szCs w:val="24"/>
          <w:shd w:val="clear" w:color="auto" w:fill="FFFFFF"/>
        </w:rPr>
        <w:t>17</w:t>
      </w:r>
      <w:r w:rsidR="000A232E" w:rsidRPr="000A232E">
        <w:rPr>
          <w:rFonts w:ascii="Times New Roman" w:hAnsi="Times New Roman"/>
          <w:bCs/>
          <w:sz w:val="24"/>
          <w:szCs w:val="24"/>
          <w:shd w:val="clear" w:color="auto" w:fill="FFFFFF"/>
        </w:rPr>
        <w:t>. rész vonatkozásában</w:t>
      </w:r>
      <w:r w:rsidR="00BB5D4D" w:rsidRPr="00BB5D4D">
        <w:t xml:space="preserve"> </w:t>
      </w:r>
      <w:r w:rsidR="00BB5D4D">
        <w:t xml:space="preserve">az </w:t>
      </w:r>
      <w:r w:rsidR="00BB5D4D" w:rsidRPr="00BB5D4D">
        <w:rPr>
          <w:rFonts w:ascii="Times New Roman" w:hAnsi="Times New Roman"/>
          <w:bCs/>
          <w:sz w:val="24"/>
          <w:szCs w:val="24"/>
          <w:shd w:val="clear" w:color="auto" w:fill="FFFFFF"/>
        </w:rPr>
        <w:t>EFOP-4.1.3-17-2017-00302</w:t>
      </w:r>
      <w:r w:rsidR="00BB5D4D">
        <w:rPr>
          <w:rFonts w:ascii="Times New Roman" w:hAnsi="Times New Roman"/>
          <w:bCs/>
          <w:sz w:val="24"/>
          <w:szCs w:val="24"/>
          <w:shd w:val="clear" w:color="auto" w:fill="FFFFFF"/>
        </w:rPr>
        <w:t xml:space="preserve">.; </w:t>
      </w:r>
      <w:r w:rsidR="000A232E">
        <w:rPr>
          <w:rFonts w:ascii="Times New Roman" w:hAnsi="Times New Roman"/>
          <w:bCs/>
          <w:sz w:val="24"/>
          <w:szCs w:val="24"/>
          <w:shd w:val="clear" w:color="auto" w:fill="FFFFFF"/>
        </w:rPr>
        <w:t>18</w:t>
      </w:r>
      <w:r w:rsidR="000A232E" w:rsidRPr="000A232E">
        <w:rPr>
          <w:rFonts w:ascii="Times New Roman" w:hAnsi="Times New Roman"/>
          <w:bCs/>
          <w:sz w:val="24"/>
          <w:szCs w:val="24"/>
          <w:shd w:val="clear" w:color="auto" w:fill="FFFFFF"/>
        </w:rPr>
        <w:t>. rész vonatkozásában</w:t>
      </w:r>
      <w:r w:rsidR="00BB5D4D">
        <w:rPr>
          <w:rFonts w:ascii="Times New Roman" w:hAnsi="Times New Roman"/>
          <w:bCs/>
          <w:sz w:val="24"/>
          <w:szCs w:val="24"/>
          <w:shd w:val="clear" w:color="auto" w:fill="FFFFFF"/>
        </w:rPr>
        <w:t xml:space="preserve"> az </w:t>
      </w:r>
      <w:r w:rsidR="00BB5D4D" w:rsidRPr="00BB5D4D">
        <w:rPr>
          <w:rFonts w:ascii="Times New Roman" w:hAnsi="Times New Roman"/>
          <w:bCs/>
          <w:sz w:val="24"/>
          <w:szCs w:val="24"/>
          <w:shd w:val="clear" w:color="auto" w:fill="FFFFFF"/>
        </w:rPr>
        <w:t>EFOP-4.1.3-17-2017-00363</w:t>
      </w:r>
      <w:r w:rsidR="00BB5D4D">
        <w:rPr>
          <w:rFonts w:ascii="Times New Roman" w:hAnsi="Times New Roman"/>
          <w:bCs/>
          <w:sz w:val="24"/>
          <w:szCs w:val="24"/>
          <w:shd w:val="clear" w:color="auto" w:fill="FFFFFF"/>
        </w:rPr>
        <w:t xml:space="preserve">.; </w:t>
      </w:r>
      <w:r w:rsidR="000A232E">
        <w:rPr>
          <w:rFonts w:ascii="Times New Roman" w:hAnsi="Times New Roman"/>
          <w:bCs/>
          <w:sz w:val="24"/>
          <w:szCs w:val="24"/>
          <w:shd w:val="clear" w:color="auto" w:fill="FFFFFF"/>
        </w:rPr>
        <w:t>19.</w:t>
      </w:r>
      <w:r w:rsidR="000A232E" w:rsidRPr="000A232E">
        <w:rPr>
          <w:rFonts w:ascii="Times New Roman" w:hAnsi="Times New Roman"/>
          <w:bCs/>
          <w:sz w:val="24"/>
          <w:szCs w:val="24"/>
          <w:shd w:val="clear" w:color="auto" w:fill="FFFFFF"/>
        </w:rPr>
        <w:t xml:space="preserve"> rész vonatkozásában</w:t>
      </w:r>
      <w:r w:rsidR="00BB5D4D">
        <w:rPr>
          <w:rFonts w:ascii="Times New Roman" w:hAnsi="Times New Roman"/>
          <w:bCs/>
          <w:sz w:val="24"/>
          <w:szCs w:val="24"/>
          <w:shd w:val="clear" w:color="auto" w:fill="FFFFFF"/>
        </w:rPr>
        <w:t xml:space="preserve"> az </w:t>
      </w:r>
      <w:r w:rsidR="00BB5D4D" w:rsidRPr="00BB5D4D">
        <w:rPr>
          <w:rFonts w:ascii="Times New Roman" w:hAnsi="Times New Roman"/>
          <w:bCs/>
          <w:sz w:val="24"/>
          <w:szCs w:val="24"/>
          <w:shd w:val="clear" w:color="auto" w:fill="FFFFFF"/>
        </w:rPr>
        <w:t>EFOP-4.1.3-17-2017-00235</w:t>
      </w:r>
      <w:r w:rsidR="00BB5D4D">
        <w:rPr>
          <w:rFonts w:ascii="Times New Roman" w:hAnsi="Times New Roman"/>
          <w:bCs/>
          <w:sz w:val="24"/>
          <w:szCs w:val="24"/>
          <w:shd w:val="clear" w:color="auto" w:fill="FFFFFF"/>
        </w:rPr>
        <w:t xml:space="preserve">.; </w:t>
      </w:r>
      <w:r w:rsidR="000A232E">
        <w:rPr>
          <w:rFonts w:ascii="Times New Roman" w:hAnsi="Times New Roman"/>
          <w:bCs/>
          <w:sz w:val="24"/>
          <w:szCs w:val="24"/>
          <w:shd w:val="clear" w:color="auto" w:fill="FFFFFF"/>
        </w:rPr>
        <w:t>20</w:t>
      </w:r>
      <w:r w:rsidR="000A232E" w:rsidRPr="000A232E">
        <w:rPr>
          <w:rFonts w:ascii="Times New Roman" w:hAnsi="Times New Roman"/>
          <w:bCs/>
          <w:sz w:val="24"/>
          <w:szCs w:val="24"/>
          <w:shd w:val="clear" w:color="auto" w:fill="FFFFFF"/>
        </w:rPr>
        <w:t>. rész vonatkozásában</w:t>
      </w:r>
      <w:r w:rsidR="00BB5D4D">
        <w:rPr>
          <w:rFonts w:ascii="Times New Roman" w:hAnsi="Times New Roman"/>
          <w:bCs/>
          <w:sz w:val="24"/>
          <w:szCs w:val="24"/>
          <w:shd w:val="clear" w:color="auto" w:fill="FFFFFF"/>
        </w:rPr>
        <w:t xml:space="preserve"> az </w:t>
      </w:r>
      <w:r w:rsidR="00BB5D4D" w:rsidRPr="00BB5D4D">
        <w:rPr>
          <w:rFonts w:ascii="Times New Roman" w:hAnsi="Times New Roman"/>
          <w:bCs/>
          <w:sz w:val="24"/>
          <w:szCs w:val="24"/>
          <w:shd w:val="clear" w:color="auto" w:fill="FFFFFF"/>
        </w:rPr>
        <w:t>EFOP-4.1.3-17-2017-00235</w:t>
      </w:r>
      <w:r w:rsidR="00BB5D4D">
        <w:rPr>
          <w:rFonts w:ascii="Times New Roman" w:hAnsi="Times New Roman"/>
          <w:bCs/>
          <w:sz w:val="24"/>
          <w:szCs w:val="24"/>
          <w:shd w:val="clear" w:color="auto" w:fill="FFFFFF"/>
        </w:rPr>
        <w:t xml:space="preserve">.; </w:t>
      </w:r>
      <w:r w:rsidR="000A232E">
        <w:rPr>
          <w:rFonts w:ascii="Times New Roman" w:hAnsi="Times New Roman"/>
          <w:bCs/>
          <w:sz w:val="24"/>
          <w:szCs w:val="24"/>
          <w:shd w:val="clear" w:color="auto" w:fill="FFFFFF"/>
        </w:rPr>
        <w:t>21</w:t>
      </w:r>
      <w:r w:rsidR="000A232E" w:rsidRPr="000A232E">
        <w:rPr>
          <w:rFonts w:ascii="Times New Roman" w:hAnsi="Times New Roman"/>
          <w:bCs/>
          <w:sz w:val="24"/>
          <w:szCs w:val="24"/>
          <w:shd w:val="clear" w:color="auto" w:fill="FFFFFF"/>
        </w:rPr>
        <w:t>. rész vonatkozásában</w:t>
      </w:r>
      <w:r w:rsidR="00BB5D4D">
        <w:rPr>
          <w:rFonts w:ascii="Times New Roman" w:hAnsi="Times New Roman"/>
          <w:bCs/>
          <w:sz w:val="24"/>
          <w:szCs w:val="24"/>
          <w:shd w:val="clear" w:color="auto" w:fill="FFFFFF"/>
        </w:rPr>
        <w:t xml:space="preserve"> az </w:t>
      </w:r>
      <w:r w:rsidR="00BB5D4D" w:rsidRPr="00BB5D4D">
        <w:rPr>
          <w:rFonts w:ascii="Times New Roman" w:hAnsi="Times New Roman"/>
          <w:bCs/>
          <w:sz w:val="24"/>
          <w:szCs w:val="24"/>
          <w:shd w:val="clear" w:color="auto" w:fill="FFFFFF"/>
        </w:rPr>
        <w:t>EFOP-4.1.3-17-2017-00235</w:t>
      </w:r>
      <w:r w:rsidR="00BB5D4D">
        <w:rPr>
          <w:rFonts w:ascii="Times New Roman" w:hAnsi="Times New Roman"/>
          <w:bCs/>
          <w:sz w:val="24"/>
          <w:szCs w:val="24"/>
          <w:shd w:val="clear" w:color="auto" w:fill="FFFFFF"/>
        </w:rPr>
        <w:t xml:space="preserve">.; </w:t>
      </w:r>
      <w:r w:rsidR="000A232E">
        <w:rPr>
          <w:rFonts w:ascii="Times New Roman" w:hAnsi="Times New Roman"/>
          <w:bCs/>
          <w:sz w:val="24"/>
          <w:szCs w:val="24"/>
          <w:shd w:val="clear" w:color="auto" w:fill="FFFFFF"/>
        </w:rPr>
        <w:t>22.</w:t>
      </w:r>
      <w:r w:rsidR="000A232E" w:rsidRPr="000A232E">
        <w:rPr>
          <w:rFonts w:ascii="Times New Roman" w:hAnsi="Times New Roman"/>
          <w:bCs/>
          <w:sz w:val="24"/>
          <w:szCs w:val="24"/>
          <w:shd w:val="clear" w:color="auto" w:fill="FFFFFF"/>
        </w:rPr>
        <w:t xml:space="preserve"> rés</w:t>
      </w:r>
      <w:proofErr w:type="gramEnd"/>
      <w:r w:rsidR="000A232E" w:rsidRPr="000A232E">
        <w:rPr>
          <w:rFonts w:ascii="Times New Roman" w:hAnsi="Times New Roman"/>
          <w:bCs/>
          <w:sz w:val="24"/>
          <w:szCs w:val="24"/>
          <w:shd w:val="clear" w:color="auto" w:fill="FFFFFF"/>
        </w:rPr>
        <w:t xml:space="preserve">z </w:t>
      </w:r>
      <w:proofErr w:type="gramStart"/>
      <w:r w:rsidR="000A232E" w:rsidRPr="000A232E">
        <w:rPr>
          <w:rFonts w:ascii="Times New Roman" w:hAnsi="Times New Roman"/>
          <w:bCs/>
          <w:sz w:val="24"/>
          <w:szCs w:val="24"/>
          <w:shd w:val="clear" w:color="auto" w:fill="FFFFFF"/>
        </w:rPr>
        <w:t>vonatkozásában</w:t>
      </w:r>
      <w:proofErr w:type="gramEnd"/>
      <w:r w:rsidR="00BB5D4D" w:rsidRPr="00BB5D4D">
        <w:t xml:space="preserve"> </w:t>
      </w:r>
      <w:r w:rsidR="00BB5D4D">
        <w:t xml:space="preserve">az </w:t>
      </w:r>
      <w:r w:rsidR="00BB5D4D" w:rsidRPr="00BB5D4D">
        <w:rPr>
          <w:rFonts w:ascii="Times New Roman" w:hAnsi="Times New Roman"/>
          <w:bCs/>
          <w:sz w:val="24"/>
          <w:szCs w:val="24"/>
          <w:shd w:val="clear" w:color="auto" w:fill="FFFFFF"/>
        </w:rPr>
        <w:t>EFOP-4.1.3-17-2017-00235</w:t>
      </w:r>
      <w:r w:rsidR="00BB5D4D">
        <w:rPr>
          <w:rFonts w:ascii="Times New Roman" w:hAnsi="Times New Roman"/>
          <w:bCs/>
          <w:sz w:val="24"/>
          <w:szCs w:val="24"/>
          <w:shd w:val="clear" w:color="auto" w:fill="FFFFFF"/>
        </w:rPr>
        <w:t xml:space="preserve">.; </w:t>
      </w:r>
      <w:r w:rsidR="000A232E">
        <w:rPr>
          <w:rFonts w:ascii="Times New Roman" w:hAnsi="Times New Roman"/>
          <w:bCs/>
          <w:sz w:val="24"/>
          <w:szCs w:val="24"/>
          <w:shd w:val="clear" w:color="auto" w:fill="FFFFFF"/>
        </w:rPr>
        <w:t>23</w:t>
      </w:r>
      <w:r w:rsidR="000A232E" w:rsidRPr="000A232E">
        <w:rPr>
          <w:rFonts w:ascii="Times New Roman" w:hAnsi="Times New Roman"/>
          <w:bCs/>
          <w:sz w:val="24"/>
          <w:szCs w:val="24"/>
          <w:shd w:val="clear" w:color="auto" w:fill="FFFFFF"/>
        </w:rPr>
        <w:t>. rész vonatkozásában</w:t>
      </w:r>
      <w:r w:rsidR="00BB5D4D">
        <w:rPr>
          <w:rFonts w:ascii="Times New Roman" w:hAnsi="Times New Roman"/>
          <w:bCs/>
          <w:sz w:val="24"/>
          <w:szCs w:val="24"/>
          <w:shd w:val="clear" w:color="auto" w:fill="FFFFFF"/>
        </w:rPr>
        <w:t xml:space="preserve"> az </w:t>
      </w:r>
      <w:r w:rsidR="00BB5D4D" w:rsidRPr="00BB5D4D">
        <w:rPr>
          <w:rFonts w:ascii="Times New Roman" w:hAnsi="Times New Roman"/>
          <w:bCs/>
          <w:sz w:val="24"/>
          <w:szCs w:val="24"/>
          <w:shd w:val="clear" w:color="auto" w:fill="FFFFFF"/>
        </w:rPr>
        <w:t>EFOP-4.1.3-17-2017-00235</w:t>
      </w:r>
      <w:r w:rsidR="00BB5D4D">
        <w:rPr>
          <w:rFonts w:ascii="Times New Roman" w:hAnsi="Times New Roman"/>
          <w:bCs/>
          <w:sz w:val="24"/>
          <w:szCs w:val="24"/>
          <w:shd w:val="clear" w:color="auto" w:fill="FFFFFF"/>
        </w:rPr>
        <w:t>.</w:t>
      </w:r>
      <w:r w:rsidR="004A7405">
        <w:rPr>
          <w:rFonts w:ascii="Times New Roman" w:hAnsi="Times New Roman"/>
          <w:bCs/>
          <w:sz w:val="24"/>
          <w:szCs w:val="24"/>
          <w:shd w:val="clear" w:color="auto" w:fill="FFFFFF"/>
        </w:rPr>
        <w:t xml:space="preserve">; </w:t>
      </w:r>
      <w:r w:rsidR="004A7405" w:rsidRPr="00BE2FCA">
        <w:rPr>
          <w:rFonts w:ascii="Times New Roman" w:hAnsi="Times New Roman"/>
          <w:bCs/>
          <w:sz w:val="24"/>
          <w:szCs w:val="24"/>
          <w:shd w:val="clear" w:color="auto" w:fill="FFFFFF"/>
        </w:rPr>
        <w:t xml:space="preserve">24. rész vonatkozásában az EFOP-4.1.3-17-2017-00235. </w:t>
      </w:r>
      <w:r w:rsidRPr="00BE2FCA">
        <w:rPr>
          <w:rFonts w:ascii="Times New Roman" w:hAnsi="Times New Roman"/>
          <w:bCs/>
          <w:sz w:val="24"/>
          <w:szCs w:val="24"/>
          <w:shd w:val="clear" w:color="auto" w:fill="FFFFFF"/>
        </w:rPr>
        <w:t>azonosítószámú</w:t>
      </w:r>
      <w:r w:rsidR="00E77ADB" w:rsidRPr="00BE2FCA">
        <w:rPr>
          <w:rFonts w:ascii="Times New Roman" w:hAnsi="Times New Roman"/>
          <w:bCs/>
          <w:sz w:val="24"/>
          <w:szCs w:val="24"/>
          <w:shd w:val="clear" w:color="auto" w:fill="FFFFFF"/>
        </w:rPr>
        <w:t xml:space="preserve"> Támogatási Szerződés forrásá</w:t>
      </w:r>
      <w:r w:rsidRPr="00BE2FCA">
        <w:rPr>
          <w:rFonts w:ascii="Times New Roman" w:hAnsi="Times New Roman"/>
          <w:bCs/>
          <w:sz w:val="24"/>
          <w:szCs w:val="24"/>
          <w:shd w:val="clear" w:color="auto" w:fill="FFFFFF"/>
        </w:rPr>
        <w:t xml:space="preserve">ból; </w:t>
      </w:r>
      <w:r w:rsidR="00EB7DDF" w:rsidRPr="00BE2FCA">
        <w:rPr>
          <w:rFonts w:ascii="Times New Roman" w:hAnsi="Times New Roman"/>
          <w:bCs/>
          <w:sz w:val="24"/>
          <w:szCs w:val="24"/>
          <w:shd w:val="clear" w:color="auto" w:fill="FFFFFF"/>
        </w:rPr>
        <w:t>az Európai Unió for</w:t>
      </w:r>
      <w:r w:rsidRPr="00BE2FCA">
        <w:rPr>
          <w:rFonts w:ascii="Times New Roman" w:hAnsi="Times New Roman"/>
          <w:bCs/>
          <w:sz w:val="24"/>
          <w:szCs w:val="24"/>
          <w:shd w:val="clear" w:color="auto" w:fill="FFFFFF"/>
        </w:rPr>
        <w:t>rásá</w:t>
      </w:r>
      <w:r w:rsidR="00EB7DDF" w:rsidRPr="00BE2FCA">
        <w:rPr>
          <w:rFonts w:ascii="Times New Roman" w:hAnsi="Times New Roman"/>
          <w:bCs/>
          <w:sz w:val="24"/>
          <w:szCs w:val="24"/>
          <w:shd w:val="clear" w:color="auto" w:fill="FFFFFF"/>
        </w:rPr>
        <w:t xml:space="preserve">ból </w:t>
      </w:r>
      <w:r w:rsidRPr="00BE2FCA">
        <w:rPr>
          <w:rFonts w:ascii="Times New Roman" w:hAnsi="Times New Roman"/>
          <w:bCs/>
          <w:sz w:val="24"/>
          <w:szCs w:val="24"/>
          <w:shd w:val="clear" w:color="auto" w:fill="FFFFFF"/>
        </w:rPr>
        <w:t>biztosítja.</w:t>
      </w:r>
    </w:p>
    <w:p w14:paraId="74C9C5AF" w14:textId="77777777" w:rsidR="00E77ADB" w:rsidRDefault="00E77ADB" w:rsidP="000A5699">
      <w:pPr>
        <w:spacing w:after="0" w:line="276" w:lineRule="auto"/>
        <w:ind w:left="425"/>
        <w:jc w:val="both"/>
        <w:rPr>
          <w:rFonts w:ascii="Times New Roman" w:hAnsi="Times New Roman"/>
          <w:bCs/>
          <w:sz w:val="24"/>
          <w:szCs w:val="24"/>
          <w:shd w:val="clear" w:color="auto" w:fill="FFFFFF"/>
        </w:rPr>
      </w:pPr>
    </w:p>
    <w:p w14:paraId="6CF2A64C" w14:textId="0B78D787" w:rsidR="000A5699" w:rsidRDefault="000A5699" w:rsidP="000A5699">
      <w:pPr>
        <w:spacing w:after="0" w:line="276" w:lineRule="auto"/>
        <w:ind w:left="425"/>
        <w:jc w:val="both"/>
        <w:rPr>
          <w:rFonts w:ascii="Times New Roman" w:hAnsi="Times New Roman"/>
          <w:bCs/>
          <w:sz w:val="24"/>
          <w:szCs w:val="24"/>
          <w:shd w:val="clear" w:color="auto" w:fill="FFFFFF"/>
        </w:rPr>
      </w:pPr>
      <w:r w:rsidRPr="00B51AF7">
        <w:rPr>
          <w:rFonts w:ascii="Times New Roman" w:hAnsi="Times New Roman"/>
          <w:bCs/>
          <w:sz w:val="24"/>
          <w:szCs w:val="24"/>
          <w:shd w:val="clear" w:color="auto" w:fill="FFFFFF"/>
        </w:rPr>
        <w:t xml:space="preserve">A támogatás </w:t>
      </w:r>
      <w:r w:rsidR="00E77ADB">
        <w:rPr>
          <w:rFonts w:ascii="Times New Roman" w:hAnsi="Times New Roman"/>
          <w:bCs/>
          <w:sz w:val="24"/>
          <w:szCs w:val="24"/>
          <w:shd w:val="clear" w:color="auto" w:fill="FFFFFF"/>
        </w:rPr>
        <w:t xml:space="preserve">intenzitása </w:t>
      </w:r>
      <w:r w:rsidR="00E86D0B">
        <w:rPr>
          <w:rFonts w:ascii="Times New Roman" w:hAnsi="Times New Roman"/>
          <w:bCs/>
          <w:sz w:val="24"/>
          <w:szCs w:val="24"/>
          <w:shd w:val="clear" w:color="auto" w:fill="FFFFFF"/>
        </w:rPr>
        <w:t xml:space="preserve">a projekt </w:t>
      </w:r>
      <w:r w:rsidR="00E86D0B" w:rsidRPr="00E86D0B">
        <w:rPr>
          <w:rFonts w:ascii="Times New Roman" w:hAnsi="Times New Roman"/>
          <w:bCs/>
          <w:sz w:val="24"/>
          <w:szCs w:val="24"/>
          <w:shd w:val="clear" w:color="auto" w:fill="FFFFFF"/>
        </w:rPr>
        <w:t xml:space="preserve">elszámolható </w:t>
      </w:r>
      <w:r w:rsidR="00E86D0B">
        <w:rPr>
          <w:rFonts w:ascii="Times New Roman" w:hAnsi="Times New Roman"/>
          <w:bCs/>
          <w:sz w:val="24"/>
          <w:szCs w:val="24"/>
          <w:shd w:val="clear" w:color="auto" w:fill="FFFFFF"/>
        </w:rPr>
        <w:t>összköltségének 100,00</w:t>
      </w:r>
      <w:r w:rsidR="00B51AF7" w:rsidRPr="00B51AF7">
        <w:rPr>
          <w:rFonts w:ascii="Times New Roman" w:hAnsi="Times New Roman"/>
          <w:bCs/>
          <w:sz w:val="24"/>
          <w:szCs w:val="24"/>
          <w:shd w:val="clear" w:color="auto" w:fill="FFFFFF"/>
        </w:rPr>
        <w:t xml:space="preserve">0000 </w:t>
      </w:r>
      <w:r w:rsidR="006C2110" w:rsidRPr="00B51AF7">
        <w:rPr>
          <w:rFonts w:ascii="Times New Roman" w:hAnsi="Times New Roman"/>
          <w:bCs/>
          <w:sz w:val="24"/>
          <w:szCs w:val="24"/>
          <w:shd w:val="clear" w:color="auto" w:fill="FFFFFF"/>
        </w:rPr>
        <w:t>%</w:t>
      </w:r>
      <w:r w:rsidR="00B51AF7" w:rsidRPr="00B51AF7">
        <w:rPr>
          <w:rFonts w:ascii="Times New Roman" w:hAnsi="Times New Roman"/>
          <w:bCs/>
          <w:sz w:val="24"/>
          <w:szCs w:val="24"/>
          <w:shd w:val="clear" w:color="auto" w:fill="FFFFFF"/>
        </w:rPr>
        <w:t>-a</w:t>
      </w:r>
      <w:r w:rsidR="001C69C2">
        <w:rPr>
          <w:rFonts w:ascii="Times New Roman" w:hAnsi="Times New Roman"/>
          <w:bCs/>
          <w:sz w:val="24"/>
          <w:szCs w:val="24"/>
          <w:shd w:val="clear" w:color="auto" w:fill="FFFFFF"/>
        </w:rPr>
        <w:t>.</w:t>
      </w:r>
      <w:r w:rsidR="00E86D0B" w:rsidRPr="00E86D0B">
        <w:t xml:space="preserve"> </w:t>
      </w:r>
      <w:r w:rsidR="00E86D0B" w:rsidRPr="00E86D0B">
        <w:rPr>
          <w:rFonts w:ascii="Times New Roman" w:hAnsi="Times New Roman"/>
          <w:bCs/>
          <w:sz w:val="24"/>
          <w:szCs w:val="24"/>
          <w:shd w:val="clear" w:color="auto" w:fill="FFFFFF"/>
        </w:rPr>
        <w:t>A finanszírozás formája: utófinanszírozás.</w:t>
      </w:r>
    </w:p>
    <w:p w14:paraId="7BB1CE98" w14:textId="77777777" w:rsidR="00E77ADB" w:rsidRPr="006C2110" w:rsidRDefault="00E77ADB" w:rsidP="000A5699">
      <w:pPr>
        <w:spacing w:after="0" w:line="276" w:lineRule="auto"/>
        <w:ind w:left="425"/>
        <w:jc w:val="both"/>
        <w:rPr>
          <w:rFonts w:ascii="Times New Roman" w:hAnsi="Times New Roman"/>
          <w:bCs/>
          <w:sz w:val="24"/>
          <w:szCs w:val="24"/>
          <w:shd w:val="clear" w:color="auto" w:fill="FFFFFF"/>
        </w:rPr>
      </w:pPr>
    </w:p>
    <w:p w14:paraId="5ABF2282" w14:textId="77777777" w:rsidR="00E77ADB" w:rsidRDefault="007C6366" w:rsidP="000A5699">
      <w:pPr>
        <w:spacing w:after="0" w:line="276" w:lineRule="auto"/>
        <w:ind w:left="425"/>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Ajánlatkérő a Kbt. 135. § (7</w:t>
      </w:r>
      <w:r w:rsidR="006C2110" w:rsidRPr="006C2110">
        <w:rPr>
          <w:rFonts w:ascii="Times New Roman" w:hAnsi="Times New Roman"/>
          <w:bCs/>
          <w:sz w:val="24"/>
          <w:szCs w:val="24"/>
          <w:shd w:val="clear" w:color="auto" w:fill="FFFFFF"/>
        </w:rPr>
        <w:t>) bekezdés alapján a szerződésben foglalt - tartalékkeret és áfa nélkül számított - tel</w:t>
      </w:r>
      <w:r>
        <w:rPr>
          <w:rFonts w:ascii="Times New Roman" w:hAnsi="Times New Roman"/>
          <w:bCs/>
          <w:sz w:val="24"/>
          <w:szCs w:val="24"/>
          <w:shd w:val="clear" w:color="auto" w:fill="FFFFFF"/>
        </w:rPr>
        <w:t xml:space="preserve">jes ellenszolgáltatás </w:t>
      </w:r>
      <w:r w:rsidRPr="005724D3">
        <w:rPr>
          <w:rFonts w:ascii="Times New Roman" w:hAnsi="Times New Roman"/>
          <w:bCs/>
          <w:sz w:val="24"/>
          <w:szCs w:val="24"/>
          <w:shd w:val="clear" w:color="auto" w:fill="FFFFFF"/>
        </w:rPr>
        <w:t>5</w:t>
      </w:r>
      <w:r w:rsidR="006C2110" w:rsidRPr="005724D3">
        <w:rPr>
          <w:rFonts w:ascii="Times New Roman" w:hAnsi="Times New Roman"/>
          <w:bCs/>
          <w:sz w:val="24"/>
          <w:szCs w:val="24"/>
          <w:shd w:val="clear" w:color="auto" w:fill="FFFFFF"/>
        </w:rPr>
        <w:t xml:space="preserve">%-ának megfelelő </w:t>
      </w:r>
      <w:r w:rsidR="006C2110" w:rsidRPr="006C2110">
        <w:rPr>
          <w:rFonts w:ascii="Times New Roman" w:hAnsi="Times New Roman"/>
          <w:bCs/>
          <w:sz w:val="24"/>
          <w:szCs w:val="24"/>
          <w:shd w:val="clear" w:color="auto" w:fill="FFFFFF"/>
        </w:rPr>
        <w:t xml:space="preserve">összegű előleget biztosít, amennyiben az előlegre nyertes ajánlattevő igényt tart. Az előleg a 322/2015 (X. 30.) Korm. rendelet 30. § (1) bekezdése alapján, legkésőbb az építési munkaterület átadását követő 15 napon belül </w:t>
      </w:r>
      <w:r w:rsidR="00E77ADB" w:rsidRPr="00E77ADB">
        <w:rPr>
          <w:rFonts w:ascii="Times New Roman" w:hAnsi="Times New Roman"/>
          <w:bCs/>
          <w:sz w:val="24"/>
          <w:szCs w:val="24"/>
          <w:shd w:val="clear" w:color="auto" w:fill="FFFFFF"/>
        </w:rPr>
        <w:t xml:space="preserve">előlegbekérő alapján </w:t>
      </w:r>
      <w:r w:rsidR="006C2110" w:rsidRPr="006C2110">
        <w:rPr>
          <w:rFonts w:ascii="Times New Roman" w:hAnsi="Times New Roman"/>
          <w:bCs/>
          <w:sz w:val="24"/>
          <w:szCs w:val="24"/>
          <w:shd w:val="clear" w:color="auto" w:fill="FFFFFF"/>
        </w:rPr>
        <w:t xml:space="preserve">kerül kifizetésre. </w:t>
      </w:r>
    </w:p>
    <w:p w14:paraId="7D9ABC35" w14:textId="4B61CBC6" w:rsidR="00E77ADB" w:rsidRDefault="00E77ADB" w:rsidP="000A5699">
      <w:pPr>
        <w:spacing w:after="0" w:line="276" w:lineRule="auto"/>
        <w:ind w:left="425"/>
        <w:jc w:val="both"/>
        <w:rPr>
          <w:rFonts w:ascii="Times New Roman" w:hAnsi="Times New Roman"/>
          <w:bCs/>
          <w:sz w:val="24"/>
          <w:szCs w:val="24"/>
          <w:shd w:val="clear" w:color="auto" w:fill="FFFFFF"/>
        </w:rPr>
      </w:pPr>
      <w:r w:rsidRPr="00E77ADB">
        <w:rPr>
          <w:rFonts w:ascii="Times New Roman" w:hAnsi="Times New Roman"/>
          <w:bCs/>
          <w:sz w:val="24"/>
          <w:szCs w:val="24"/>
          <w:shd w:val="clear" w:color="auto" w:fill="FFFFFF"/>
        </w:rPr>
        <w:t>Az előlegszámla összege a végszámlában számolható el.</w:t>
      </w:r>
    </w:p>
    <w:p w14:paraId="183CE7CC" w14:textId="719BB5CF" w:rsidR="000A5699" w:rsidRDefault="007C6366" w:rsidP="000A5699">
      <w:pPr>
        <w:spacing w:after="0" w:line="276" w:lineRule="auto"/>
        <w:ind w:left="425"/>
        <w:jc w:val="both"/>
        <w:rPr>
          <w:rFonts w:ascii="Times New Roman" w:hAnsi="Times New Roman"/>
          <w:bCs/>
          <w:sz w:val="24"/>
          <w:szCs w:val="24"/>
          <w:shd w:val="clear" w:color="auto" w:fill="FFFFFF"/>
        </w:rPr>
      </w:pPr>
      <w:r w:rsidRPr="007C6366">
        <w:rPr>
          <w:rFonts w:ascii="Times New Roman" w:hAnsi="Times New Roman"/>
          <w:bCs/>
          <w:sz w:val="24"/>
          <w:szCs w:val="24"/>
          <w:shd w:val="clear" w:color="auto" w:fill="FFFFFF"/>
        </w:rPr>
        <w:t>Ajánlatkérő az előleg igénybevételét nem köti előleg-visszaf</w:t>
      </w:r>
      <w:r>
        <w:rPr>
          <w:rFonts w:ascii="Times New Roman" w:hAnsi="Times New Roman"/>
          <w:bCs/>
          <w:sz w:val="24"/>
          <w:szCs w:val="24"/>
          <w:shd w:val="clear" w:color="auto" w:fill="FFFFFF"/>
        </w:rPr>
        <w:t xml:space="preserve">izetési biztosíték nyújtásához. </w:t>
      </w:r>
    </w:p>
    <w:p w14:paraId="6F4F9F84" w14:textId="77777777" w:rsidR="00E77ADB" w:rsidRDefault="00E77ADB" w:rsidP="000A5699">
      <w:pPr>
        <w:spacing w:after="0" w:line="276" w:lineRule="auto"/>
        <w:ind w:left="425"/>
        <w:jc w:val="both"/>
        <w:rPr>
          <w:rFonts w:ascii="Times New Roman" w:hAnsi="Times New Roman"/>
          <w:bCs/>
          <w:sz w:val="24"/>
          <w:szCs w:val="24"/>
          <w:u w:val="single"/>
          <w:shd w:val="clear" w:color="auto" w:fill="FFFFFF"/>
        </w:rPr>
      </w:pPr>
    </w:p>
    <w:p w14:paraId="7F3EE21C" w14:textId="7537E266" w:rsidR="00E77ADB" w:rsidRPr="00E77ADB" w:rsidRDefault="00E77ADB" w:rsidP="00E77ADB">
      <w:pPr>
        <w:tabs>
          <w:tab w:val="left" w:pos="1990"/>
        </w:tabs>
        <w:spacing w:before="28" w:after="28" w:line="276" w:lineRule="auto"/>
        <w:ind w:left="426" w:right="147"/>
        <w:jc w:val="both"/>
        <w:rPr>
          <w:rFonts w:ascii="Times New Roman" w:eastAsia="Times New Roman" w:hAnsi="Times New Roman"/>
          <w:sz w:val="24"/>
          <w:szCs w:val="24"/>
        </w:rPr>
      </w:pPr>
      <w:r>
        <w:rPr>
          <w:rFonts w:ascii="Times New Roman" w:eastAsia="Times New Roman" w:hAnsi="Times New Roman"/>
          <w:bCs/>
          <w:sz w:val="24"/>
          <w:szCs w:val="24"/>
          <w:shd w:val="clear" w:color="auto" w:fill="FFFFFF"/>
        </w:rPr>
        <w:t>A</w:t>
      </w:r>
      <w:r w:rsidRPr="00E77ADB">
        <w:rPr>
          <w:rFonts w:ascii="Times New Roman" w:eastAsia="Times New Roman" w:hAnsi="Times New Roman"/>
          <w:bCs/>
          <w:sz w:val="24"/>
          <w:szCs w:val="24"/>
          <w:shd w:val="clear" w:color="auto" w:fill="FFFFFF"/>
        </w:rPr>
        <w:t>jánlatkérő a vállalkozói díjat 30 napos fizetési határidő mellett,</w:t>
      </w:r>
      <w:r w:rsidRPr="00E77ADB">
        <w:rPr>
          <w:rFonts w:ascii="Times New Roman" w:eastAsia="Times New Roman" w:hAnsi="Times New Roman"/>
          <w:sz w:val="24"/>
          <w:szCs w:val="24"/>
        </w:rPr>
        <w:t xml:space="preserve"> az igazolt szerződésszerű teljesítést követően átutalással, forintban (HUF) teljesíti az alábbiak szerint:</w:t>
      </w:r>
    </w:p>
    <w:p w14:paraId="2A7554C5" w14:textId="786FE10B" w:rsidR="00E77ADB" w:rsidRPr="00033343" w:rsidRDefault="00E77ADB" w:rsidP="00E77ADB">
      <w:pPr>
        <w:numPr>
          <w:ilvl w:val="0"/>
          <w:numId w:val="42"/>
        </w:numPr>
        <w:tabs>
          <w:tab w:val="left" w:pos="1990"/>
        </w:tabs>
        <w:spacing w:before="28" w:after="28" w:line="276" w:lineRule="auto"/>
        <w:ind w:right="147"/>
        <w:jc w:val="both"/>
        <w:rPr>
          <w:rFonts w:ascii="Times New Roman" w:eastAsia="Times New Roman" w:hAnsi="Times New Roman"/>
          <w:sz w:val="24"/>
          <w:szCs w:val="24"/>
        </w:rPr>
      </w:pPr>
      <w:r w:rsidRPr="00033343">
        <w:rPr>
          <w:rFonts w:ascii="Times New Roman" w:eastAsia="Times New Roman" w:hAnsi="Times New Roman"/>
          <w:sz w:val="24"/>
          <w:szCs w:val="24"/>
        </w:rPr>
        <w:t>alvállalkozó igénybevételének hiánya esetén a Kbt. 135. § (1)-(2) és (5)-(6) bekezdései</w:t>
      </w:r>
      <w:r w:rsidR="00762B02" w:rsidRPr="00033343">
        <w:rPr>
          <w:rFonts w:ascii="Times New Roman" w:eastAsia="Times New Roman" w:hAnsi="Times New Roman"/>
          <w:sz w:val="24"/>
          <w:szCs w:val="24"/>
        </w:rPr>
        <w:t>, továbbá a Ptk. 6:130. § (1)-(2</w:t>
      </w:r>
      <w:r w:rsidRPr="00033343">
        <w:rPr>
          <w:rFonts w:ascii="Times New Roman" w:eastAsia="Times New Roman" w:hAnsi="Times New Roman"/>
          <w:sz w:val="24"/>
          <w:szCs w:val="24"/>
        </w:rPr>
        <w:t>) bekezdés szerint,</w:t>
      </w:r>
    </w:p>
    <w:p w14:paraId="7241C222" w14:textId="2591DB2C" w:rsidR="00E77ADB" w:rsidRPr="00033343" w:rsidRDefault="00E77ADB" w:rsidP="00E77ADB">
      <w:pPr>
        <w:numPr>
          <w:ilvl w:val="0"/>
          <w:numId w:val="42"/>
        </w:numPr>
        <w:tabs>
          <w:tab w:val="left" w:pos="1990"/>
        </w:tabs>
        <w:spacing w:before="28" w:after="28" w:line="276" w:lineRule="auto"/>
        <w:ind w:right="147"/>
        <w:jc w:val="both"/>
        <w:rPr>
          <w:rFonts w:ascii="Times New Roman" w:eastAsia="Times New Roman" w:hAnsi="Times New Roman"/>
          <w:sz w:val="24"/>
          <w:szCs w:val="24"/>
        </w:rPr>
      </w:pPr>
      <w:r w:rsidRPr="00033343">
        <w:rPr>
          <w:rFonts w:ascii="Times New Roman" w:eastAsia="Times New Roman" w:hAnsi="Times New Roman"/>
          <w:sz w:val="24"/>
          <w:szCs w:val="24"/>
        </w:rPr>
        <w:t>alvállalkozó igénybevétele esetén a fentiek figyelembevét</w:t>
      </w:r>
      <w:r w:rsidR="00762B02" w:rsidRPr="00033343">
        <w:rPr>
          <w:rFonts w:ascii="Times New Roman" w:eastAsia="Times New Roman" w:hAnsi="Times New Roman"/>
          <w:sz w:val="24"/>
          <w:szCs w:val="24"/>
        </w:rPr>
        <w:t>elével, de a Ptk. 6:130.§ (1)-(2</w:t>
      </w:r>
      <w:r w:rsidRPr="00033343">
        <w:rPr>
          <w:rFonts w:ascii="Times New Roman" w:eastAsia="Times New Roman" w:hAnsi="Times New Roman"/>
          <w:sz w:val="24"/>
          <w:szCs w:val="24"/>
        </w:rPr>
        <w:t xml:space="preserve">) bekezdésétől eltérően a Kbt. 135. § (3) bekezdése alapján a 322/2015. (X.30.) Korm. rendelet 32/A. szerint. </w:t>
      </w:r>
    </w:p>
    <w:p w14:paraId="5FC197DF" w14:textId="77777777" w:rsidR="00E77ADB" w:rsidRPr="00033343" w:rsidRDefault="00E77ADB" w:rsidP="00E77ADB">
      <w:pPr>
        <w:tabs>
          <w:tab w:val="left" w:pos="1990"/>
        </w:tabs>
        <w:spacing w:before="28" w:after="28" w:line="276" w:lineRule="auto"/>
        <w:ind w:left="786" w:right="147"/>
        <w:jc w:val="both"/>
        <w:rPr>
          <w:rFonts w:ascii="Times New Roman" w:eastAsia="Times New Roman" w:hAnsi="Times New Roman"/>
          <w:sz w:val="24"/>
          <w:szCs w:val="24"/>
        </w:rPr>
      </w:pPr>
      <w:r w:rsidRPr="00033343">
        <w:rPr>
          <w:rFonts w:ascii="Times New Roman" w:eastAsia="Times New Roman" w:hAnsi="Times New Roman"/>
          <w:sz w:val="24"/>
          <w:szCs w:val="24"/>
        </w:rPr>
        <w:t>Ajánlatkérő a kifizetés során az építési beruházások közbeszerzésének részletes szabályairól szóló 322/2015. (X.30.) Korm. rendelet 32/B. §</w:t>
      </w:r>
      <w:proofErr w:type="spellStart"/>
      <w:r w:rsidRPr="00033343">
        <w:rPr>
          <w:rFonts w:ascii="Times New Roman" w:eastAsia="Times New Roman" w:hAnsi="Times New Roman"/>
          <w:sz w:val="24"/>
          <w:szCs w:val="24"/>
        </w:rPr>
        <w:t>-ában</w:t>
      </w:r>
      <w:proofErr w:type="spellEnd"/>
      <w:r w:rsidRPr="00033343">
        <w:rPr>
          <w:rFonts w:ascii="Times New Roman" w:eastAsia="Times New Roman" w:hAnsi="Times New Roman"/>
          <w:sz w:val="24"/>
          <w:szCs w:val="24"/>
        </w:rPr>
        <w:t xml:space="preserve"> foglaltakat teljes körben alkalmazza. </w:t>
      </w:r>
    </w:p>
    <w:p w14:paraId="7BF54CB3" w14:textId="77777777" w:rsidR="00E77ADB" w:rsidRDefault="00E77ADB" w:rsidP="000A5699">
      <w:pPr>
        <w:spacing w:after="0" w:line="276" w:lineRule="auto"/>
        <w:ind w:left="425"/>
        <w:jc w:val="both"/>
        <w:rPr>
          <w:rFonts w:ascii="Times New Roman" w:hAnsi="Times New Roman"/>
          <w:bCs/>
          <w:sz w:val="24"/>
          <w:szCs w:val="24"/>
          <w:shd w:val="clear" w:color="auto" w:fill="FFFFFF"/>
        </w:rPr>
      </w:pPr>
    </w:p>
    <w:p w14:paraId="2BC2F19F" w14:textId="77777777" w:rsidR="007C6366" w:rsidRDefault="007C6366" w:rsidP="000A5699">
      <w:pPr>
        <w:spacing w:after="0" w:line="276" w:lineRule="auto"/>
        <w:ind w:left="425"/>
        <w:jc w:val="both"/>
        <w:rPr>
          <w:rFonts w:ascii="Times New Roman" w:hAnsi="Times New Roman"/>
          <w:bCs/>
          <w:sz w:val="24"/>
          <w:szCs w:val="24"/>
          <w:shd w:val="clear" w:color="auto" w:fill="FFFFFF"/>
        </w:rPr>
      </w:pPr>
      <w:r w:rsidRPr="007C6366">
        <w:rPr>
          <w:rFonts w:ascii="Times New Roman" w:hAnsi="Times New Roman"/>
          <w:b/>
          <w:bCs/>
          <w:sz w:val="24"/>
          <w:szCs w:val="24"/>
          <w:shd w:val="clear" w:color="auto" w:fill="FFFFFF"/>
        </w:rPr>
        <w:t>Ajánlatkérő részszámlázást az alábbiak szerint biztosít</w:t>
      </w:r>
      <w:r w:rsidRPr="007C6366">
        <w:rPr>
          <w:rFonts w:ascii="Times New Roman" w:hAnsi="Times New Roman"/>
          <w:bCs/>
          <w:sz w:val="24"/>
          <w:szCs w:val="24"/>
          <w:shd w:val="clear" w:color="auto" w:fill="FFFFFF"/>
        </w:rPr>
        <w:t xml:space="preserve">: </w:t>
      </w:r>
    </w:p>
    <w:p w14:paraId="14132C11" w14:textId="0352C781" w:rsidR="007C6366" w:rsidRPr="00E77ADB" w:rsidRDefault="00E77ADB" w:rsidP="007C6366">
      <w:pPr>
        <w:spacing w:after="0" w:line="276" w:lineRule="auto"/>
        <w:ind w:left="425"/>
        <w:jc w:val="both"/>
        <w:rPr>
          <w:rFonts w:ascii="Times New Roman" w:hAnsi="Times New Roman"/>
          <w:bCs/>
          <w:sz w:val="24"/>
          <w:szCs w:val="24"/>
          <w:shd w:val="clear" w:color="auto" w:fill="FFFFFF"/>
        </w:rPr>
      </w:pPr>
      <w:r w:rsidRPr="00E77ADB">
        <w:rPr>
          <w:rFonts w:ascii="Times New Roman" w:hAnsi="Times New Roman"/>
          <w:bCs/>
          <w:sz w:val="24"/>
          <w:szCs w:val="24"/>
          <w:shd w:val="clear" w:color="auto" w:fill="FFFFFF"/>
        </w:rPr>
        <w:lastRenderedPageBreak/>
        <w:t>A teljes</w:t>
      </w:r>
      <w:r>
        <w:rPr>
          <w:rFonts w:ascii="Times New Roman" w:hAnsi="Times New Roman"/>
          <w:bCs/>
          <w:sz w:val="24"/>
          <w:szCs w:val="24"/>
          <w:shd w:val="clear" w:color="auto" w:fill="FFFFFF"/>
        </w:rPr>
        <w:t>ítés során 2</w:t>
      </w:r>
      <w:r w:rsidR="007C6366" w:rsidRPr="00E77ADB">
        <w:rPr>
          <w:rFonts w:ascii="Times New Roman" w:hAnsi="Times New Roman"/>
          <w:bCs/>
          <w:sz w:val="24"/>
          <w:szCs w:val="24"/>
          <w:shd w:val="clear" w:color="auto" w:fill="FFFFFF"/>
        </w:rPr>
        <w:t xml:space="preserve"> db számla (az esetleges előlegszámlát nem számítva, de ideértve a végszámlát is) benyújtásának lehetősége biztosított az alábbiak szerint: </w:t>
      </w:r>
    </w:p>
    <w:p w14:paraId="10883BF3" w14:textId="77777777" w:rsidR="00E77ADB" w:rsidRDefault="007C6366" w:rsidP="00E77ADB">
      <w:pPr>
        <w:pStyle w:val="Listaszerbekezds"/>
        <w:numPr>
          <w:ilvl w:val="0"/>
          <w:numId w:val="13"/>
        </w:numPr>
        <w:spacing w:after="0" w:line="276" w:lineRule="auto"/>
        <w:rPr>
          <w:rFonts w:ascii="Times New Roman" w:hAnsi="Times New Roman"/>
          <w:bCs/>
          <w:sz w:val="24"/>
          <w:shd w:val="clear" w:color="auto" w:fill="FFFFFF"/>
        </w:rPr>
      </w:pPr>
      <w:r w:rsidRPr="00E77ADB">
        <w:rPr>
          <w:rFonts w:ascii="Times New Roman" w:hAnsi="Times New Roman"/>
          <w:bCs/>
          <w:sz w:val="24"/>
          <w:shd w:val="clear" w:color="auto" w:fill="FFFFFF"/>
        </w:rPr>
        <w:t>1</w:t>
      </w:r>
      <w:r w:rsidR="000A5699" w:rsidRPr="00E77ADB">
        <w:rPr>
          <w:rFonts w:ascii="Times New Roman" w:hAnsi="Times New Roman"/>
          <w:bCs/>
          <w:sz w:val="24"/>
          <w:shd w:val="clear" w:color="auto" w:fill="FFFFFF"/>
        </w:rPr>
        <w:t>.</w:t>
      </w:r>
      <w:r w:rsidRPr="00E77ADB">
        <w:rPr>
          <w:rFonts w:ascii="Times New Roman" w:hAnsi="Times New Roman"/>
          <w:bCs/>
          <w:sz w:val="24"/>
          <w:shd w:val="clear" w:color="auto" w:fill="FFFFFF"/>
        </w:rPr>
        <w:t xml:space="preserve"> </w:t>
      </w:r>
      <w:r w:rsidR="000A5699" w:rsidRPr="00E77ADB">
        <w:rPr>
          <w:rFonts w:ascii="Times New Roman" w:hAnsi="Times New Roman"/>
          <w:bCs/>
          <w:sz w:val="24"/>
          <w:shd w:val="clear" w:color="auto" w:fill="FFFFFF"/>
        </w:rPr>
        <w:t xml:space="preserve">részszámla benyújtásának lehetősége: a </w:t>
      </w:r>
      <w:r w:rsidRPr="00E77ADB">
        <w:rPr>
          <w:rFonts w:ascii="Times New Roman" w:hAnsi="Times New Roman"/>
          <w:bCs/>
          <w:sz w:val="24"/>
          <w:shd w:val="clear" w:color="auto" w:fill="FFFFFF"/>
        </w:rPr>
        <w:t xml:space="preserve">teljes </w:t>
      </w:r>
      <w:r w:rsidR="00E77ADB">
        <w:rPr>
          <w:rFonts w:ascii="Times New Roman" w:hAnsi="Times New Roman"/>
          <w:bCs/>
          <w:sz w:val="24"/>
          <w:shd w:val="clear" w:color="auto" w:fill="FFFFFF"/>
        </w:rPr>
        <w:t xml:space="preserve">nettó vállalkozói díj </w:t>
      </w:r>
      <w:r w:rsidR="000A5699" w:rsidRPr="00E77ADB">
        <w:rPr>
          <w:rFonts w:ascii="Times New Roman" w:hAnsi="Times New Roman"/>
          <w:bCs/>
          <w:sz w:val="24"/>
          <w:shd w:val="clear" w:color="auto" w:fill="FFFFFF"/>
        </w:rPr>
        <w:t>5</w:t>
      </w:r>
      <w:r w:rsidR="00E77ADB">
        <w:rPr>
          <w:rFonts w:ascii="Times New Roman" w:hAnsi="Times New Roman"/>
          <w:bCs/>
          <w:sz w:val="24"/>
          <w:shd w:val="clear" w:color="auto" w:fill="FFFFFF"/>
        </w:rPr>
        <w:t>0</w:t>
      </w:r>
      <w:r w:rsidR="000A5699" w:rsidRPr="00E77ADB">
        <w:rPr>
          <w:rFonts w:ascii="Times New Roman" w:hAnsi="Times New Roman"/>
          <w:bCs/>
          <w:sz w:val="24"/>
          <w:shd w:val="clear" w:color="auto" w:fill="FFFFFF"/>
        </w:rPr>
        <w:t xml:space="preserve">%-ának megfelelő összegről az </w:t>
      </w:r>
      <w:r w:rsidR="00E77ADB">
        <w:rPr>
          <w:rFonts w:ascii="Times New Roman" w:hAnsi="Times New Roman"/>
          <w:bCs/>
          <w:sz w:val="24"/>
          <w:shd w:val="clear" w:color="auto" w:fill="FFFFFF"/>
        </w:rPr>
        <w:t xml:space="preserve">ÁFA nélküli vállalkozói díj </w:t>
      </w:r>
      <w:r w:rsidRPr="00E77ADB">
        <w:rPr>
          <w:rFonts w:ascii="Times New Roman" w:hAnsi="Times New Roman"/>
          <w:bCs/>
          <w:sz w:val="24"/>
          <w:shd w:val="clear" w:color="auto" w:fill="FFFFFF"/>
        </w:rPr>
        <w:t>5</w:t>
      </w:r>
      <w:r w:rsidR="00E77ADB">
        <w:rPr>
          <w:rFonts w:ascii="Times New Roman" w:hAnsi="Times New Roman"/>
          <w:bCs/>
          <w:sz w:val="24"/>
          <w:shd w:val="clear" w:color="auto" w:fill="FFFFFF"/>
        </w:rPr>
        <w:t>0</w:t>
      </w:r>
      <w:r w:rsidR="000A5699" w:rsidRPr="00E77ADB">
        <w:rPr>
          <w:rFonts w:ascii="Times New Roman" w:hAnsi="Times New Roman"/>
          <w:bCs/>
          <w:sz w:val="24"/>
          <w:shd w:val="clear" w:color="auto" w:fill="FFFFFF"/>
        </w:rPr>
        <w:t>%-át elérő megvalósult teljesítés esetén</w:t>
      </w:r>
    </w:p>
    <w:p w14:paraId="4BA0D598" w14:textId="3A62F74D" w:rsidR="00C946CB" w:rsidRDefault="000A5699" w:rsidP="00E77ADB">
      <w:pPr>
        <w:pStyle w:val="Listaszerbekezds"/>
        <w:numPr>
          <w:ilvl w:val="0"/>
          <w:numId w:val="13"/>
        </w:numPr>
        <w:spacing w:after="0" w:line="276" w:lineRule="auto"/>
        <w:rPr>
          <w:rFonts w:ascii="Times New Roman" w:hAnsi="Times New Roman"/>
          <w:bCs/>
          <w:sz w:val="24"/>
          <w:shd w:val="clear" w:color="auto" w:fill="FFFFFF"/>
        </w:rPr>
      </w:pPr>
      <w:r w:rsidRPr="00E77ADB">
        <w:rPr>
          <w:rFonts w:ascii="Times New Roman" w:hAnsi="Times New Roman"/>
          <w:bCs/>
          <w:sz w:val="24"/>
          <w:shd w:val="clear" w:color="auto" w:fill="FFFFFF"/>
        </w:rPr>
        <w:t xml:space="preserve">végszámla benyújtása: a </w:t>
      </w:r>
      <w:r w:rsidR="007C6366" w:rsidRPr="00E77ADB">
        <w:rPr>
          <w:rFonts w:ascii="Times New Roman" w:hAnsi="Times New Roman"/>
          <w:bCs/>
          <w:sz w:val="24"/>
          <w:shd w:val="clear" w:color="auto" w:fill="FFFFFF"/>
        </w:rPr>
        <w:t xml:space="preserve">teljes </w:t>
      </w:r>
      <w:r w:rsidR="00E77ADB">
        <w:rPr>
          <w:rFonts w:ascii="Times New Roman" w:hAnsi="Times New Roman"/>
          <w:bCs/>
          <w:sz w:val="24"/>
          <w:shd w:val="clear" w:color="auto" w:fill="FFFFFF"/>
        </w:rPr>
        <w:t>nettó vállalkozói díj 50</w:t>
      </w:r>
      <w:r w:rsidRPr="00E77ADB">
        <w:rPr>
          <w:rFonts w:ascii="Times New Roman" w:hAnsi="Times New Roman"/>
          <w:bCs/>
          <w:sz w:val="24"/>
          <w:shd w:val="clear" w:color="auto" w:fill="FFFFFF"/>
        </w:rPr>
        <w:t xml:space="preserve">%-ának megfelelő összegről az ÁFA nélküli </w:t>
      </w:r>
      <w:r w:rsidR="00C946CB" w:rsidRPr="00E77ADB">
        <w:rPr>
          <w:rFonts w:ascii="Times New Roman" w:hAnsi="Times New Roman"/>
          <w:bCs/>
          <w:sz w:val="24"/>
          <w:shd w:val="clear" w:color="auto" w:fill="FFFFFF"/>
        </w:rPr>
        <w:t xml:space="preserve">vállalkozói díj 100 %-át elérő megvalósult teljesítés esetén,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 </w:t>
      </w:r>
    </w:p>
    <w:p w14:paraId="2714E386" w14:textId="77777777" w:rsidR="00375573" w:rsidRPr="00E77ADB" w:rsidRDefault="00375573" w:rsidP="00375573">
      <w:pPr>
        <w:pStyle w:val="Listaszerbekezds"/>
        <w:spacing w:after="0" w:line="276" w:lineRule="auto"/>
        <w:rPr>
          <w:rFonts w:ascii="Times New Roman" w:hAnsi="Times New Roman"/>
          <w:bCs/>
          <w:sz w:val="24"/>
          <w:shd w:val="clear" w:color="auto" w:fill="FFFFFF"/>
        </w:rPr>
      </w:pPr>
    </w:p>
    <w:p w14:paraId="70E018CA" w14:textId="42E766FD" w:rsidR="00C946CB" w:rsidRDefault="000A5699" w:rsidP="00375573">
      <w:pPr>
        <w:pStyle w:val="Listaszerbekezds"/>
        <w:spacing w:after="0" w:line="276" w:lineRule="auto"/>
        <w:ind w:left="709"/>
        <w:rPr>
          <w:rFonts w:ascii="Times New Roman" w:hAnsi="Times New Roman"/>
          <w:bCs/>
          <w:sz w:val="24"/>
          <w:shd w:val="clear" w:color="auto" w:fill="FFFFFF"/>
        </w:rPr>
      </w:pPr>
      <w:r w:rsidRPr="00C946CB">
        <w:rPr>
          <w:rFonts w:ascii="Times New Roman" w:hAnsi="Times New Roman"/>
          <w:bCs/>
          <w:sz w:val="24"/>
          <w:shd w:val="clear" w:color="auto" w:fill="FFFFFF"/>
        </w:rPr>
        <w:t>Ajánlatkérő a részszámlák tekintetében (ide nem értve természetesen a végszámlát) nem határoz meg részteljesítési határidőt.</w:t>
      </w:r>
    </w:p>
    <w:p w14:paraId="67695C4D" w14:textId="77777777" w:rsidR="00375573" w:rsidRDefault="00375573" w:rsidP="00375573">
      <w:pPr>
        <w:pStyle w:val="Listaszerbekezds"/>
        <w:spacing w:after="0" w:line="276" w:lineRule="auto"/>
        <w:ind w:left="709"/>
        <w:rPr>
          <w:rFonts w:ascii="Times New Roman" w:hAnsi="Times New Roman"/>
          <w:bCs/>
          <w:sz w:val="24"/>
          <w:shd w:val="clear" w:color="auto" w:fill="FFFFFF"/>
        </w:rPr>
      </w:pPr>
    </w:p>
    <w:p w14:paraId="5AECC69B" w14:textId="5BFAE31B" w:rsidR="00C946CB" w:rsidRDefault="00C946CB" w:rsidP="00375573">
      <w:pPr>
        <w:pStyle w:val="Listaszerbekezds"/>
        <w:spacing w:after="0" w:line="276" w:lineRule="auto"/>
        <w:ind w:left="709"/>
        <w:rPr>
          <w:rFonts w:ascii="Times New Roman" w:hAnsi="Times New Roman"/>
          <w:bCs/>
          <w:sz w:val="24"/>
          <w:shd w:val="clear" w:color="auto" w:fill="FFFFFF"/>
        </w:rPr>
      </w:pPr>
      <w:r w:rsidRPr="00C946CB">
        <w:rPr>
          <w:rFonts w:ascii="Times New Roman" w:hAnsi="Times New Roman"/>
          <w:bCs/>
          <w:sz w:val="24"/>
          <w:shd w:val="clear" w:color="auto" w:fill="FFFFFF"/>
        </w:rPr>
        <w:t>Ajánlatkérő felhívja a figyelmet, hogy a vállalkozói díj tartalékkeretet nem tartalmaz, továbbá, hogy a megkötendő szerződés rendelkezései vonatkozásában a tartalékkeret jogintézményét nem alkalmazza.</w:t>
      </w:r>
    </w:p>
    <w:p w14:paraId="5006E0E5" w14:textId="77777777" w:rsidR="00375573" w:rsidRDefault="00375573" w:rsidP="00375573">
      <w:pPr>
        <w:pStyle w:val="Listaszerbekezds"/>
        <w:spacing w:after="0" w:line="276" w:lineRule="auto"/>
        <w:ind w:left="709"/>
        <w:rPr>
          <w:rFonts w:ascii="Times New Roman" w:hAnsi="Times New Roman"/>
          <w:bCs/>
          <w:sz w:val="24"/>
          <w:shd w:val="clear" w:color="auto" w:fill="FFFFFF"/>
        </w:rPr>
      </w:pPr>
    </w:p>
    <w:p w14:paraId="488C0E36" w14:textId="77777777" w:rsidR="00C946CB" w:rsidRDefault="00C946CB" w:rsidP="00375573">
      <w:pPr>
        <w:pStyle w:val="Listaszerbekezds"/>
        <w:spacing w:after="0" w:line="276" w:lineRule="auto"/>
        <w:ind w:left="709"/>
        <w:rPr>
          <w:rFonts w:ascii="Times New Roman" w:hAnsi="Times New Roman"/>
          <w:bCs/>
          <w:sz w:val="24"/>
          <w:shd w:val="clear" w:color="auto" w:fill="FFFFFF"/>
        </w:rPr>
      </w:pPr>
      <w:r w:rsidRPr="00C946CB">
        <w:rPr>
          <w:rFonts w:ascii="Times New Roman" w:hAnsi="Times New Roman"/>
          <w:bCs/>
          <w:sz w:val="24"/>
          <w:shd w:val="clear" w:color="auto" w:fill="FFFFFF"/>
        </w:rPr>
        <w:t xml:space="preserve">A kivitelezési feladatok teljesítését az Építési naplóban tett bejegyzések, illetve az adott teljesítési időszakhoz kapcsolódóan elkészített jelentés alapozza meg, amelyet a teljesítés igazolásához a Megbízónak köteles három példányban benyújtani, s amely jelentés a teljesítés igazolás mellékletéül is szolgál. </w:t>
      </w:r>
    </w:p>
    <w:p w14:paraId="6EA77ACB" w14:textId="77777777" w:rsidR="00C7042A" w:rsidRDefault="00C7042A" w:rsidP="00375573">
      <w:pPr>
        <w:pStyle w:val="Listaszerbekezds"/>
        <w:spacing w:after="0" w:line="276" w:lineRule="auto"/>
        <w:ind w:left="709"/>
        <w:rPr>
          <w:rFonts w:ascii="Times New Roman" w:hAnsi="Times New Roman"/>
          <w:bCs/>
          <w:sz w:val="24"/>
          <w:shd w:val="clear" w:color="auto" w:fill="FFFFFF"/>
        </w:rPr>
      </w:pPr>
    </w:p>
    <w:p w14:paraId="50AF9B96" w14:textId="0F4854C8" w:rsidR="000A5699" w:rsidRDefault="00C946CB" w:rsidP="00375573">
      <w:pPr>
        <w:pStyle w:val="Listaszerbekezds"/>
        <w:spacing w:after="0" w:line="276" w:lineRule="auto"/>
        <w:ind w:left="709"/>
        <w:rPr>
          <w:rFonts w:ascii="Times New Roman" w:hAnsi="Times New Roman"/>
          <w:bCs/>
          <w:sz w:val="24"/>
          <w:shd w:val="clear" w:color="auto" w:fill="FFFFFF"/>
        </w:rPr>
      </w:pPr>
      <w:r w:rsidRPr="007C5E9C">
        <w:rPr>
          <w:rFonts w:ascii="Times New Roman" w:hAnsi="Times New Roman"/>
          <w:bCs/>
          <w:sz w:val="24"/>
          <w:shd w:val="clear" w:color="auto" w:fill="FFFFFF"/>
        </w:rPr>
        <w:t xml:space="preserve">Késedelmes fizetés esetén ajánlatkérő köteles a </w:t>
      </w:r>
      <w:proofErr w:type="spellStart"/>
      <w:r w:rsidRPr="007C5E9C">
        <w:rPr>
          <w:rFonts w:ascii="Times New Roman" w:hAnsi="Times New Roman"/>
          <w:bCs/>
          <w:sz w:val="24"/>
          <w:shd w:val="clear" w:color="auto" w:fill="FFFFFF"/>
        </w:rPr>
        <w:t>Ptk-ban</w:t>
      </w:r>
      <w:proofErr w:type="spellEnd"/>
      <w:r w:rsidRPr="007C5E9C">
        <w:rPr>
          <w:rFonts w:ascii="Times New Roman" w:hAnsi="Times New Roman"/>
          <w:bCs/>
          <w:sz w:val="24"/>
          <w:shd w:val="clear" w:color="auto" w:fill="FFFFFF"/>
        </w:rPr>
        <w:t xml:space="preserve"> meghatározott (6:155.§.), és a késedelem időtartamához igazodó mértékű késedelmi kamatot megfizetni, továbbá a külön jogszabályban (2016. évi IX. törvény) meghatározottak szerint a behajtási költségátalányt nyertes ajánlattevő a késedelem bekövetkezésétől számított egy éves jogvesztő határidőn belül a 2016. évi IX. törvényben rögzített feltételek szerint a kötelező törvényi minimum mértékében követelheti.</w:t>
      </w:r>
    </w:p>
    <w:p w14:paraId="2A1EB542" w14:textId="77777777" w:rsidR="00C7042A" w:rsidRPr="007C5E9C" w:rsidRDefault="00C7042A" w:rsidP="00375573">
      <w:pPr>
        <w:pStyle w:val="Listaszerbekezds"/>
        <w:spacing w:after="0" w:line="276" w:lineRule="auto"/>
        <w:ind w:left="709"/>
        <w:rPr>
          <w:rFonts w:ascii="Times New Roman" w:hAnsi="Times New Roman"/>
          <w:bCs/>
          <w:sz w:val="24"/>
          <w:shd w:val="clear" w:color="auto" w:fill="FFFFFF"/>
        </w:rPr>
      </w:pPr>
    </w:p>
    <w:p w14:paraId="2772ECF6" w14:textId="77777777" w:rsidR="00C946CB" w:rsidRPr="00613DE6" w:rsidRDefault="00C946CB" w:rsidP="00375573">
      <w:pPr>
        <w:pStyle w:val="Listaszerbekezds"/>
        <w:spacing w:after="0" w:line="276" w:lineRule="auto"/>
        <w:ind w:left="709"/>
        <w:rPr>
          <w:rFonts w:ascii="Times New Roman" w:hAnsi="Times New Roman"/>
          <w:bCs/>
          <w:sz w:val="24"/>
          <w:shd w:val="clear" w:color="auto" w:fill="FFFFFF"/>
        </w:rPr>
      </w:pPr>
      <w:r w:rsidRPr="00613DE6">
        <w:rPr>
          <w:rFonts w:ascii="Times New Roman" w:hAnsi="Times New Roman"/>
          <w:bCs/>
          <w:sz w:val="24"/>
          <w:u w:val="single"/>
          <w:shd w:val="clear" w:color="auto" w:fill="FFFFFF"/>
        </w:rPr>
        <w:t>Irányadó jogszabályok:</w:t>
      </w:r>
      <w:r w:rsidRPr="00613DE6">
        <w:rPr>
          <w:rFonts w:ascii="Times New Roman" w:hAnsi="Times New Roman"/>
          <w:bCs/>
          <w:sz w:val="24"/>
          <w:shd w:val="clear" w:color="auto" w:fill="FFFFFF"/>
        </w:rPr>
        <w:t xml:space="preserve"> </w:t>
      </w:r>
    </w:p>
    <w:p w14:paraId="0F85D1C8" w14:textId="4734CE5E" w:rsidR="00613DE6" w:rsidRPr="00C7042A" w:rsidRDefault="00841875" w:rsidP="00375573">
      <w:pPr>
        <w:pStyle w:val="Listaszerbekezds"/>
        <w:spacing w:after="0" w:line="276" w:lineRule="auto"/>
        <w:ind w:left="709"/>
        <w:rPr>
          <w:rFonts w:ascii="Times New Roman" w:hAnsi="Times New Roman"/>
          <w:bCs/>
          <w:sz w:val="24"/>
          <w:shd w:val="clear" w:color="auto" w:fill="FFFFFF"/>
        </w:rPr>
      </w:pPr>
      <w:r>
        <w:rPr>
          <w:rFonts w:ascii="Times New Roman" w:hAnsi="Times New Roman"/>
          <w:bCs/>
          <w:sz w:val="24"/>
          <w:shd w:val="clear" w:color="auto" w:fill="FFFFFF"/>
        </w:rPr>
        <w:t xml:space="preserve">• </w:t>
      </w:r>
      <w:r w:rsidR="00613DE6" w:rsidRPr="00C7042A">
        <w:rPr>
          <w:rFonts w:ascii="Times New Roman" w:hAnsi="Times New Roman"/>
          <w:bCs/>
          <w:sz w:val="24"/>
          <w:shd w:val="clear" w:color="auto" w:fill="FFFFFF"/>
        </w:rPr>
        <w:t xml:space="preserve">Az adózás rendjéről szóló </w:t>
      </w:r>
      <w:r w:rsidR="00C7042A" w:rsidRPr="00C7042A">
        <w:rPr>
          <w:rFonts w:ascii="Times New Roman" w:hAnsi="Times New Roman"/>
          <w:bCs/>
          <w:sz w:val="24"/>
          <w:shd w:val="clear" w:color="auto" w:fill="FFFFFF"/>
        </w:rPr>
        <w:t xml:space="preserve">2017. évi CL. törvény </w:t>
      </w:r>
    </w:p>
    <w:p w14:paraId="1BCDA07A" w14:textId="56710A60" w:rsidR="00613DE6" w:rsidRPr="00613DE6" w:rsidRDefault="00841875" w:rsidP="00375573">
      <w:pPr>
        <w:pStyle w:val="Listaszerbekezds"/>
        <w:spacing w:after="0" w:line="276" w:lineRule="auto"/>
        <w:ind w:left="709"/>
        <w:rPr>
          <w:rFonts w:ascii="Times New Roman" w:hAnsi="Times New Roman"/>
          <w:bCs/>
          <w:sz w:val="24"/>
          <w:shd w:val="clear" w:color="auto" w:fill="FFFFFF"/>
        </w:rPr>
      </w:pPr>
      <w:r>
        <w:rPr>
          <w:rFonts w:ascii="Times New Roman" w:hAnsi="Times New Roman"/>
          <w:bCs/>
          <w:sz w:val="24"/>
          <w:shd w:val="clear" w:color="auto" w:fill="FFFFFF"/>
        </w:rPr>
        <w:t xml:space="preserve">• </w:t>
      </w:r>
      <w:r w:rsidR="00613DE6" w:rsidRPr="00613DE6">
        <w:rPr>
          <w:rFonts w:ascii="Times New Roman" w:hAnsi="Times New Roman"/>
          <w:bCs/>
          <w:sz w:val="24"/>
          <w:shd w:val="clear" w:color="auto" w:fill="FFFFFF"/>
        </w:rPr>
        <w:t xml:space="preserve">A közbeszerzésekről szóló 2015. évi CXLIII. törvény </w:t>
      </w:r>
    </w:p>
    <w:p w14:paraId="3A92325A" w14:textId="0A37509B" w:rsidR="00613DE6" w:rsidRPr="00613DE6" w:rsidRDefault="00841875" w:rsidP="00375573">
      <w:pPr>
        <w:pStyle w:val="Listaszerbekezds"/>
        <w:spacing w:after="0" w:line="276" w:lineRule="auto"/>
        <w:ind w:left="709"/>
        <w:rPr>
          <w:rFonts w:ascii="Times New Roman" w:hAnsi="Times New Roman"/>
          <w:bCs/>
          <w:sz w:val="24"/>
          <w:shd w:val="clear" w:color="auto" w:fill="FFFFFF"/>
        </w:rPr>
      </w:pPr>
      <w:r>
        <w:rPr>
          <w:rFonts w:ascii="Times New Roman" w:hAnsi="Times New Roman"/>
          <w:bCs/>
          <w:sz w:val="24"/>
          <w:shd w:val="clear" w:color="auto" w:fill="FFFFFF"/>
        </w:rPr>
        <w:t xml:space="preserve">• </w:t>
      </w:r>
      <w:r w:rsidR="00613DE6" w:rsidRPr="00613DE6">
        <w:rPr>
          <w:rFonts w:ascii="Times New Roman" w:hAnsi="Times New Roman"/>
          <w:bCs/>
          <w:sz w:val="24"/>
          <w:shd w:val="clear" w:color="auto" w:fill="FFFFFF"/>
        </w:rPr>
        <w:t>Az általános forgalmi adóról szóló 2007. évi CXXVII. törvény.</w:t>
      </w:r>
    </w:p>
    <w:p w14:paraId="15A26BDB" w14:textId="79CA770D" w:rsidR="00613DE6" w:rsidRPr="00613DE6" w:rsidRDefault="00841875" w:rsidP="00375573">
      <w:pPr>
        <w:pStyle w:val="Listaszerbekezds"/>
        <w:spacing w:after="0" w:line="276" w:lineRule="auto"/>
        <w:ind w:left="709"/>
        <w:rPr>
          <w:rFonts w:ascii="Times New Roman" w:hAnsi="Times New Roman"/>
          <w:bCs/>
          <w:sz w:val="24"/>
          <w:shd w:val="clear" w:color="auto" w:fill="FFFFFF"/>
        </w:rPr>
      </w:pPr>
      <w:r>
        <w:rPr>
          <w:rFonts w:ascii="Times New Roman" w:hAnsi="Times New Roman"/>
          <w:bCs/>
          <w:sz w:val="24"/>
          <w:shd w:val="clear" w:color="auto" w:fill="FFFFFF"/>
        </w:rPr>
        <w:t xml:space="preserve">• </w:t>
      </w:r>
      <w:r w:rsidR="00613DE6" w:rsidRPr="00613DE6">
        <w:rPr>
          <w:rFonts w:ascii="Times New Roman" w:hAnsi="Times New Roman"/>
          <w:bCs/>
          <w:sz w:val="24"/>
          <w:shd w:val="clear" w:color="auto" w:fill="FFFFFF"/>
        </w:rPr>
        <w:t>A polgári törvénykönyvről szóló 2013. évi V. törvény</w:t>
      </w:r>
    </w:p>
    <w:p w14:paraId="13107D23" w14:textId="7EAEAD74" w:rsidR="00613DE6" w:rsidRPr="00613DE6" w:rsidRDefault="00841875" w:rsidP="00375573">
      <w:pPr>
        <w:pStyle w:val="Listaszerbekezds"/>
        <w:spacing w:after="0" w:line="276" w:lineRule="auto"/>
        <w:ind w:left="709"/>
        <w:rPr>
          <w:rFonts w:ascii="Times New Roman" w:hAnsi="Times New Roman"/>
          <w:bCs/>
          <w:sz w:val="24"/>
          <w:shd w:val="clear" w:color="auto" w:fill="FFFFFF"/>
        </w:rPr>
      </w:pPr>
      <w:r>
        <w:rPr>
          <w:rFonts w:ascii="Times New Roman" w:hAnsi="Times New Roman"/>
          <w:bCs/>
          <w:sz w:val="24"/>
          <w:shd w:val="clear" w:color="auto" w:fill="FFFFFF"/>
        </w:rPr>
        <w:t xml:space="preserve">• </w:t>
      </w:r>
      <w:r w:rsidR="00613DE6" w:rsidRPr="00613DE6">
        <w:rPr>
          <w:rFonts w:ascii="Times New Roman" w:hAnsi="Times New Roman"/>
          <w:bCs/>
          <w:sz w:val="24"/>
          <w:shd w:val="clear" w:color="auto" w:fill="FFFFFF"/>
        </w:rPr>
        <w:t>Az államháztartásról szóló törvény végrehajtásáról szóló 368/2011 (XII. 31.) kormányrendelet</w:t>
      </w:r>
    </w:p>
    <w:p w14:paraId="7A9D739D" w14:textId="77777777" w:rsidR="00613DE6" w:rsidRPr="00613DE6" w:rsidRDefault="00613DE6" w:rsidP="00375573">
      <w:pPr>
        <w:pStyle w:val="Listaszerbekezds"/>
        <w:spacing w:after="0" w:line="276" w:lineRule="auto"/>
        <w:ind w:left="709"/>
        <w:rPr>
          <w:rFonts w:ascii="Times New Roman" w:hAnsi="Times New Roman"/>
          <w:bCs/>
          <w:sz w:val="24"/>
          <w:shd w:val="clear" w:color="auto" w:fill="FFFFFF"/>
        </w:rPr>
      </w:pPr>
      <w:r w:rsidRPr="00613DE6">
        <w:rPr>
          <w:rFonts w:ascii="Times New Roman" w:hAnsi="Times New Roman"/>
          <w:bCs/>
          <w:sz w:val="24"/>
          <w:shd w:val="clear" w:color="auto" w:fill="FFFFFF"/>
        </w:rPr>
        <w:t>•   Az államháztartásról szóló 2011. évi CXCV. törvény</w:t>
      </w:r>
    </w:p>
    <w:p w14:paraId="05694E51" w14:textId="77777777" w:rsidR="00613DE6" w:rsidRPr="00613DE6" w:rsidRDefault="00613DE6" w:rsidP="00375573">
      <w:pPr>
        <w:pStyle w:val="Listaszerbekezds"/>
        <w:spacing w:after="0" w:line="276" w:lineRule="auto"/>
        <w:ind w:left="709"/>
        <w:rPr>
          <w:rFonts w:ascii="Times New Roman" w:hAnsi="Times New Roman"/>
          <w:bCs/>
          <w:sz w:val="24"/>
          <w:shd w:val="clear" w:color="auto" w:fill="FFFFFF"/>
        </w:rPr>
      </w:pPr>
      <w:r w:rsidRPr="00613DE6">
        <w:rPr>
          <w:rFonts w:ascii="Times New Roman" w:hAnsi="Times New Roman"/>
          <w:bCs/>
          <w:sz w:val="24"/>
          <w:shd w:val="clear" w:color="auto" w:fill="FFFFFF"/>
        </w:rPr>
        <w:t>•  321/2015. (X. 30.) Korm. rendelet a közbeszerzési eljárásokban az alkalmasság és a kizáró okok igazolásának, valamint a közbeszerzési műszaki leírás meghatározásának módjáról</w:t>
      </w:r>
    </w:p>
    <w:p w14:paraId="33EE2BB4" w14:textId="37899005" w:rsidR="00613DE6" w:rsidRDefault="00C7042A" w:rsidP="00375573">
      <w:pPr>
        <w:pStyle w:val="Listaszerbekezds"/>
        <w:spacing w:after="0" w:line="276" w:lineRule="auto"/>
        <w:ind w:left="709"/>
        <w:rPr>
          <w:rFonts w:ascii="Times New Roman" w:hAnsi="Times New Roman"/>
          <w:bCs/>
          <w:sz w:val="24"/>
          <w:shd w:val="clear" w:color="auto" w:fill="FFFFFF"/>
        </w:rPr>
      </w:pPr>
      <w:r>
        <w:rPr>
          <w:rFonts w:ascii="Times New Roman" w:hAnsi="Times New Roman"/>
          <w:bCs/>
          <w:sz w:val="24"/>
          <w:shd w:val="clear" w:color="auto" w:fill="FFFFFF"/>
        </w:rPr>
        <w:t xml:space="preserve">• </w:t>
      </w:r>
      <w:r w:rsidR="00613DE6" w:rsidRPr="00613DE6">
        <w:rPr>
          <w:rFonts w:ascii="Times New Roman" w:hAnsi="Times New Roman"/>
          <w:bCs/>
          <w:sz w:val="24"/>
          <w:shd w:val="clear" w:color="auto" w:fill="FFFFFF"/>
        </w:rPr>
        <w:t>322/2015. (X.30.) Korm. rendelet az építési beruházások közbeszerzésének részletes szabályairól</w:t>
      </w:r>
    </w:p>
    <w:p w14:paraId="1BCFBAF6" w14:textId="0B4431FB" w:rsidR="00866C57" w:rsidRPr="00C7042A" w:rsidRDefault="00866C57" w:rsidP="00375573">
      <w:pPr>
        <w:pStyle w:val="Listaszerbekezds"/>
        <w:spacing w:after="0" w:line="276" w:lineRule="auto"/>
        <w:ind w:left="709"/>
        <w:rPr>
          <w:rFonts w:ascii="Times New Roman" w:hAnsi="Times New Roman"/>
          <w:bCs/>
          <w:sz w:val="24"/>
          <w:shd w:val="clear" w:color="auto" w:fill="FFFFFF"/>
        </w:rPr>
      </w:pPr>
      <w:r w:rsidRPr="00C7042A">
        <w:rPr>
          <w:rFonts w:ascii="Times New Roman" w:hAnsi="Times New Roman"/>
          <w:sz w:val="24"/>
        </w:rPr>
        <w:t>• 272/2014 (XI. 5.) Korm. rendelet a 2014-2020 programozási időszakban az egyes európai uniós alapokból származó támogatások felhasználásának rendjéről</w:t>
      </w:r>
    </w:p>
    <w:p w14:paraId="70F5D43F" w14:textId="1EA04050" w:rsidR="00C946CB" w:rsidRDefault="00613DE6" w:rsidP="00375573">
      <w:pPr>
        <w:pStyle w:val="Listaszerbekezds"/>
        <w:spacing w:after="0" w:line="276" w:lineRule="auto"/>
        <w:ind w:left="709"/>
        <w:rPr>
          <w:rFonts w:ascii="Times New Roman" w:hAnsi="Times New Roman"/>
          <w:bCs/>
          <w:sz w:val="24"/>
          <w:shd w:val="clear" w:color="auto" w:fill="FFFFFF"/>
        </w:rPr>
      </w:pPr>
      <w:r w:rsidRPr="00613DE6">
        <w:rPr>
          <w:rFonts w:ascii="Times New Roman" w:hAnsi="Times New Roman"/>
          <w:bCs/>
          <w:sz w:val="24"/>
          <w:shd w:val="clear" w:color="auto" w:fill="FFFFFF"/>
        </w:rPr>
        <w:lastRenderedPageBreak/>
        <w:t>•   191/2009. (IX. 15.) Korm. rendelet az építőipari kivitelezési tevékenységről</w:t>
      </w:r>
    </w:p>
    <w:p w14:paraId="7C87A212" w14:textId="77777777" w:rsidR="00866C57" w:rsidRDefault="00866C57" w:rsidP="00375573">
      <w:pPr>
        <w:pStyle w:val="Listaszerbekezds"/>
        <w:spacing w:after="0" w:line="276" w:lineRule="auto"/>
        <w:ind w:left="709"/>
        <w:rPr>
          <w:rFonts w:ascii="Times New Roman" w:hAnsi="Times New Roman"/>
          <w:bCs/>
          <w:sz w:val="24"/>
          <w:shd w:val="clear" w:color="auto" w:fill="FFFFFF"/>
        </w:rPr>
      </w:pPr>
    </w:p>
    <w:p w14:paraId="0037691F" w14:textId="21677719" w:rsidR="00665666" w:rsidRDefault="00C946CB" w:rsidP="006C2AC2">
      <w:pPr>
        <w:pStyle w:val="Listaszerbekezds"/>
        <w:spacing w:after="0" w:line="276" w:lineRule="auto"/>
        <w:ind w:left="709"/>
        <w:rPr>
          <w:rFonts w:ascii="Times New Roman" w:hAnsi="Times New Roman"/>
          <w:bCs/>
          <w:sz w:val="24"/>
          <w:shd w:val="clear" w:color="auto" w:fill="FFFFFF"/>
        </w:rPr>
      </w:pPr>
      <w:r w:rsidRPr="00C946CB">
        <w:rPr>
          <w:rFonts w:ascii="Times New Roman" w:hAnsi="Times New Roman"/>
          <w:bCs/>
          <w:sz w:val="24"/>
          <w:shd w:val="clear" w:color="auto" w:fill="FFFFFF"/>
        </w:rPr>
        <w:t>A részletes fizetési feltételeket a szerződéstervezet tartalmazza.</w:t>
      </w:r>
    </w:p>
    <w:p w14:paraId="4DC7B521" w14:textId="77777777" w:rsidR="00B80FB8" w:rsidRPr="006C2AC2" w:rsidRDefault="00B80FB8" w:rsidP="006C2AC2">
      <w:pPr>
        <w:pStyle w:val="Listaszerbekezds"/>
        <w:spacing w:after="0" w:line="276" w:lineRule="auto"/>
        <w:ind w:left="709"/>
        <w:rPr>
          <w:rFonts w:ascii="Times New Roman" w:hAnsi="Times New Roman"/>
          <w:bCs/>
          <w:sz w:val="24"/>
          <w:shd w:val="clear" w:color="auto" w:fill="FFFFFF"/>
        </w:rPr>
      </w:pPr>
    </w:p>
    <w:p w14:paraId="68C87365" w14:textId="77777777" w:rsidR="00665666" w:rsidRPr="0039265F" w:rsidRDefault="00665666" w:rsidP="00443DA2">
      <w:pPr>
        <w:pStyle w:val="NormlWeb1"/>
        <w:tabs>
          <w:tab w:val="left" w:pos="1990"/>
        </w:tabs>
        <w:spacing w:line="276" w:lineRule="auto"/>
        <w:ind w:left="391" w:right="147" w:hanging="391"/>
        <w:jc w:val="both"/>
        <w:rPr>
          <w:b/>
          <w:color w:val="auto"/>
        </w:rPr>
      </w:pPr>
      <w:r w:rsidRPr="0039265F">
        <w:rPr>
          <w:b/>
          <w:iCs/>
          <w:lang w:eastAsia="ar-SA"/>
        </w:rPr>
        <w:t>10.</w:t>
      </w:r>
      <w:r w:rsidRPr="0039265F">
        <w:rPr>
          <w:b/>
          <w:iCs/>
          <w:color w:val="auto"/>
        </w:rPr>
        <w:t xml:space="preserve"> A</w:t>
      </w:r>
      <w:r w:rsidRPr="0039265F">
        <w:rPr>
          <w:b/>
          <w:color w:val="auto"/>
        </w:rPr>
        <w:t>nnak meghatározása, hogy az ajánlattevő tehet-e többváltozatú (alternatív) ajánlatot:</w:t>
      </w:r>
    </w:p>
    <w:p w14:paraId="0E242186" w14:textId="77777777" w:rsidR="001E22A6" w:rsidRDefault="00665666" w:rsidP="000B5153">
      <w:pPr>
        <w:pStyle w:val="NormlWeb1"/>
        <w:tabs>
          <w:tab w:val="left" w:pos="1990"/>
        </w:tabs>
        <w:spacing w:line="276" w:lineRule="auto"/>
        <w:ind w:right="147"/>
        <w:jc w:val="both"/>
        <w:rPr>
          <w:iCs/>
          <w:color w:val="auto"/>
        </w:rPr>
      </w:pPr>
      <w:r w:rsidRPr="0039265F">
        <w:rPr>
          <w:iCs/>
          <w:color w:val="auto"/>
        </w:rPr>
        <w:t>Ajánlatkérő nem engedélyezi, és nem írja elő tö</w:t>
      </w:r>
      <w:r w:rsidR="00B21614">
        <w:rPr>
          <w:iCs/>
          <w:color w:val="auto"/>
        </w:rPr>
        <w:t>bbváltozatú ajánlat benyújtását egyik rész tekintetében sem.</w:t>
      </w:r>
      <w:bookmarkStart w:id="8" w:name="pr300"/>
      <w:bookmarkEnd w:id="7"/>
    </w:p>
    <w:p w14:paraId="712B5F47" w14:textId="77777777" w:rsidR="0046317E" w:rsidRDefault="0046317E" w:rsidP="001E22A6">
      <w:pPr>
        <w:pStyle w:val="NormlWeb1"/>
        <w:tabs>
          <w:tab w:val="left" w:pos="1990"/>
        </w:tabs>
        <w:spacing w:line="276" w:lineRule="auto"/>
        <w:ind w:left="391" w:right="147" w:firstLine="35"/>
        <w:jc w:val="both"/>
        <w:rPr>
          <w:iCs/>
          <w:color w:val="auto"/>
        </w:rPr>
      </w:pPr>
    </w:p>
    <w:p w14:paraId="3E1F038E" w14:textId="1BBA4CF4" w:rsidR="00665666" w:rsidRPr="001E22A6" w:rsidRDefault="00841875" w:rsidP="001E22A6">
      <w:pPr>
        <w:pStyle w:val="NormlWeb1"/>
        <w:tabs>
          <w:tab w:val="left" w:pos="1990"/>
        </w:tabs>
        <w:spacing w:line="276" w:lineRule="auto"/>
        <w:ind w:right="147"/>
        <w:jc w:val="both"/>
        <w:rPr>
          <w:iCs/>
          <w:color w:val="auto"/>
        </w:rPr>
      </w:pPr>
      <w:r>
        <w:rPr>
          <w:b/>
          <w:color w:val="auto"/>
        </w:rPr>
        <w:t>11. Rész</w:t>
      </w:r>
      <w:r w:rsidR="00665666" w:rsidRPr="001E22A6">
        <w:rPr>
          <w:b/>
          <w:color w:val="auto"/>
        </w:rPr>
        <w:t>ajánlat</w:t>
      </w:r>
      <w:r>
        <w:rPr>
          <w:b/>
          <w:color w:val="auto"/>
        </w:rPr>
        <w:t xml:space="preserve"> </w:t>
      </w:r>
      <w:r w:rsidR="00665666" w:rsidRPr="001E22A6">
        <w:rPr>
          <w:b/>
          <w:color w:val="auto"/>
        </w:rPr>
        <w:t>tétel lehetősége vagy annak kizárása:</w:t>
      </w:r>
    </w:p>
    <w:p w14:paraId="2B163D08" w14:textId="73891FB8" w:rsidR="00802B08" w:rsidRDefault="001E22A6" w:rsidP="001E22A6">
      <w:pPr>
        <w:pStyle w:val="Listaszerbekezds"/>
        <w:tabs>
          <w:tab w:val="left" w:pos="426"/>
        </w:tabs>
        <w:suppressAutoHyphens/>
        <w:autoSpaceDE w:val="0"/>
        <w:spacing w:after="0" w:line="276" w:lineRule="auto"/>
        <w:ind w:left="0" w:right="150"/>
        <w:rPr>
          <w:rFonts w:ascii="Times New Roman" w:hAnsi="Times New Roman"/>
          <w:sz w:val="24"/>
          <w:lang w:eastAsia="ar-SA"/>
        </w:rPr>
      </w:pPr>
      <w:r w:rsidRPr="001E22A6">
        <w:rPr>
          <w:rFonts w:ascii="Times New Roman" w:hAnsi="Times New Roman"/>
          <w:sz w:val="24"/>
          <w:lang w:eastAsia="ar-SA"/>
        </w:rPr>
        <w:t>Részajánlat tételének lehetősége biztosított az alábbiak szerint:</w:t>
      </w:r>
    </w:p>
    <w:p w14:paraId="002206DD" w14:textId="77777777" w:rsidR="001E22A6" w:rsidRDefault="001E22A6" w:rsidP="001E22A6">
      <w:pPr>
        <w:suppressAutoHyphens/>
        <w:autoSpaceDE w:val="0"/>
        <w:spacing w:after="0" w:line="276" w:lineRule="auto"/>
        <w:ind w:right="150"/>
        <w:jc w:val="both"/>
        <w:rPr>
          <w:rFonts w:ascii="Times New Roman" w:hAnsi="Times New Roman"/>
          <w:b/>
          <w:sz w:val="24"/>
          <w:szCs w:val="24"/>
          <w:lang w:eastAsia="ar-SA"/>
        </w:rPr>
      </w:pPr>
    </w:p>
    <w:p w14:paraId="51A9EE07" w14:textId="70A4DF93" w:rsidR="001E22A6" w:rsidRPr="001E22A6" w:rsidRDefault="001E22A6" w:rsidP="001E22A6">
      <w:pPr>
        <w:suppressAutoHyphens/>
        <w:autoSpaceDE w:val="0"/>
        <w:spacing w:after="0" w:line="276" w:lineRule="auto"/>
        <w:ind w:right="150"/>
        <w:jc w:val="both"/>
        <w:rPr>
          <w:rFonts w:ascii="Times New Roman" w:hAnsi="Times New Roman"/>
          <w:b/>
          <w:sz w:val="24"/>
          <w:szCs w:val="24"/>
          <w:lang w:eastAsia="ar-SA"/>
        </w:rPr>
      </w:pPr>
      <w:r w:rsidRPr="001E22A6">
        <w:rPr>
          <w:rFonts w:ascii="Times New Roman" w:hAnsi="Times New Roman"/>
          <w:b/>
          <w:sz w:val="24"/>
          <w:szCs w:val="24"/>
          <w:lang w:eastAsia="ar-SA"/>
        </w:rPr>
        <w:t xml:space="preserve">1. rész: Az EFOP-4.1.3-17-2017-00358 pályázat keretén belül a </w:t>
      </w:r>
      <w:proofErr w:type="spellStart"/>
      <w:r w:rsidRPr="001E22A6">
        <w:rPr>
          <w:rFonts w:ascii="Times New Roman" w:hAnsi="Times New Roman"/>
          <w:b/>
          <w:sz w:val="24"/>
          <w:szCs w:val="24"/>
          <w:lang w:eastAsia="ar-SA"/>
        </w:rPr>
        <w:t>Bükkalja</w:t>
      </w:r>
      <w:proofErr w:type="spellEnd"/>
      <w:r w:rsidRPr="001E22A6">
        <w:rPr>
          <w:rFonts w:ascii="Times New Roman" w:hAnsi="Times New Roman"/>
          <w:b/>
          <w:sz w:val="24"/>
          <w:szCs w:val="24"/>
          <w:lang w:eastAsia="ar-SA"/>
        </w:rPr>
        <w:t xml:space="preserve"> Általános Iskola tanulást segítő tereinek korszerűsítési munkálatai (3412 Bogács, Alkotmány utca 54. (778/2 Hrsz.))</w:t>
      </w:r>
    </w:p>
    <w:p w14:paraId="586DE6BD" w14:textId="77777777" w:rsidR="001E22A6" w:rsidRDefault="001E22A6" w:rsidP="001E22A6">
      <w:pPr>
        <w:suppressAutoHyphens/>
        <w:autoSpaceDE w:val="0"/>
        <w:spacing w:after="0" w:line="276" w:lineRule="auto"/>
        <w:ind w:right="150"/>
        <w:jc w:val="both"/>
        <w:rPr>
          <w:rFonts w:ascii="Times New Roman" w:hAnsi="Times New Roman"/>
          <w:b/>
          <w:sz w:val="24"/>
          <w:szCs w:val="24"/>
          <w:lang w:eastAsia="ar-SA"/>
        </w:rPr>
      </w:pPr>
    </w:p>
    <w:p w14:paraId="54113547" w14:textId="0B39B688" w:rsidR="001E22A6" w:rsidRPr="001E22A6" w:rsidRDefault="001E22A6" w:rsidP="001E22A6">
      <w:pPr>
        <w:suppressAutoHyphens/>
        <w:autoSpaceDE w:val="0"/>
        <w:spacing w:after="0" w:line="276" w:lineRule="auto"/>
        <w:ind w:right="150"/>
        <w:jc w:val="both"/>
        <w:rPr>
          <w:rFonts w:ascii="Times New Roman" w:hAnsi="Times New Roman"/>
          <w:b/>
          <w:sz w:val="24"/>
          <w:szCs w:val="24"/>
          <w:lang w:eastAsia="ar-SA"/>
        </w:rPr>
      </w:pPr>
      <w:r w:rsidRPr="001E22A6">
        <w:rPr>
          <w:rFonts w:ascii="Times New Roman" w:hAnsi="Times New Roman"/>
          <w:b/>
          <w:sz w:val="24"/>
          <w:szCs w:val="24"/>
          <w:lang w:eastAsia="ar-SA"/>
        </w:rPr>
        <w:t xml:space="preserve">2. rész: Az EFOP-4.1.3-17-2017-00358 pályázat keretén belül a </w:t>
      </w:r>
      <w:proofErr w:type="spellStart"/>
      <w:r w:rsidRPr="001E22A6">
        <w:rPr>
          <w:rFonts w:ascii="Times New Roman" w:hAnsi="Times New Roman"/>
          <w:b/>
          <w:sz w:val="24"/>
          <w:szCs w:val="24"/>
          <w:lang w:eastAsia="ar-SA"/>
        </w:rPr>
        <w:t>Bükkalja</w:t>
      </w:r>
      <w:proofErr w:type="spellEnd"/>
      <w:r w:rsidRPr="001E22A6">
        <w:rPr>
          <w:rFonts w:ascii="Times New Roman" w:hAnsi="Times New Roman"/>
          <w:b/>
          <w:sz w:val="24"/>
          <w:szCs w:val="24"/>
          <w:lang w:eastAsia="ar-SA"/>
        </w:rPr>
        <w:t xml:space="preserve"> Általános Iskola Móra Ferenc Tagiskolája tanulást segítő tereinek korszerűsítési munkálatai (3411 Szomolya, Széchenyi István u. 1/a. (1059/1 Hrsz.))</w:t>
      </w:r>
      <w:r w:rsidRPr="001E22A6">
        <w:t xml:space="preserve"> </w:t>
      </w:r>
    </w:p>
    <w:p w14:paraId="646A0F66" w14:textId="77777777" w:rsidR="001E22A6" w:rsidRPr="001D6D1F" w:rsidRDefault="001E22A6" w:rsidP="001E22A6">
      <w:pPr>
        <w:tabs>
          <w:tab w:val="left" w:pos="426"/>
        </w:tabs>
        <w:suppressAutoHyphens/>
        <w:autoSpaceDE w:val="0"/>
        <w:spacing w:after="0" w:line="276" w:lineRule="auto"/>
        <w:ind w:left="360" w:right="150"/>
        <w:rPr>
          <w:rFonts w:ascii="Times New Roman" w:hAnsi="Times New Roman"/>
          <w:sz w:val="24"/>
        </w:rPr>
      </w:pPr>
    </w:p>
    <w:p w14:paraId="48EBE2E0" w14:textId="401C3907" w:rsidR="001E22A6" w:rsidRPr="001E22A6" w:rsidRDefault="001E22A6" w:rsidP="001E22A6">
      <w:pPr>
        <w:suppressAutoHyphens/>
        <w:autoSpaceDE w:val="0"/>
        <w:spacing w:after="0" w:line="276" w:lineRule="auto"/>
        <w:ind w:right="150"/>
        <w:jc w:val="both"/>
        <w:rPr>
          <w:rFonts w:ascii="Times New Roman" w:hAnsi="Times New Roman"/>
          <w:sz w:val="24"/>
        </w:rPr>
      </w:pPr>
      <w:r w:rsidRPr="001E22A6">
        <w:rPr>
          <w:rFonts w:ascii="Times New Roman" w:hAnsi="Times New Roman"/>
          <w:b/>
          <w:sz w:val="24"/>
          <w:szCs w:val="24"/>
          <w:lang w:eastAsia="ar-SA"/>
        </w:rPr>
        <w:t>3. rész: Az EFOP-4.1.3-17-2017-00193 pályázat keretén belül a Tibolddaróci II. Rákóczi Ferenc Általános Iskola tanulást segítő tereinek korszerűsítési munkálatai (3423 Tibolddaróc, Kácsi út 15. (765 Hrsz.))</w:t>
      </w:r>
      <w:r w:rsidRPr="001E22A6">
        <w:t xml:space="preserve"> </w:t>
      </w:r>
    </w:p>
    <w:p w14:paraId="1C6B83DE" w14:textId="77777777" w:rsidR="001E22A6" w:rsidRPr="001E22A6" w:rsidRDefault="001E22A6" w:rsidP="001E22A6">
      <w:pPr>
        <w:suppressAutoHyphens/>
        <w:autoSpaceDE w:val="0"/>
        <w:spacing w:after="0" w:line="254" w:lineRule="auto"/>
        <w:jc w:val="both"/>
        <w:rPr>
          <w:rFonts w:ascii="Times New Roman" w:eastAsia="Times New Roman" w:hAnsi="Times New Roman"/>
          <w:b/>
          <w:bCs/>
          <w:sz w:val="24"/>
          <w:szCs w:val="24"/>
        </w:rPr>
      </w:pPr>
    </w:p>
    <w:p w14:paraId="63AEA2FA" w14:textId="15C48F2C" w:rsidR="001E22A6" w:rsidRPr="001E22A6" w:rsidRDefault="001E22A6" w:rsidP="001E22A6">
      <w:pPr>
        <w:suppressAutoHyphens/>
        <w:autoSpaceDE w:val="0"/>
        <w:spacing w:after="0" w:line="276" w:lineRule="auto"/>
        <w:ind w:right="150"/>
        <w:jc w:val="both"/>
        <w:rPr>
          <w:rFonts w:ascii="Times New Roman" w:hAnsi="Times New Roman"/>
          <w:b/>
          <w:sz w:val="24"/>
          <w:szCs w:val="24"/>
          <w:lang w:eastAsia="ar-SA"/>
        </w:rPr>
      </w:pPr>
      <w:r w:rsidRPr="001E22A6">
        <w:rPr>
          <w:rFonts w:ascii="Times New Roman" w:hAnsi="Times New Roman"/>
          <w:b/>
          <w:sz w:val="24"/>
          <w:szCs w:val="24"/>
          <w:lang w:eastAsia="ar-SA"/>
        </w:rPr>
        <w:t xml:space="preserve">4. rész: Az EFOP-4.1.3-17-2017-00319 pályázat keretén belül a Mezőnagymihályi Arany János Általános Iskola tanulást segítő tereinek korszerűsítési munkálatai (3443 Mezőnagymihály, Kossuth út 54. (393 Hrsz.)) </w:t>
      </w:r>
    </w:p>
    <w:p w14:paraId="48A6CBA7" w14:textId="77777777" w:rsidR="001E22A6" w:rsidRPr="001E22A6" w:rsidRDefault="001E22A6" w:rsidP="001E22A6">
      <w:pPr>
        <w:suppressAutoHyphens/>
        <w:autoSpaceDE w:val="0"/>
        <w:spacing w:after="0" w:line="254" w:lineRule="auto"/>
        <w:jc w:val="both"/>
        <w:rPr>
          <w:rFonts w:ascii="Times New Roman" w:eastAsia="Times New Roman" w:hAnsi="Times New Roman"/>
          <w:b/>
          <w:bCs/>
          <w:sz w:val="24"/>
          <w:szCs w:val="24"/>
        </w:rPr>
      </w:pPr>
    </w:p>
    <w:p w14:paraId="3FECE0D4" w14:textId="30B5455B" w:rsidR="001E22A6" w:rsidRPr="001E22A6" w:rsidRDefault="001E22A6" w:rsidP="001E22A6">
      <w:pPr>
        <w:suppressAutoHyphens/>
        <w:autoSpaceDE w:val="0"/>
        <w:spacing w:after="0" w:line="276" w:lineRule="auto"/>
        <w:ind w:right="150"/>
        <w:jc w:val="both"/>
        <w:rPr>
          <w:rFonts w:ascii="Times New Roman" w:hAnsi="Times New Roman"/>
          <w:b/>
          <w:sz w:val="24"/>
          <w:lang w:eastAsia="ar-SA"/>
        </w:rPr>
      </w:pPr>
      <w:r w:rsidRPr="001E22A6">
        <w:rPr>
          <w:rFonts w:ascii="Times New Roman" w:hAnsi="Times New Roman"/>
          <w:b/>
          <w:sz w:val="24"/>
          <w:szCs w:val="24"/>
          <w:lang w:eastAsia="ar-SA"/>
        </w:rPr>
        <w:t>5. rész: Az EFOP-4.1.3-17-2017-00190 pályázat keretén belül a Szentistváni István Király Általános Iskola tanulást segítő tereinek korszerűsítési munkálatai (3418 Szentistván, Hősök tere 1. (1032 Hrsz.))</w:t>
      </w:r>
      <w:r w:rsidRPr="001E22A6">
        <w:rPr>
          <w:b/>
        </w:rPr>
        <w:t xml:space="preserve"> </w:t>
      </w:r>
    </w:p>
    <w:p w14:paraId="7D7A04EC" w14:textId="77777777" w:rsidR="001E22A6" w:rsidRPr="001E22A6" w:rsidRDefault="001E22A6" w:rsidP="001E22A6">
      <w:pPr>
        <w:suppressAutoHyphens/>
        <w:autoSpaceDE w:val="0"/>
        <w:spacing w:after="0" w:line="276" w:lineRule="auto"/>
        <w:ind w:left="426" w:right="150"/>
        <w:jc w:val="both"/>
        <w:rPr>
          <w:rFonts w:ascii="Times New Roman" w:hAnsi="Times New Roman"/>
          <w:b/>
          <w:sz w:val="24"/>
          <w:szCs w:val="24"/>
          <w:lang w:eastAsia="ar-SA"/>
        </w:rPr>
      </w:pPr>
    </w:p>
    <w:p w14:paraId="02BA2DA1" w14:textId="7DF97BA3" w:rsidR="001E22A6" w:rsidRPr="001E22A6" w:rsidRDefault="001E22A6" w:rsidP="001E22A6">
      <w:pPr>
        <w:suppressAutoHyphens/>
        <w:autoSpaceDE w:val="0"/>
        <w:spacing w:after="0" w:line="276" w:lineRule="auto"/>
        <w:ind w:right="150"/>
        <w:jc w:val="both"/>
        <w:rPr>
          <w:rFonts w:ascii="Times New Roman" w:eastAsia="Times New Roman" w:hAnsi="Times New Roman"/>
          <w:b/>
          <w:bCs/>
          <w:sz w:val="24"/>
        </w:rPr>
      </w:pPr>
      <w:r w:rsidRPr="001E22A6">
        <w:rPr>
          <w:rFonts w:ascii="Times New Roman" w:hAnsi="Times New Roman"/>
          <w:b/>
          <w:sz w:val="24"/>
          <w:szCs w:val="24"/>
          <w:lang w:eastAsia="ar-SA"/>
        </w:rPr>
        <w:t>6. rész: Az</w:t>
      </w:r>
      <w:r w:rsidRPr="001E22A6">
        <w:rPr>
          <w:b/>
        </w:rPr>
        <w:t xml:space="preserve"> </w:t>
      </w:r>
      <w:r w:rsidRPr="001E22A6">
        <w:rPr>
          <w:rFonts w:ascii="Times New Roman" w:hAnsi="Times New Roman"/>
          <w:b/>
          <w:sz w:val="24"/>
          <w:szCs w:val="24"/>
          <w:lang w:eastAsia="ar-SA"/>
        </w:rPr>
        <w:t xml:space="preserve">EFOP-4.1.3-17-2017-00203 pályázat keretén belül a Mezőkeresztesi Kossuth Lajos Általános Iskola tanulást segítő tereinek korszerűsítési munkálatai (3441 Mezőkeresztes, Összekötő utca 28. (684/3 Hrsz.)) </w:t>
      </w:r>
    </w:p>
    <w:p w14:paraId="3B7525EC" w14:textId="77777777" w:rsidR="001E22A6" w:rsidRPr="001E22A6" w:rsidRDefault="001E22A6" w:rsidP="001E22A6">
      <w:pPr>
        <w:pStyle w:val="Listaszerbekezds"/>
        <w:suppressAutoHyphens/>
        <w:autoSpaceDE w:val="0"/>
        <w:spacing w:after="0" w:line="254" w:lineRule="auto"/>
        <w:rPr>
          <w:rFonts w:ascii="Times New Roman" w:eastAsia="Times New Roman" w:hAnsi="Times New Roman"/>
          <w:bCs/>
          <w:sz w:val="24"/>
        </w:rPr>
      </w:pPr>
    </w:p>
    <w:p w14:paraId="0BEA122E" w14:textId="0C2D911D" w:rsidR="001E22A6" w:rsidRPr="001E22A6" w:rsidRDefault="001E22A6" w:rsidP="001E22A6">
      <w:pPr>
        <w:suppressAutoHyphens/>
        <w:autoSpaceDE w:val="0"/>
        <w:spacing w:after="0" w:line="276" w:lineRule="auto"/>
        <w:ind w:right="150"/>
        <w:jc w:val="both"/>
        <w:rPr>
          <w:rFonts w:ascii="Times New Roman" w:eastAsia="Times New Roman" w:hAnsi="Times New Roman"/>
          <w:bCs/>
          <w:sz w:val="24"/>
        </w:rPr>
      </w:pPr>
      <w:r w:rsidRPr="001E22A6">
        <w:rPr>
          <w:rFonts w:ascii="Times New Roman" w:hAnsi="Times New Roman"/>
          <w:b/>
          <w:sz w:val="24"/>
          <w:szCs w:val="24"/>
          <w:lang w:eastAsia="ar-SA"/>
        </w:rPr>
        <w:t>7. rész: Az</w:t>
      </w:r>
      <w:r w:rsidRPr="001E22A6">
        <w:rPr>
          <w:rFonts w:ascii="Times New Roman" w:hAnsi="Times New Roman"/>
          <w:b/>
          <w:sz w:val="24"/>
          <w:szCs w:val="24"/>
        </w:rPr>
        <w:t xml:space="preserve"> EFOP-4.1.3-17-2017-00305 </w:t>
      </w:r>
      <w:r w:rsidRPr="001E22A6">
        <w:rPr>
          <w:rFonts w:ascii="Times New Roman" w:hAnsi="Times New Roman"/>
          <w:b/>
          <w:sz w:val="24"/>
          <w:szCs w:val="24"/>
          <w:lang w:eastAsia="ar-SA"/>
        </w:rPr>
        <w:t>pályázat keretén belül a Sályi Gárdonyi Géza Általános Iskola tanulást segítő tereinek korszerűsítési munkálatai (</w:t>
      </w:r>
      <w:r>
        <w:rPr>
          <w:rFonts w:ascii="Times New Roman" w:hAnsi="Times New Roman"/>
          <w:b/>
          <w:sz w:val="24"/>
          <w:szCs w:val="24"/>
          <w:lang w:eastAsia="ar-SA"/>
        </w:rPr>
        <w:t xml:space="preserve">3425 Sály, Tél </w:t>
      </w:r>
      <w:r w:rsidRPr="001E22A6">
        <w:rPr>
          <w:rFonts w:ascii="Times New Roman" w:hAnsi="Times New Roman"/>
          <w:b/>
          <w:sz w:val="24"/>
          <w:szCs w:val="24"/>
          <w:lang w:eastAsia="ar-SA"/>
        </w:rPr>
        <w:t>út 2. (898 Hrsz.))</w:t>
      </w:r>
      <w:r w:rsidRPr="001E22A6">
        <w:t xml:space="preserve"> </w:t>
      </w:r>
    </w:p>
    <w:p w14:paraId="61B6DC16" w14:textId="77777777" w:rsidR="001E22A6" w:rsidRDefault="001E22A6" w:rsidP="001E22A6">
      <w:pPr>
        <w:suppressAutoHyphens/>
        <w:autoSpaceDE w:val="0"/>
        <w:spacing w:after="0" w:line="276" w:lineRule="auto"/>
        <w:ind w:right="150"/>
        <w:jc w:val="both"/>
        <w:rPr>
          <w:rFonts w:ascii="Times New Roman" w:hAnsi="Times New Roman"/>
          <w:b/>
          <w:sz w:val="24"/>
          <w:szCs w:val="24"/>
          <w:u w:val="single"/>
          <w:lang w:eastAsia="ar-SA"/>
        </w:rPr>
      </w:pPr>
    </w:p>
    <w:p w14:paraId="3568ABEF" w14:textId="3F2611E8" w:rsidR="001E22A6" w:rsidRPr="001E22A6" w:rsidRDefault="001E22A6" w:rsidP="001E22A6">
      <w:pPr>
        <w:suppressAutoHyphens/>
        <w:autoSpaceDE w:val="0"/>
        <w:spacing w:after="0" w:line="276" w:lineRule="auto"/>
        <w:ind w:right="150"/>
        <w:jc w:val="both"/>
        <w:rPr>
          <w:rFonts w:ascii="Times New Roman" w:eastAsia="Times New Roman" w:hAnsi="Times New Roman"/>
          <w:bCs/>
          <w:sz w:val="24"/>
          <w:szCs w:val="24"/>
        </w:rPr>
      </w:pPr>
      <w:r w:rsidRPr="001E22A6">
        <w:rPr>
          <w:rFonts w:ascii="Times New Roman" w:hAnsi="Times New Roman"/>
          <w:b/>
          <w:sz w:val="24"/>
          <w:szCs w:val="24"/>
          <w:lang w:eastAsia="ar-SA"/>
        </w:rPr>
        <w:t>8. rész: Az EFOP-4.1.3-17-2017-00309</w:t>
      </w:r>
      <w:r w:rsidRPr="001E22A6">
        <w:rPr>
          <w:rFonts w:ascii="Times New Roman" w:hAnsi="Times New Roman"/>
          <w:b/>
          <w:sz w:val="24"/>
          <w:szCs w:val="24"/>
        </w:rPr>
        <w:t xml:space="preserve"> </w:t>
      </w:r>
      <w:r w:rsidRPr="001E22A6">
        <w:rPr>
          <w:rFonts w:ascii="Times New Roman" w:hAnsi="Times New Roman"/>
          <w:b/>
          <w:sz w:val="24"/>
          <w:szCs w:val="24"/>
          <w:lang w:eastAsia="ar-SA"/>
        </w:rPr>
        <w:t>pályázat keretén belül a Hejőpapi Általános Iskola tanulást segítő tereinek korszerűsítési munkálatai (3594 Hejőpapi, Templom utca 2. (563 Hrsz.))</w:t>
      </w:r>
      <w:r w:rsidRPr="001E22A6">
        <w:t xml:space="preserve"> </w:t>
      </w:r>
    </w:p>
    <w:p w14:paraId="3289C9EC" w14:textId="77777777" w:rsidR="001E22A6" w:rsidRDefault="001E22A6" w:rsidP="001E22A6">
      <w:pPr>
        <w:suppressAutoHyphens/>
        <w:autoSpaceDE w:val="0"/>
        <w:spacing w:after="0" w:line="276" w:lineRule="auto"/>
        <w:ind w:right="150"/>
        <w:jc w:val="both"/>
        <w:rPr>
          <w:rFonts w:ascii="Times New Roman" w:hAnsi="Times New Roman"/>
          <w:b/>
          <w:sz w:val="24"/>
          <w:szCs w:val="24"/>
          <w:u w:val="single"/>
          <w:lang w:eastAsia="ar-SA"/>
        </w:rPr>
      </w:pPr>
    </w:p>
    <w:p w14:paraId="0B21F8AC" w14:textId="6B143800" w:rsidR="001E22A6" w:rsidRPr="001E22A6" w:rsidRDefault="001E22A6" w:rsidP="001E22A6">
      <w:pPr>
        <w:suppressAutoHyphens/>
        <w:autoSpaceDE w:val="0"/>
        <w:spacing w:after="0" w:line="276" w:lineRule="auto"/>
        <w:ind w:right="150"/>
        <w:jc w:val="both"/>
        <w:rPr>
          <w:rFonts w:ascii="Times New Roman" w:eastAsia="Times New Roman" w:hAnsi="Times New Roman"/>
          <w:bCs/>
          <w:sz w:val="24"/>
        </w:rPr>
      </w:pPr>
      <w:r w:rsidRPr="001E22A6">
        <w:rPr>
          <w:rFonts w:ascii="Times New Roman" w:hAnsi="Times New Roman"/>
          <w:b/>
          <w:sz w:val="24"/>
          <w:szCs w:val="24"/>
          <w:lang w:eastAsia="ar-SA"/>
        </w:rPr>
        <w:lastRenderedPageBreak/>
        <w:t>9. rész: Az EFOP-4.1.3-17-2017-00277 pályázat keretén belül a Dr. Mészáros Kálmán Általános Iskola tanulást segítő tereinek korszerűsítési munkálatai (3467 Ároktő, Széchenyi utca 6/b (986/3 Hrsz.))</w:t>
      </w:r>
      <w:r w:rsidRPr="001E22A6">
        <w:t xml:space="preserve"> </w:t>
      </w:r>
    </w:p>
    <w:p w14:paraId="01B54CF8" w14:textId="77777777" w:rsidR="001E22A6" w:rsidRDefault="001E22A6" w:rsidP="001E22A6">
      <w:pPr>
        <w:suppressAutoHyphens/>
        <w:autoSpaceDE w:val="0"/>
        <w:spacing w:after="0" w:line="276" w:lineRule="auto"/>
        <w:ind w:right="150"/>
        <w:jc w:val="both"/>
        <w:rPr>
          <w:rFonts w:ascii="Times New Roman" w:hAnsi="Times New Roman"/>
          <w:b/>
          <w:sz w:val="24"/>
          <w:szCs w:val="24"/>
          <w:u w:val="single"/>
          <w:lang w:eastAsia="ar-SA"/>
        </w:rPr>
      </w:pPr>
    </w:p>
    <w:p w14:paraId="0301B847" w14:textId="44E205FA" w:rsidR="001E22A6" w:rsidRPr="001D6D1F" w:rsidRDefault="001E22A6" w:rsidP="001E22A6">
      <w:pPr>
        <w:suppressAutoHyphens/>
        <w:autoSpaceDE w:val="0"/>
        <w:spacing w:after="0" w:line="276" w:lineRule="auto"/>
        <w:ind w:right="150"/>
        <w:jc w:val="both"/>
        <w:rPr>
          <w:rFonts w:ascii="Times New Roman" w:eastAsia="Times New Roman" w:hAnsi="Times New Roman"/>
          <w:bCs/>
          <w:sz w:val="24"/>
        </w:rPr>
      </w:pPr>
      <w:r w:rsidRPr="001E22A6">
        <w:rPr>
          <w:rFonts w:ascii="Times New Roman" w:hAnsi="Times New Roman"/>
          <w:b/>
          <w:sz w:val="24"/>
          <w:szCs w:val="24"/>
          <w:lang w:eastAsia="ar-SA"/>
        </w:rPr>
        <w:t>10. rész: Az EFOP-4.1.3-17-2017-00283 pályázat keretén belül az Igrici Tompa Mihály Általános Iskola és Alapfokú Művészeti Iskola tanulást segítő tereinek korszerűsítési munkálatai (3459 Igrici, Kossuth utca 71. (453 Hrsz.))</w:t>
      </w:r>
      <w:r w:rsidRPr="001E22A6">
        <w:t xml:space="preserve"> </w:t>
      </w:r>
    </w:p>
    <w:p w14:paraId="0331465A" w14:textId="2E0C1719" w:rsidR="001E22A6" w:rsidRPr="001E22A6" w:rsidRDefault="001E22A6" w:rsidP="00841875">
      <w:pPr>
        <w:suppressAutoHyphens/>
        <w:autoSpaceDE w:val="0"/>
        <w:spacing w:after="0" w:line="276" w:lineRule="auto"/>
        <w:ind w:right="150"/>
        <w:jc w:val="both"/>
        <w:rPr>
          <w:rFonts w:ascii="Times New Roman" w:hAnsi="Times New Roman"/>
          <w:sz w:val="24"/>
          <w:lang w:eastAsia="ar-SA"/>
        </w:rPr>
      </w:pPr>
      <w:r w:rsidRPr="001E22A6">
        <w:rPr>
          <w:rFonts w:ascii="Times New Roman" w:hAnsi="Times New Roman"/>
          <w:b/>
          <w:sz w:val="24"/>
          <w:szCs w:val="24"/>
          <w:lang w:eastAsia="ar-SA"/>
        </w:rPr>
        <w:t>11. rész: Az EFOP-4.1.3-17-2017-00227 pályázat keretén belül a Tiszakeszi Széchenyi István Általános Iskola tanulást segítő tereinek korszerűsítési munkálatai (3458 Tiszakeszi, Községháza utca 18. (2/4 Hrsz.))</w:t>
      </w:r>
      <w:r w:rsidRPr="001E22A6">
        <w:t xml:space="preserve"> </w:t>
      </w:r>
    </w:p>
    <w:p w14:paraId="1464AAC3" w14:textId="77777777" w:rsidR="001E22A6" w:rsidRPr="001D6D1F" w:rsidRDefault="001E22A6" w:rsidP="001E22A6">
      <w:pPr>
        <w:suppressAutoHyphens/>
        <w:autoSpaceDE w:val="0"/>
        <w:spacing w:after="0" w:line="254" w:lineRule="auto"/>
        <w:rPr>
          <w:rFonts w:ascii="Times New Roman" w:eastAsia="Times New Roman" w:hAnsi="Times New Roman"/>
          <w:bCs/>
          <w:sz w:val="24"/>
        </w:rPr>
      </w:pPr>
    </w:p>
    <w:p w14:paraId="5F8C5A83" w14:textId="20DED44E" w:rsidR="001E22A6" w:rsidRPr="001E22A6" w:rsidRDefault="001E22A6" w:rsidP="00841875">
      <w:pPr>
        <w:suppressAutoHyphens/>
        <w:autoSpaceDE w:val="0"/>
        <w:spacing w:after="0" w:line="276" w:lineRule="auto"/>
        <w:ind w:right="150"/>
        <w:jc w:val="both"/>
        <w:rPr>
          <w:rFonts w:ascii="Times New Roman" w:eastAsia="Times New Roman" w:hAnsi="Times New Roman"/>
          <w:bCs/>
          <w:sz w:val="24"/>
        </w:rPr>
      </w:pPr>
      <w:r w:rsidRPr="001E22A6">
        <w:rPr>
          <w:rFonts w:ascii="Times New Roman" w:hAnsi="Times New Roman"/>
          <w:b/>
          <w:sz w:val="24"/>
          <w:szCs w:val="24"/>
          <w:lang w:eastAsia="ar-SA"/>
        </w:rPr>
        <w:t xml:space="preserve">12. rész: Az EFOP-4.1.3-17-2017-00388 pályázat keretén belül a </w:t>
      </w:r>
      <w:proofErr w:type="spellStart"/>
      <w:r w:rsidRPr="001E22A6">
        <w:rPr>
          <w:rFonts w:ascii="Times New Roman" w:hAnsi="Times New Roman"/>
          <w:b/>
          <w:sz w:val="24"/>
          <w:szCs w:val="24"/>
          <w:lang w:eastAsia="ar-SA"/>
        </w:rPr>
        <w:t>Dőry</w:t>
      </w:r>
      <w:proofErr w:type="spellEnd"/>
      <w:r w:rsidRPr="001E22A6">
        <w:rPr>
          <w:rFonts w:ascii="Times New Roman" w:hAnsi="Times New Roman"/>
          <w:b/>
          <w:sz w:val="24"/>
          <w:szCs w:val="24"/>
          <w:lang w:eastAsia="ar-SA"/>
        </w:rPr>
        <w:t xml:space="preserve"> Ferenc Körzeti Általános Iskola tanulást segítő tereinek korszerűsítési munkálatai (3578 Girincs, Rákóczi Ferenc utca 6. (304 Hrsz.))</w:t>
      </w:r>
      <w:r w:rsidRPr="001E22A6">
        <w:t xml:space="preserve"> </w:t>
      </w:r>
    </w:p>
    <w:p w14:paraId="26794628" w14:textId="77777777" w:rsidR="001E22A6" w:rsidRPr="001D6D1F" w:rsidRDefault="001E22A6" w:rsidP="00841875">
      <w:pPr>
        <w:suppressAutoHyphens/>
        <w:autoSpaceDE w:val="0"/>
        <w:spacing w:after="0" w:line="276" w:lineRule="auto"/>
        <w:ind w:right="150"/>
        <w:rPr>
          <w:rFonts w:ascii="Times New Roman" w:hAnsi="Times New Roman"/>
          <w:b/>
          <w:sz w:val="24"/>
          <w:u w:val="single"/>
          <w:lang w:eastAsia="ar-SA"/>
        </w:rPr>
      </w:pPr>
    </w:p>
    <w:p w14:paraId="4DF9F2DA" w14:textId="1F836CFC" w:rsidR="001E22A6" w:rsidRPr="001E22A6" w:rsidRDefault="001E22A6" w:rsidP="00841875">
      <w:pPr>
        <w:suppressAutoHyphens/>
        <w:autoSpaceDE w:val="0"/>
        <w:spacing w:after="0" w:line="276" w:lineRule="auto"/>
        <w:ind w:right="150"/>
        <w:jc w:val="both"/>
        <w:rPr>
          <w:rFonts w:ascii="Times New Roman" w:eastAsia="Times New Roman" w:hAnsi="Times New Roman"/>
          <w:bCs/>
          <w:sz w:val="24"/>
        </w:rPr>
      </w:pPr>
      <w:r w:rsidRPr="001E22A6">
        <w:rPr>
          <w:rFonts w:ascii="Times New Roman" w:hAnsi="Times New Roman"/>
          <w:b/>
          <w:sz w:val="24"/>
          <w:lang w:eastAsia="ar-SA"/>
        </w:rPr>
        <w:t>13. rész: Az EFOP-4.1.3-17-2017-00312 pályázat keretén belül a Hejőbábai Zrínyi Ilona Általános Iskola tanulást segítő tereinek korszerűsítési munkálatai (3593 Hejőbába, Fő út 15. (98/1 Hrsz.))</w:t>
      </w:r>
      <w:r w:rsidRPr="001E22A6">
        <w:t xml:space="preserve"> </w:t>
      </w:r>
    </w:p>
    <w:p w14:paraId="08E66AD8" w14:textId="77777777" w:rsidR="001E22A6" w:rsidRPr="001D6D1F" w:rsidRDefault="001E22A6" w:rsidP="00841875">
      <w:p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                                                                         </w:t>
      </w:r>
    </w:p>
    <w:p w14:paraId="33AE277A" w14:textId="0FF8BF50" w:rsidR="001E22A6" w:rsidRPr="001E22A6" w:rsidRDefault="001E22A6" w:rsidP="00841875">
      <w:pPr>
        <w:suppressAutoHyphens/>
        <w:autoSpaceDE w:val="0"/>
        <w:spacing w:after="0" w:line="276" w:lineRule="auto"/>
        <w:ind w:right="150"/>
        <w:jc w:val="both"/>
        <w:rPr>
          <w:rFonts w:ascii="Times New Roman" w:eastAsia="Times New Roman" w:hAnsi="Times New Roman"/>
          <w:bCs/>
          <w:sz w:val="24"/>
        </w:rPr>
      </w:pPr>
      <w:r w:rsidRPr="001E22A6">
        <w:rPr>
          <w:rFonts w:ascii="Times New Roman" w:hAnsi="Times New Roman"/>
          <w:b/>
          <w:sz w:val="24"/>
          <w:lang w:eastAsia="ar-SA"/>
        </w:rPr>
        <w:t>14. rész: Az EFOP-4.1.3-17-2017-00225 pályázat keretén belül a Sajószögedi Kölcsey Ferenc Körzeti Általános Iskola és Alapfokú Művészeti Iskola tanulást segítő tereinek korszerűsítési munkálatai (3599 Sajószöged, Ady Endre út 20. (178 Hrsz.))</w:t>
      </w:r>
      <w:r w:rsidRPr="001E22A6">
        <w:t xml:space="preserve"> </w:t>
      </w:r>
    </w:p>
    <w:p w14:paraId="3B2D3C73" w14:textId="77777777" w:rsidR="001E22A6" w:rsidRPr="001D6D1F" w:rsidRDefault="001E22A6" w:rsidP="00841875">
      <w:pPr>
        <w:suppressAutoHyphens/>
        <w:autoSpaceDE w:val="0"/>
        <w:spacing w:after="0" w:line="254" w:lineRule="auto"/>
        <w:rPr>
          <w:rFonts w:ascii="Times New Roman" w:eastAsia="Times New Roman" w:hAnsi="Times New Roman"/>
          <w:bCs/>
          <w:sz w:val="24"/>
        </w:rPr>
      </w:pPr>
    </w:p>
    <w:p w14:paraId="07A8E830" w14:textId="54D029A4" w:rsidR="001E22A6" w:rsidRPr="001E22A6" w:rsidRDefault="001E22A6" w:rsidP="00841875">
      <w:pPr>
        <w:suppressAutoHyphens/>
        <w:autoSpaceDE w:val="0"/>
        <w:spacing w:after="0" w:line="276" w:lineRule="auto"/>
        <w:ind w:right="150"/>
        <w:jc w:val="both"/>
        <w:rPr>
          <w:rFonts w:ascii="Times New Roman" w:hAnsi="Times New Roman"/>
          <w:b/>
          <w:sz w:val="24"/>
          <w:lang w:eastAsia="ar-SA"/>
        </w:rPr>
      </w:pPr>
      <w:r w:rsidRPr="001E22A6">
        <w:rPr>
          <w:rFonts w:ascii="Times New Roman" w:hAnsi="Times New Roman"/>
          <w:b/>
          <w:sz w:val="24"/>
          <w:lang w:eastAsia="ar-SA"/>
        </w:rPr>
        <w:t>15. rész: Az EFOP-4.1.3-17-2017-00137 pályázat keretén belül a Tiszapalkonyai Széchenyi István Általános Iskola tanulást segítő tereinek korszerűsítési munkálatai (3587 Tiszapalkonya, Hősök tere 10. (36 Hrsz.))</w:t>
      </w:r>
      <w:r w:rsidRPr="001E22A6">
        <w:rPr>
          <w:b/>
        </w:rPr>
        <w:t xml:space="preserve"> </w:t>
      </w:r>
    </w:p>
    <w:p w14:paraId="50DA60A7" w14:textId="77777777" w:rsidR="001E22A6" w:rsidRPr="001E22A6" w:rsidRDefault="001E22A6" w:rsidP="00841875">
      <w:pPr>
        <w:suppressAutoHyphens/>
        <w:autoSpaceDE w:val="0"/>
        <w:spacing w:after="0" w:line="276" w:lineRule="auto"/>
        <w:ind w:right="150"/>
        <w:jc w:val="both"/>
        <w:rPr>
          <w:rFonts w:ascii="Times New Roman" w:eastAsia="Times New Roman" w:hAnsi="Times New Roman"/>
          <w:b/>
          <w:bCs/>
          <w:sz w:val="24"/>
        </w:rPr>
      </w:pPr>
    </w:p>
    <w:p w14:paraId="10658BF6" w14:textId="64BACBF8" w:rsidR="001E22A6" w:rsidRPr="001E22A6" w:rsidRDefault="001E22A6" w:rsidP="00841875">
      <w:pPr>
        <w:suppressAutoHyphens/>
        <w:autoSpaceDE w:val="0"/>
        <w:spacing w:after="0" w:line="276" w:lineRule="auto"/>
        <w:ind w:right="150"/>
        <w:jc w:val="both"/>
        <w:rPr>
          <w:rFonts w:ascii="Times New Roman" w:hAnsi="Times New Roman"/>
          <w:b/>
          <w:sz w:val="24"/>
          <w:lang w:eastAsia="ar-SA"/>
        </w:rPr>
      </w:pPr>
      <w:r w:rsidRPr="001E22A6">
        <w:rPr>
          <w:rFonts w:ascii="Times New Roman" w:hAnsi="Times New Roman"/>
          <w:b/>
          <w:sz w:val="24"/>
          <w:lang w:eastAsia="ar-SA"/>
        </w:rPr>
        <w:t>16. rész: Az EFOP-4.1.3-17-2017-</w:t>
      </w:r>
      <w:r w:rsidRPr="001E22A6">
        <w:rPr>
          <w:b/>
        </w:rPr>
        <w:t xml:space="preserve"> </w:t>
      </w:r>
      <w:r w:rsidRPr="001E22A6">
        <w:rPr>
          <w:rFonts w:ascii="Times New Roman" w:hAnsi="Times New Roman"/>
          <w:b/>
          <w:sz w:val="24"/>
          <w:lang w:eastAsia="ar-SA"/>
        </w:rPr>
        <w:t>00273 pályázat keretén belül a Tiszaújvárosi Általános Iskola és Alapfokú Művészeti Iskola tanulást segítő tereinek korszerűsítési munkálatai (3580 Tiszaújváros, Alkotmány köz 2. (659/23 Hrsz.))</w:t>
      </w:r>
      <w:r w:rsidRPr="001E22A6">
        <w:rPr>
          <w:b/>
        </w:rPr>
        <w:t xml:space="preserve"> </w:t>
      </w:r>
    </w:p>
    <w:p w14:paraId="22B70A86" w14:textId="77777777" w:rsidR="001E22A6" w:rsidRPr="001D6D1F" w:rsidRDefault="001E22A6" w:rsidP="00841875">
      <w:pPr>
        <w:suppressAutoHyphens/>
        <w:autoSpaceDE w:val="0"/>
        <w:spacing w:after="0" w:line="276" w:lineRule="auto"/>
        <w:ind w:right="150"/>
        <w:jc w:val="both"/>
        <w:rPr>
          <w:rFonts w:ascii="Times New Roman" w:hAnsi="Times New Roman"/>
          <w:b/>
          <w:sz w:val="24"/>
          <w:u w:val="single"/>
          <w:lang w:eastAsia="ar-SA"/>
        </w:rPr>
      </w:pPr>
    </w:p>
    <w:p w14:paraId="7200E4A2" w14:textId="6D2FD91C" w:rsidR="001E22A6" w:rsidRPr="001E22A6" w:rsidRDefault="001E22A6" w:rsidP="00841875">
      <w:pPr>
        <w:suppressAutoHyphens/>
        <w:autoSpaceDE w:val="0"/>
        <w:spacing w:after="0" w:line="276" w:lineRule="auto"/>
        <w:ind w:right="150"/>
        <w:jc w:val="both"/>
        <w:rPr>
          <w:rFonts w:ascii="Times New Roman" w:hAnsi="Times New Roman"/>
          <w:b/>
          <w:sz w:val="24"/>
          <w:lang w:eastAsia="ar-SA"/>
        </w:rPr>
      </w:pPr>
      <w:r w:rsidRPr="001E22A6">
        <w:rPr>
          <w:rFonts w:ascii="Times New Roman" w:hAnsi="Times New Roman"/>
          <w:b/>
          <w:sz w:val="24"/>
          <w:lang w:eastAsia="ar-SA"/>
        </w:rPr>
        <w:t>17. rész: Az EFOP-4.1.3-17-2017-00302</w:t>
      </w:r>
      <w:r w:rsidRPr="001E22A6">
        <w:t xml:space="preserve"> </w:t>
      </w:r>
      <w:r w:rsidRPr="001E22A6">
        <w:rPr>
          <w:rFonts w:ascii="Times New Roman" w:hAnsi="Times New Roman"/>
          <w:b/>
          <w:sz w:val="24"/>
          <w:lang w:eastAsia="ar-SA"/>
        </w:rPr>
        <w:t>pályázat keretén belül a Tiszaújvárosi Széchenyi István Általános Iskola tanulást segítő tereinek korszerűsítési munkálatai (3580 Tiszaújváros, Deák Ferenc tér 16. (664/32 Hrsz.))</w:t>
      </w:r>
      <w:r w:rsidRPr="001E22A6">
        <w:t xml:space="preserve"> </w:t>
      </w:r>
    </w:p>
    <w:p w14:paraId="5FA8F637" w14:textId="77777777" w:rsidR="001E22A6" w:rsidRPr="001D6D1F" w:rsidRDefault="001E22A6" w:rsidP="00841875">
      <w:pPr>
        <w:suppressAutoHyphens/>
        <w:autoSpaceDE w:val="0"/>
        <w:spacing w:after="0" w:line="276" w:lineRule="auto"/>
        <w:ind w:right="150"/>
        <w:jc w:val="both"/>
        <w:rPr>
          <w:rFonts w:ascii="Times New Roman" w:hAnsi="Times New Roman"/>
          <w:sz w:val="24"/>
          <w:lang w:eastAsia="ar-SA"/>
        </w:rPr>
      </w:pPr>
    </w:p>
    <w:p w14:paraId="7852FA72" w14:textId="6FFA7D4F" w:rsidR="001E22A6" w:rsidRDefault="001E22A6" w:rsidP="00841875">
      <w:pPr>
        <w:suppressAutoHyphens/>
        <w:autoSpaceDE w:val="0"/>
        <w:spacing w:after="0" w:line="276" w:lineRule="auto"/>
        <w:ind w:right="150"/>
        <w:jc w:val="both"/>
      </w:pPr>
      <w:r w:rsidRPr="001E22A6">
        <w:rPr>
          <w:rFonts w:ascii="Times New Roman" w:hAnsi="Times New Roman"/>
          <w:b/>
          <w:sz w:val="24"/>
          <w:lang w:eastAsia="ar-SA"/>
        </w:rPr>
        <w:t>18. rész: Az EFOP-4.1.3-17-2017-00363</w:t>
      </w:r>
      <w:r w:rsidRPr="001E22A6">
        <w:t xml:space="preserve"> </w:t>
      </w:r>
      <w:r w:rsidRPr="001E22A6">
        <w:rPr>
          <w:rFonts w:ascii="Times New Roman" w:hAnsi="Times New Roman"/>
          <w:b/>
          <w:sz w:val="24"/>
          <w:lang w:eastAsia="ar-SA"/>
        </w:rPr>
        <w:t>pályázat keretén belül a Tiszaújvárosi Eötvös József Gimnázium, Szakgimnázium és Kollégium Középiskolai Kollégiuma tanulást segítő tereinek korszerűsítési munkálatai (3580 Tiszaújváros, Munkácsy M út 26-28. (1448/7 Hrsz.))</w:t>
      </w:r>
      <w:r w:rsidRPr="001E22A6">
        <w:t xml:space="preserve"> </w:t>
      </w:r>
    </w:p>
    <w:p w14:paraId="77A63E06" w14:textId="77777777" w:rsidR="001E22A6" w:rsidRPr="001E22A6" w:rsidRDefault="001E22A6" w:rsidP="00841875">
      <w:pPr>
        <w:suppressAutoHyphens/>
        <w:autoSpaceDE w:val="0"/>
        <w:spacing w:after="0" w:line="276" w:lineRule="auto"/>
        <w:ind w:right="150"/>
        <w:jc w:val="both"/>
        <w:rPr>
          <w:rFonts w:ascii="Times New Roman" w:hAnsi="Times New Roman"/>
          <w:sz w:val="24"/>
          <w:lang w:eastAsia="ar-SA"/>
        </w:rPr>
      </w:pPr>
    </w:p>
    <w:p w14:paraId="32AF8E08" w14:textId="3FA675F9" w:rsidR="001E22A6" w:rsidRPr="001E22A6" w:rsidRDefault="001E22A6" w:rsidP="00841875">
      <w:pPr>
        <w:suppressAutoHyphens/>
        <w:autoSpaceDE w:val="0"/>
        <w:spacing w:after="0" w:line="276" w:lineRule="auto"/>
        <w:ind w:right="150"/>
        <w:jc w:val="both"/>
        <w:rPr>
          <w:rFonts w:ascii="Times New Roman" w:eastAsia="Times New Roman" w:hAnsi="Times New Roman"/>
          <w:bCs/>
          <w:sz w:val="24"/>
        </w:rPr>
      </w:pPr>
      <w:r w:rsidRPr="001E22A6">
        <w:rPr>
          <w:rFonts w:ascii="Times New Roman" w:hAnsi="Times New Roman"/>
          <w:b/>
          <w:sz w:val="24"/>
          <w:lang w:eastAsia="ar-SA"/>
        </w:rPr>
        <w:t>19. rész: Az EFOP-4.1.3-17-2017-00235 pályázat keretén belül a Borsod-Abaúj-Zemplén Megyei Óvoda, Általános Iskola, Szakiskola, Készségfejlesztő Iskola, Kollégium és EGYMI tanulást segítő tereinek korszerűsítési munkálatai (3578 Girincs, Rákóczi utca 1. (33 Hrsz.))</w:t>
      </w:r>
      <w:r w:rsidRPr="001E22A6">
        <w:t xml:space="preserve"> </w:t>
      </w:r>
    </w:p>
    <w:p w14:paraId="13E89E07" w14:textId="77777777" w:rsidR="001E22A6" w:rsidRPr="001D6D1F" w:rsidRDefault="001E22A6" w:rsidP="00841875">
      <w:pPr>
        <w:pStyle w:val="Listaszerbekezds"/>
        <w:suppressAutoHyphens/>
        <w:autoSpaceDE w:val="0"/>
        <w:spacing w:after="0" w:line="254" w:lineRule="auto"/>
        <w:ind w:left="0"/>
        <w:rPr>
          <w:rFonts w:ascii="Times New Roman" w:eastAsia="Times New Roman" w:hAnsi="Times New Roman"/>
          <w:bCs/>
          <w:sz w:val="24"/>
        </w:rPr>
      </w:pPr>
    </w:p>
    <w:p w14:paraId="18E5D33F" w14:textId="54AA5099" w:rsidR="001E22A6" w:rsidRPr="001E22A6" w:rsidRDefault="001E22A6" w:rsidP="00841875">
      <w:pPr>
        <w:suppressAutoHyphens/>
        <w:autoSpaceDE w:val="0"/>
        <w:spacing w:after="0" w:line="276" w:lineRule="auto"/>
        <w:ind w:right="150"/>
        <w:jc w:val="both"/>
        <w:rPr>
          <w:rFonts w:ascii="Times New Roman" w:hAnsi="Times New Roman"/>
          <w:b/>
          <w:sz w:val="24"/>
          <w:lang w:eastAsia="ar-SA"/>
        </w:rPr>
      </w:pPr>
      <w:r w:rsidRPr="001E22A6">
        <w:rPr>
          <w:rFonts w:ascii="Times New Roman" w:hAnsi="Times New Roman"/>
          <w:b/>
          <w:sz w:val="24"/>
          <w:lang w:eastAsia="ar-SA"/>
        </w:rPr>
        <w:t xml:space="preserve">20. rész: Az EFOP-4.1.3-17-2017-00235 pályázat keretén belül a Borsod-Abaúj-Zemplén Megyei Óvoda, Általános Iskola, Szakiskola, Készségfejlesztő Iskola, Kollégium és EGYMI </w:t>
      </w:r>
      <w:r w:rsidRPr="001E22A6">
        <w:rPr>
          <w:rFonts w:ascii="Times New Roman" w:hAnsi="Times New Roman"/>
          <w:b/>
          <w:sz w:val="24"/>
          <w:lang w:eastAsia="ar-SA"/>
        </w:rPr>
        <w:lastRenderedPageBreak/>
        <w:t>Ózdi Tagintézménye tanulást segítő tereinek korszerűsítési munkálatai (3600 Ózd, 48-as út 26. (5319/2 Hrsz.))</w:t>
      </w:r>
      <w:r w:rsidRPr="001E22A6">
        <w:rPr>
          <w:b/>
        </w:rPr>
        <w:t xml:space="preserve"> </w:t>
      </w:r>
    </w:p>
    <w:p w14:paraId="43E5C9DD" w14:textId="77777777" w:rsidR="001E22A6" w:rsidRPr="001D6D1F" w:rsidRDefault="001E22A6" w:rsidP="001E22A6">
      <w:pPr>
        <w:suppressAutoHyphens/>
        <w:autoSpaceDE w:val="0"/>
        <w:spacing w:after="0" w:line="276" w:lineRule="auto"/>
        <w:ind w:right="150"/>
        <w:rPr>
          <w:rFonts w:ascii="Times New Roman" w:hAnsi="Times New Roman"/>
          <w:sz w:val="24"/>
          <w:lang w:eastAsia="ar-SA"/>
        </w:rPr>
      </w:pPr>
    </w:p>
    <w:p w14:paraId="3A479C15" w14:textId="2D4C9D76" w:rsidR="001E22A6" w:rsidRPr="001E22A6" w:rsidRDefault="001E22A6" w:rsidP="00841875">
      <w:pPr>
        <w:suppressAutoHyphens/>
        <w:autoSpaceDE w:val="0"/>
        <w:spacing w:after="0" w:line="276" w:lineRule="auto"/>
        <w:ind w:right="150"/>
        <w:jc w:val="both"/>
        <w:rPr>
          <w:rFonts w:ascii="Times New Roman" w:hAnsi="Times New Roman"/>
          <w:sz w:val="24"/>
          <w:lang w:eastAsia="ar-SA"/>
        </w:rPr>
      </w:pPr>
      <w:r w:rsidRPr="001E22A6">
        <w:rPr>
          <w:rFonts w:ascii="Times New Roman" w:hAnsi="Times New Roman"/>
          <w:b/>
          <w:sz w:val="24"/>
          <w:lang w:eastAsia="ar-SA"/>
        </w:rPr>
        <w:t>21. rész: Az EFOP-4.1.3-17-2017-00235 pályázat keretén belül a Borsod-Abaúj-Zemplén Megyei Óvoda, Általános Iskola, Szakiskola, Készségfejlesztő Iskola, Kollégium és EGYMI Sályi Tagintézménye tanulást segítő tereinek korszerűsítési munkálatai (3425 Sály, Gárdonyi út 18. (41 Hrsz.))</w:t>
      </w:r>
    </w:p>
    <w:p w14:paraId="683B985C" w14:textId="77777777" w:rsidR="001E22A6" w:rsidRPr="001D6D1F" w:rsidRDefault="001E22A6" w:rsidP="00841875">
      <w:pPr>
        <w:suppressAutoHyphens/>
        <w:autoSpaceDE w:val="0"/>
        <w:spacing w:after="0" w:line="276" w:lineRule="auto"/>
        <w:ind w:right="150"/>
        <w:jc w:val="both"/>
        <w:rPr>
          <w:rFonts w:ascii="Times New Roman" w:hAnsi="Times New Roman"/>
          <w:b/>
          <w:sz w:val="24"/>
          <w:u w:val="single"/>
          <w:lang w:eastAsia="ar-SA"/>
        </w:rPr>
      </w:pPr>
    </w:p>
    <w:p w14:paraId="2831713D" w14:textId="6F4175FB" w:rsidR="001E22A6" w:rsidRPr="001E22A6" w:rsidRDefault="001E22A6" w:rsidP="00841875">
      <w:pPr>
        <w:suppressAutoHyphens/>
        <w:autoSpaceDE w:val="0"/>
        <w:spacing w:after="0" w:line="276" w:lineRule="auto"/>
        <w:ind w:right="150"/>
        <w:jc w:val="both"/>
        <w:rPr>
          <w:rFonts w:ascii="Times New Roman" w:hAnsi="Times New Roman"/>
          <w:sz w:val="24"/>
          <w:lang w:eastAsia="ar-SA"/>
        </w:rPr>
      </w:pPr>
      <w:r w:rsidRPr="001E22A6">
        <w:rPr>
          <w:rFonts w:ascii="Times New Roman" w:hAnsi="Times New Roman"/>
          <w:b/>
          <w:sz w:val="24"/>
          <w:lang w:eastAsia="ar-SA"/>
        </w:rPr>
        <w:t>22. rész: Az EFOP-4.1.3-17-2017-00235 pályázat keretén belül a Borsod-Abaúj-Zemplén Megyei Óvoda, Általános Iskola, Szakiskola, Készségfejlesztő Iskola, Kollégium és EGYMI Sárospataki Tagintézménye tanulást segítő tereinek korszerűsítési munkálatai (3950 Sárospatak, Nagy Lajos utca 10. (1857/5 Hrsz.))</w:t>
      </w:r>
      <w:r w:rsidRPr="001E22A6">
        <w:t xml:space="preserve"> </w:t>
      </w:r>
    </w:p>
    <w:p w14:paraId="0BD20C94" w14:textId="77777777" w:rsidR="001E22A6" w:rsidRPr="001E22A6" w:rsidRDefault="001E22A6" w:rsidP="00841875">
      <w:pPr>
        <w:suppressAutoHyphens/>
        <w:autoSpaceDE w:val="0"/>
        <w:spacing w:after="0" w:line="276" w:lineRule="auto"/>
        <w:ind w:right="150"/>
        <w:rPr>
          <w:rFonts w:ascii="Times New Roman" w:hAnsi="Times New Roman"/>
          <w:b/>
          <w:sz w:val="24"/>
          <w:lang w:eastAsia="ar-SA"/>
        </w:rPr>
      </w:pPr>
    </w:p>
    <w:p w14:paraId="14392DF6" w14:textId="3D580E47" w:rsidR="001E22A6" w:rsidRDefault="001E22A6" w:rsidP="00841875">
      <w:pPr>
        <w:suppressAutoHyphens/>
        <w:autoSpaceDE w:val="0"/>
        <w:spacing w:after="0" w:line="276" w:lineRule="auto"/>
        <w:ind w:right="150"/>
        <w:jc w:val="both"/>
        <w:rPr>
          <w:b/>
        </w:rPr>
      </w:pPr>
      <w:r w:rsidRPr="001E22A6">
        <w:rPr>
          <w:rFonts w:ascii="Times New Roman" w:hAnsi="Times New Roman"/>
          <w:b/>
          <w:sz w:val="24"/>
          <w:lang w:eastAsia="ar-SA"/>
        </w:rPr>
        <w:t>23. rész: Az EFOP-4.1.3-17-2017-00235 pályázat keretén belül a Borsod-Abaúj-Zemplén Megyei Óvoda, Általános Iskola, Szakiskola, Készségfejlesztő Iskola, Kollégium és EGYMI Tornanádaskai Tagintézménye tanulást segítő tereinek korszerűsítési munkálatai (3767 Tornanádaska, Kossuth út 1. (7/5 Hrsz.))</w:t>
      </w:r>
      <w:r w:rsidRPr="001E22A6">
        <w:rPr>
          <w:b/>
        </w:rPr>
        <w:t xml:space="preserve"> </w:t>
      </w:r>
    </w:p>
    <w:p w14:paraId="3DFF0412" w14:textId="77777777" w:rsidR="004A7405" w:rsidRDefault="004A7405" w:rsidP="00841875">
      <w:pPr>
        <w:suppressAutoHyphens/>
        <w:autoSpaceDE w:val="0"/>
        <w:spacing w:after="0" w:line="276" w:lineRule="auto"/>
        <w:ind w:right="150"/>
        <w:jc w:val="both"/>
        <w:rPr>
          <w:b/>
        </w:rPr>
      </w:pPr>
    </w:p>
    <w:p w14:paraId="7B4BFC7B" w14:textId="6181B545" w:rsidR="004A7405" w:rsidRPr="00BE2FCA" w:rsidRDefault="004A7405" w:rsidP="00841875">
      <w:pPr>
        <w:suppressAutoHyphens/>
        <w:autoSpaceDE w:val="0"/>
        <w:spacing w:after="0" w:line="276" w:lineRule="auto"/>
        <w:ind w:right="150"/>
        <w:jc w:val="both"/>
        <w:rPr>
          <w:rFonts w:ascii="Times New Roman" w:hAnsi="Times New Roman"/>
          <w:b/>
          <w:sz w:val="24"/>
          <w:lang w:eastAsia="ar-SA"/>
        </w:rPr>
      </w:pPr>
      <w:r w:rsidRPr="00BE2FCA">
        <w:rPr>
          <w:rFonts w:ascii="Times New Roman" w:hAnsi="Times New Roman"/>
          <w:b/>
          <w:sz w:val="24"/>
          <w:lang w:eastAsia="ar-SA"/>
        </w:rPr>
        <w:t xml:space="preserve">24. rész: Az EFOP-4.1.3-17-2017-00235 pályázat keretén belül a Borsod-Abaúj-Zemplén Megyei Óvoda, Általános Iskola, Szakiskola, Készségfejlesztő Iskola, Kollégium és EGYMI Sátoraljaújhelyi Tagintézménye tanulást segítő tereinek korszerűsítési munkálatai (3980 Sátoraljaújhely, Hajnal u. 8.  (1317 Hrsz.)) </w:t>
      </w:r>
    </w:p>
    <w:p w14:paraId="762D8B85" w14:textId="77777777" w:rsidR="001E22A6" w:rsidRPr="0039265F" w:rsidRDefault="001E22A6" w:rsidP="001E22A6">
      <w:pPr>
        <w:pStyle w:val="Listaszerbekezds"/>
        <w:tabs>
          <w:tab w:val="left" w:pos="426"/>
        </w:tabs>
        <w:suppressAutoHyphens/>
        <w:autoSpaceDE w:val="0"/>
        <w:spacing w:after="0" w:line="276" w:lineRule="auto"/>
        <w:ind w:left="0" w:right="150"/>
        <w:rPr>
          <w:rFonts w:ascii="Times New Roman" w:hAnsi="Times New Roman"/>
          <w:sz w:val="24"/>
          <w:lang w:eastAsia="ar-SA"/>
        </w:rPr>
      </w:pPr>
    </w:p>
    <w:p w14:paraId="5F802170" w14:textId="77777777" w:rsidR="00665666" w:rsidRDefault="00665666" w:rsidP="00443DA2">
      <w:pPr>
        <w:tabs>
          <w:tab w:val="left" w:pos="426"/>
        </w:tabs>
        <w:suppressAutoHyphens/>
        <w:autoSpaceDE w:val="0"/>
        <w:spacing w:after="0" w:line="276" w:lineRule="auto"/>
        <w:ind w:left="390" w:right="150" w:hanging="390"/>
        <w:jc w:val="both"/>
        <w:rPr>
          <w:rFonts w:ascii="Times New Roman" w:hAnsi="Times New Roman"/>
          <w:b/>
          <w:sz w:val="24"/>
          <w:szCs w:val="24"/>
          <w:lang w:eastAsia="ar-SA"/>
        </w:rPr>
      </w:pPr>
      <w:r w:rsidRPr="005228F5">
        <w:rPr>
          <w:rFonts w:ascii="Times New Roman" w:hAnsi="Times New Roman"/>
          <w:b/>
          <w:sz w:val="24"/>
          <w:szCs w:val="24"/>
          <w:lang w:eastAsia="ar-SA"/>
        </w:rPr>
        <w:t>12.</w:t>
      </w:r>
      <w:r w:rsidRPr="005228F5">
        <w:rPr>
          <w:rFonts w:ascii="Times New Roman" w:hAnsi="Times New Roman"/>
          <w:b/>
          <w:sz w:val="24"/>
          <w:szCs w:val="24"/>
          <w:lang w:eastAsia="ar-SA"/>
        </w:rPr>
        <w:tab/>
        <w:t>Az ajánlatok értékelési szempontja:</w:t>
      </w:r>
    </w:p>
    <w:p w14:paraId="256778B8" w14:textId="7089D557" w:rsidR="002F4987" w:rsidRPr="00033343" w:rsidRDefault="002F4987" w:rsidP="00443DA2">
      <w:pPr>
        <w:tabs>
          <w:tab w:val="left" w:pos="426"/>
        </w:tabs>
        <w:suppressAutoHyphens/>
        <w:autoSpaceDE w:val="0"/>
        <w:spacing w:after="0" w:line="276" w:lineRule="auto"/>
        <w:ind w:left="390" w:right="150" w:hanging="390"/>
        <w:jc w:val="both"/>
        <w:rPr>
          <w:rFonts w:ascii="Times New Roman" w:hAnsi="Times New Roman"/>
          <w:b/>
          <w:sz w:val="24"/>
          <w:szCs w:val="24"/>
          <w:u w:val="single"/>
          <w:lang w:eastAsia="ar-SA"/>
        </w:rPr>
      </w:pPr>
      <w:r w:rsidRPr="00033343">
        <w:rPr>
          <w:rFonts w:ascii="Times New Roman" w:hAnsi="Times New Roman"/>
          <w:b/>
          <w:sz w:val="24"/>
          <w:szCs w:val="24"/>
          <w:u w:val="single"/>
          <w:lang w:eastAsia="ar-SA"/>
        </w:rPr>
        <w:t>Mindegyik rész vonatkozásában!</w:t>
      </w:r>
    </w:p>
    <w:p w14:paraId="4436487A" w14:textId="7A6487F6" w:rsidR="00841875" w:rsidRDefault="00D14B29" w:rsidP="00841875">
      <w:pPr>
        <w:pStyle w:val="Norml10"/>
        <w:spacing w:line="276" w:lineRule="auto"/>
        <w:jc w:val="both"/>
        <w:rPr>
          <w:rFonts w:ascii="Times New Roman" w:hAnsi="Times New Roman" w:cs="Times New Roman"/>
          <w:iCs/>
          <w:color w:val="auto"/>
        </w:rPr>
      </w:pPr>
      <w:bookmarkStart w:id="9" w:name="pr301"/>
      <w:bookmarkEnd w:id="8"/>
      <w:r w:rsidRPr="00D14B29">
        <w:rPr>
          <w:rFonts w:ascii="Times New Roman" w:hAnsi="Times New Roman" w:cs="Times New Roman"/>
          <w:iCs/>
          <w:color w:val="auto"/>
        </w:rPr>
        <w:t>A Kbt. 76. § (2) bekezdés c) pontja szerint a legjobb ár-érték arány:</w:t>
      </w:r>
    </w:p>
    <w:p w14:paraId="568CD597" w14:textId="77777777" w:rsidR="002346B0" w:rsidRDefault="002346B0" w:rsidP="00841875">
      <w:pPr>
        <w:pStyle w:val="Norml10"/>
        <w:spacing w:line="276" w:lineRule="auto"/>
        <w:jc w:val="both"/>
        <w:rPr>
          <w:rFonts w:ascii="Times New Roman" w:hAnsi="Times New Roman" w:cs="Times New Roman"/>
          <w:i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841875" w:rsidRPr="00956631" w14:paraId="1295D65A" w14:textId="77777777" w:rsidTr="00A579FF">
        <w:trPr>
          <w:jc w:val="center"/>
        </w:trPr>
        <w:tc>
          <w:tcPr>
            <w:tcW w:w="6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B4A56" w14:textId="7A6487F6" w:rsidR="00841875" w:rsidRPr="00956631" w:rsidRDefault="00841875" w:rsidP="00A579FF">
            <w:pPr>
              <w:pStyle w:val="NormlWeb"/>
              <w:spacing w:before="60" w:after="60" w:line="276" w:lineRule="auto"/>
              <w:ind w:right="147"/>
              <w:jc w:val="center"/>
              <w:rPr>
                <w:b/>
              </w:rPr>
            </w:pPr>
            <w:r w:rsidRPr="00956631">
              <w:rPr>
                <w:b/>
              </w:rPr>
              <w:t>Értékelési szempont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FB3E8" w14:textId="77777777" w:rsidR="00841875" w:rsidRPr="00956631" w:rsidRDefault="00841875" w:rsidP="00A579FF">
            <w:pPr>
              <w:pStyle w:val="NormlWeb"/>
              <w:spacing w:before="60" w:after="60" w:line="276" w:lineRule="auto"/>
              <w:ind w:right="147"/>
              <w:jc w:val="center"/>
              <w:rPr>
                <w:b/>
              </w:rPr>
            </w:pPr>
            <w:r w:rsidRPr="00956631">
              <w:rPr>
                <w:b/>
              </w:rPr>
              <w:t>Súlyszám</w:t>
            </w:r>
          </w:p>
        </w:tc>
      </w:tr>
      <w:tr w:rsidR="00841875" w:rsidRPr="00956631" w14:paraId="1F80826D" w14:textId="77777777" w:rsidTr="00A579FF">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14:paraId="194CF2F8" w14:textId="77777777" w:rsidR="00841875" w:rsidRPr="00956631" w:rsidRDefault="00841875" w:rsidP="00A579FF">
            <w:pPr>
              <w:pStyle w:val="NormlWeb"/>
              <w:spacing w:before="60" w:after="60" w:line="276" w:lineRule="auto"/>
              <w:ind w:right="147"/>
              <w:jc w:val="both"/>
            </w:pPr>
            <w:r w:rsidRPr="00956631">
              <w:rPr>
                <w:b/>
              </w:rPr>
              <w:t>1.</w:t>
            </w:r>
            <w:r w:rsidRPr="00956631">
              <w:t xml:space="preserve"> Nettó ajánlati ár összesen (HUF)</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11D761" w14:textId="77777777" w:rsidR="00841875" w:rsidRPr="00956631" w:rsidRDefault="00841875" w:rsidP="00A579FF">
            <w:pPr>
              <w:pStyle w:val="NormlWeb"/>
              <w:spacing w:before="60" w:after="60" w:line="276" w:lineRule="auto"/>
              <w:ind w:right="147"/>
              <w:jc w:val="center"/>
              <w:rPr>
                <w:b/>
              </w:rPr>
            </w:pPr>
            <w:r w:rsidRPr="00956631">
              <w:rPr>
                <w:b/>
              </w:rPr>
              <w:t>70</w:t>
            </w:r>
          </w:p>
        </w:tc>
      </w:tr>
      <w:tr w:rsidR="00841875" w:rsidRPr="00956631" w14:paraId="6FF57DC0" w14:textId="77777777" w:rsidTr="00A579FF">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14:paraId="20184F70" w14:textId="25722D50" w:rsidR="00841875" w:rsidRPr="00841875" w:rsidRDefault="002346B0" w:rsidP="00A579FF">
            <w:pPr>
              <w:pStyle w:val="NormlWeb"/>
              <w:spacing w:before="60" w:after="60" w:line="276" w:lineRule="auto"/>
              <w:ind w:right="147"/>
              <w:jc w:val="both"/>
              <w:rPr>
                <w:color w:val="FF0000"/>
              </w:rPr>
            </w:pPr>
            <w:r w:rsidRPr="00731B66">
              <w:rPr>
                <w:b/>
              </w:rPr>
              <w:t xml:space="preserve">2. </w:t>
            </w:r>
            <w:r w:rsidRPr="00731B66">
              <w:rPr>
                <w:bCs/>
              </w:rPr>
              <w:t>A teljesítésbe bevonásra kerülő M</w:t>
            </w:r>
            <w:r>
              <w:rPr>
                <w:bCs/>
              </w:rPr>
              <w:t>.</w:t>
            </w:r>
            <w:r w:rsidR="00C90415">
              <w:rPr>
                <w:bCs/>
              </w:rPr>
              <w:t>1</w:t>
            </w:r>
            <w:r>
              <w:rPr>
                <w:bCs/>
              </w:rPr>
              <w:t xml:space="preserve">. </w:t>
            </w:r>
            <w:r w:rsidRPr="00731B66">
              <w:rPr>
                <w:bCs/>
              </w:rPr>
              <w:t>alkalmasság tekintetében megajánlott</w:t>
            </w:r>
            <w:r w:rsidRPr="00F60FBE">
              <w:rPr>
                <w:bCs/>
              </w:rPr>
              <w:t xml:space="preserve"> </w:t>
            </w:r>
            <w:bookmarkStart w:id="10" w:name="_Hlk491359584"/>
            <w:r w:rsidRPr="00F60FBE">
              <w:rPr>
                <w:bCs/>
              </w:rPr>
              <w:t>„MV-É” kategóriájú</w:t>
            </w:r>
            <w:r w:rsidRPr="00F60FBE">
              <w:t xml:space="preserve"> </w:t>
            </w:r>
            <w:bookmarkEnd w:id="10"/>
            <w:r w:rsidRPr="00F60FBE">
              <w:t xml:space="preserve">felelős </w:t>
            </w:r>
            <w:r w:rsidRPr="00F60FBE">
              <w:rPr>
                <w:bCs/>
              </w:rPr>
              <w:t xml:space="preserve">műszaki vezető </w:t>
            </w:r>
            <w:r w:rsidRPr="00731B66">
              <w:rPr>
                <w:bCs/>
              </w:rPr>
              <w:t>szakember többlet szakmai tapasztalata (hónap) (</w:t>
            </w:r>
            <w:r>
              <w:rPr>
                <w:bCs/>
              </w:rPr>
              <w:t xml:space="preserve">az </w:t>
            </w:r>
            <w:r w:rsidRPr="00731B66">
              <w:rPr>
                <w:bCs/>
              </w:rPr>
              <w:t>ajánla</w:t>
            </w:r>
            <w:r w:rsidR="00B80FB8">
              <w:rPr>
                <w:bCs/>
              </w:rPr>
              <w:t>ti elem legkedvezőbb mértéke: 48</w:t>
            </w:r>
            <w:r w:rsidRPr="00731B66">
              <w:rPr>
                <w:bCs/>
              </w:rPr>
              <w:t xml:space="preserve"> hónap)</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AC4C3C" w14:textId="77777777" w:rsidR="00841875" w:rsidRPr="00841875" w:rsidRDefault="00841875" w:rsidP="00A579FF">
            <w:pPr>
              <w:pStyle w:val="NormlWeb"/>
              <w:spacing w:before="60" w:after="60" w:line="276" w:lineRule="auto"/>
              <w:ind w:right="147"/>
              <w:jc w:val="center"/>
              <w:rPr>
                <w:b/>
                <w:color w:val="FF0000"/>
              </w:rPr>
            </w:pPr>
            <w:r w:rsidRPr="002346B0">
              <w:rPr>
                <w:b/>
              </w:rPr>
              <w:t>20</w:t>
            </w:r>
          </w:p>
        </w:tc>
      </w:tr>
      <w:tr w:rsidR="00841875" w:rsidRPr="00956631" w14:paraId="78EA0106" w14:textId="77777777" w:rsidTr="00A579FF">
        <w:trPr>
          <w:jc w:val="center"/>
        </w:trPr>
        <w:tc>
          <w:tcPr>
            <w:tcW w:w="6950" w:type="dxa"/>
            <w:tcBorders>
              <w:top w:val="single" w:sz="4" w:space="0" w:color="auto"/>
              <w:left w:val="single" w:sz="4" w:space="0" w:color="auto"/>
              <w:bottom w:val="single" w:sz="4" w:space="0" w:color="auto"/>
              <w:right w:val="single" w:sz="4" w:space="0" w:color="auto"/>
            </w:tcBorders>
            <w:vAlign w:val="center"/>
          </w:tcPr>
          <w:p w14:paraId="37E6146E" w14:textId="7D16D532" w:rsidR="00841875" w:rsidRPr="00956631" w:rsidRDefault="00841875" w:rsidP="00A579FF">
            <w:pPr>
              <w:pStyle w:val="NormlWeb"/>
              <w:spacing w:before="60" w:after="60" w:line="276" w:lineRule="auto"/>
              <w:ind w:right="147"/>
              <w:jc w:val="both"/>
              <w:rPr>
                <w:b/>
              </w:rPr>
            </w:pPr>
            <w:r w:rsidRPr="00956631">
              <w:rPr>
                <w:b/>
              </w:rPr>
              <w:t xml:space="preserve">3. </w:t>
            </w:r>
            <w:r w:rsidRPr="006E4623">
              <w:t>Többlet jótállás</w:t>
            </w:r>
            <w:r w:rsidRPr="00956631">
              <w:t xml:space="preserve"> </w:t>
            </w:r>
            <w:r w:rsidRPr="00D155B6">
              <w:t xml:space="preserve">időtartama a kötelező 12 hónapon felül </w:t>
            </w:r>
            <w:r>
              <w:t>egész hónapban megadva</w:t>
            </w:r>
            <w:r w:rsidR="00D9287F">
              <w:t xml:space="preserve"> (hónap)</w:t>
            </w:r>
            <w:r>
              <w:t xml:space="preserve"> (</w:t>
            </w:r>
            <w:r w:rsidRPr="00645F86">
              <w:t xml:space="preserve">az ajánlati elem legkedvezőbb mértéke: </w:t>
            </w:r>
            <w:r>
              <w:t xml:space="preserve">24 hónap) </w:t>
            </w:r>
          </w:p>
        </w:tc>
        <w:tc>
          <w:tcPr>
            <w:tcW w:w="1417" w:type="dxa"/>
            <w:tcBorders>
              <w:top w:val="single" w:sz="4" w:space="0" w:color="auto"/>
              <w:left w:val="single" w:sz="4" w:space="0" w:color="auto"/>
              <w:bottom w:val="single" w:sz="4" w:space="0" w:color="auto"/>
              <w:right w:val="single" w:sz="4" w:space="0" w:color="auto"/>
            </w:tcBorders>
            <w:vAlign w:val="center"/>
          </w:tcPr>
          <w:p w14:paraId="10AA862C" w14:textId="77777777" w:rsidR="00841875" w:rsidRPr="00956631" w:rsidRDefault="00841875" w:rsidP="00A579FF">
            <w:pPr>
              <w:pStyle w:val="NormlWeb"/>
              <w:spacing w:before="60" w:after="60" w:line="276" w:lineRule="auto"/>
              <w:ind w:right="147"/>
              <w:jc w:val="center"/>
              <w:rPr>
                <w:b/>
              </w:rPr>
            </w:pPr>
            <w:r w:rsidRPr="00956631">
              <w:rPr>
                <w:b/>
              </w:rPr>
              <w:t>10</w:t>
            </w:r>
          </w:p>
        </w:tc>
      </w:tr>
    </w:tbl>
    <w:p w14:paraId="075D63A4" w14:textId="77777777" w:rsidR="005228F5" w:rsidRDefault="005228F5" w:rsidP="00841875">
      <w:pPr>
        <w:pStyle w:val="Norml10"/>
        <w:spacing w:line="276" w:lineRule="auto"/>
        <w:ind w:left="-142"/>
        <w:jc w:val="both"/>
        <w:rPr>
          <w:rFonts w:ascii="Times New Roman" w:hAnsi="Times New Roman" w:cs="Times New Roman"/>
          <w:iCs/>
          <w:color w:val="auto"/>
        </w:rPr>
      </w:pPr>
    </w:p>
    <w:p w14:paraId="3A1A5542" w14:textId="77777777" w:rsidR="00841875" w:rsidRPr="00841875" w:rsidRDefault="00841875" w:rsidP="00841875">
      <w:pPr>
        <w:spacing w:line="276" w:lineRule="auto"/>
        <w:jc w:val="both"/>
        <w:rPr>
          <w:rFonts w:ascii="Times New Roman" w:eastAsia="Times New Roman" w:hAnsi="Times New Roman"/>
          <w:sz w:val="24"/>
          <w:szCs w:val="24"/>
        </w:rPr>
      </w:pPr>
      <w:r w:rsidRPr="00841875">
        <w:rPr>
          <w:rFonts w:ascii="Times New Roman" w:eastAsia="Times New Roman" w:hAnsi="Times New Roman"/>
          <w:sz w:val="24"/>
          <w:szCs w:val="24"/>
        </w:rPr>
        <w:t xml:space="preserve">Az 1. értékelési részszempont vonatkozásában megadott </w:t>
      </w:r>
      <w:r w:rsidRPr="00841875">
        <w:rPr>
          <w:rFonts w:ascii="Times New Roman" w:eastAsia="Times New Roman" w:hAnsi="Times New Roman"/>
          <w:b/>
          <w:color w:val="000000" w:themeColor="text1"/>
          <w:sz w:val="24"/>
          <w:szCs w:val="24"/>
          <w:u w:val="single"/>
        </w:rPr>
        <w:t>szakmai ajánlat árazott költségvetésének</w:t>
      </w:r>
      <w:r w:rsidRPr="00841875">
        <w:rPr>
          <w:rFonts w:ascii="Times New Roman" w:eastAsia="Times New Roman" w:hAnsi="Times New Roman"/>
          <w:color w:val="000000" w:themeColor="text1"/>
          <w:sz w:val="24"/>
          <w:szCs w:val="24"/>
        </w:rPr>
        <w:t xml:space="preserve"> alapadataiból ajánlatkérő ellenőrzi az ajánlattevő számításait, és szükség esetén azt a Kbt. </w:t>
      </w:r>
      <w:r w:rsidRPr="00841875">
        <w:rPr>
          <w:rFonts w:ascii="Times New Roman" w:eastAsia="Times New Roman" w:hAnsi="Times New Roman"/>
          <w:sz w:val="24"/>
          <w:szCs w:val="24"/>
        </w:rPr>
        <w:t>71. § (11) bekezdése szerint számítási hiba javítására vonatkozó előírások szerint javítja.</w:t>
      </w:r>
    </w:p>
    <w:p w14:paraId="1F45A869" w14:textId="45205BD0" w:rsidR="00841875" w:rsidRPr="00841875" w:rsidRDefault="00841875" w:rsidP="00841875">
      <w:pPr>
        <w:tabs>
          <w:tab w:val="left" w:pos="0"/>
        </w:tabs>
        <w:autoSpaceDE w:val="0"/>
        <w:spacing w:after="0" w:line="276" w:lineRule="auto"/>
        <w:ind w:right="150"/>
        <w:jc w:val="both"/>
        <w:rPr>
          <w:rFonts w:ascii="Times New Roman" w:eastAsia="Times New Roman" w:hAnsi="Times New Roman"/>
          <w:iCs/>
          <w:sz w:val="24"/>
          <w:szCs w:val="24"/>
        </w:rPr>
      </w:pPr>
      <w:r w:rsidRPr="00841875">
        <w:rPr>
          <w:rFonts w:ascii="Times New Roman" w:eastAsia="Times New Roman" w:hAnsi="Times New Roman"/>
          <w:iCs/>
          <w:sz w:val="24"/>
          <w:szCs w:val="24"/>
        </w:rPr>
        <w:t xml:space="preserve">A nettó ajánlati ár átalányár, az árazott költségvetés főösszesítőjének összesen sorában szereplő nettó összeget </w:t>
      </w:r>
      <w:proofErr w:type="gramStart"/>
      <w:r w:rsidRPr="00841875">
        <w:rPr>
          <w:rFonts w:ascii="Times New Roman" w:eastAsia="Times New Roman" w:hAnsi="Times New Roman"/>
          <w:iCs/>
          <w:sz w:val="24"/>
          <w:szCs w:val="24"/>
        </w:rPr>
        <w:t>kell</w:t>
      </w:r>
      <w:proofErr w:type="gramEnd"/>
      <w:r w:rsidRPr="00841875">
        <w:rPr>
          <w:rFonts w:ascii="Times New Roman" w:eastAsia="Times New Roman" w:hAnsi="Times New Roman"/>
          <w:iCs/>
          <w:sz w:val="24"/>
          <w:szCs w:val="24"/>
        </w:rPr>
        <w:t xml:space="preserve"> tartalmazza. Az ajánlati árat úgy kell megadni, hogy az tartalmazzon minden </w:t>
      </w:r>
      <w:r w:rsidRPr="00841875">
        <w:rPr>
          <w:rFonts w:ascii="Times New Roman" w:eastAsia="Times New Roman" w:hAnsi="Times New Roman"/>
          <w:iCs/>
          <w:sz w:val="24"/>
          <w:szCs w:val="24"/>
        </w:rPr>
        <w:lastRenderedPageBreak/>
        <w:t>járulékos költséget, függetlenül azok formájától és forrásától, pl. VÁM, különböző díjak és illetékek, stb.</w:t>
      </w:r>
      <w:r w:rsidR="000B5153" w:rsidRPr="000B5153">
        <w:t xml:space="preserve"> </w:t>
      </w:r>
      <w:r w:rsidR="000B5153" w:rsidRPr="000B5153">
        <w:rPr>
          <w:rFonts w:ascii="Times New Roman" w:eastAsia="Times New Roman" w:hAnsi="Times New Roman"/>
          <w:iCs/>
          <w:sz w:val="24"/>
          <w:szCs w:val="24"/>
        </w:rPr>
        <w:t xml:space="preserve">Az ajánlati árat a közbeszerzési dokumentumok részét képező </w:t>
      </w:r>
      <w:r w:rsidR="000B5153">
        <w:rPr>
          <w:rFonts w:ascii="Times New Roman" w:eastAsia="Times New Roman" w:hAnsi="Times New Roman"/>
          <w:iCs/>
          <w:sz w:val="24"/>
          <w:szCs w:val="24"/>
        </w:rPr>
        <w:t xml:space="preserve">műszaki dokumentáció alapján, az abban szereplő </w:t>
      </w:r>
      <w:r w:rsidR="000B5153" w:rsidRPr="000B5153">
        <w:rPr>
          <w:rFonts w:ascii="Times New Roman" w:eastAsia="Times New Roman" w:hAnsi="Times New Roman"/>
          <w:iCs/>
          <w:sz w:val="24"/>
          <w:szCs w:val="24"/>
        </w:rPr>
        <w:t>műszaki tartalomra és a műszaki leírásokban előírt műszaki követelményeknek megfelelően kell elkészíteni.</w:t>
      </w:r>
    </w:p>
    <w:p w14:paraId="4E5A790B" w14:textId="77777777" w:rsidR="00841875" w:rsidRPr="00841875" w:rsidRDefault="00841875" w:rsidP="00841875">
      <w:pPr>
        <w:tabs>
          <w:tab w:val="left" w:pos="0"/>
        </w:tabs>
        <w:autoSpaceDE w:val="0"/>
        <w:spacing w:after="0" w:line="276" w:lineRule="auto"/>
        <w:ind w:right="150"/>
        <w:jc w:val="both"/>
        <w:rPr>
          <w:rFonts w:ascii="Times New Roman" w:eastAsia="Times New Roman" w:hAnsi="Times New Roman"/>
          <w:iCs/>
          <w:sz w:val="24"/>
          <w:szCs w:val="24"/>
        </w:rPr>
      </w:pPr>
      <w:r w:rsidRPr="00841875">
        <w:rPr>
          <w:rFonts w:ascii="Times New Roman" w:eastAsia="Times New Roman" w:hAnsi="Times New Roman"/>
          <w:iCs/>
          <w:sz w:val="24"/>
          <w:szCs w:val="24"/>
        </w:rPr>
        <w:t>Az ajánlatok kidolgozásakor vegyék figyelembe, hogy az ajánlati árnak teljes körűnek kell lennie, vagyis magában kell foglalnia valamennyi ajánlattevői kifizetési igényt.</w:t>
      </w:r>
    </w:p>
    <w:p w14:paraId="7FE27DF9" w14:textId="77777777" w:rsidR="00841875" w:rsidRPr="00841875" w:rsidRDefault="00841875" w:rsidP="00841875">
      <w:pPr>
        <w:tabs>
          <w:tab w:val="left" w:pos="0"/>
        </w:tabs>
        <w:autoSpaceDE w:val="0"/>
        <w:spacing w:after="0" w:line="276" w:lineRule="auto"/>
        <w:ind w:right="150"/>
        <w:jc w:val="both"/>
        <w:rPr>
          <w:rFonts w:ascii="Times New Roman" w:eastAsia="Times New Roman" w:hAnsi="Times New Roman"/>
          <w:iCs/>
          <w:sz w:val="24"/>
          <w:szCs w:val="24"/>
        </w:rPr>
      </w:pPr>
      <w:r w:rsidRPr="00841875">
        <w:rPr>
          <w:rFonts w:ascii="Times New Roman" w:eastAsia="Times New Roman" w:hAnsi="Times New Roman"/>
          <w:iCs/>
          <w:sz w:val="24"/>
          <w:szCs w:val="24"/>
        </w:rPr>
        <w:t>Az ajánlattevők csak forintban (HUF) tehetnek ajánlatot és a szerződéskötés valutaneme is csak ez lehet.</w:t>
      </w:r>
    </w:p>
    <w:p w14:paraId="2F07B7A3" w14:textId="77777777" w:rsidR="00841875" w:rsidRPr="00841875" w:rsidRDefault="00841875" w:rsidP="00841875">
      <w:pPr>
        <w:tabs>
          <w:tab w:val="left" w:pos="426"/>
        </w:tabs>
        <w:autoSpaceDE w:val="0"/>
        <w:spacing w:after="0" w:line="276" w:lineRule="auto"/>
        <w:ind w:left="390" w:right="150" w:hanging="390"/>
        <w:jc w:val="both"/>
        <w:rPr>
          <w:rFonts w:ascii="Times New Roman" w:eastAsia="Times New Roman" w:hAnsi="Times New Roman"/>
          <w:iCs/>
          <w:sz w:val="24"/>
          <w:szCs w:val="24"/>
        </w:rPr>
      </w:pPr>
    </w:p>
    <w:p w14:paraId="561CBD8F" w14:textId="77777777" w:rsidR="00841875" w:rsidRPr="00841875" w:rsidRDefault="00841875" w:rsidP="00841875">
      <w:pPr>
        <w:tabs>
          <w:tab w:val="left" w:pos="0"/>
        </w:tabs>
        <w:autoSpaceDE w:val="0"/>
        <w:spacing w:after="0" w:line="276" w:lineRule="auto"/>
        <w:ind w:right="150"/>
        <w:jc w:val="both"/>
        <w:rPr>
          <w:rFonts w:ascii="Times New Roman" w:eastAsia="Times New Roman" w:hAnsi="Times New Roman"/>
          <w:iCs/>
          <w:sz w:val="24"/>
          <w:szCs w:val="24"/>
        </w:rPr>
      </w:pPr>
      <w:r w:rsidRPr="00841875">
        <w:rPr>
          <w:rFonts w:ascii="Times New Roman" w:eastAsia="Times New Roman" w:hAnsi="Times New Roman"/>
          <w:iCs/>
          <w:sz w:val="24"/>
          <w:szCs w:val="24"/>
        </w:rPr>
        <w:t>A legjobb ár-érték arányú ajánlat kiválasztásának értékelési szempontja esetén az ajánlatok részszempontok szerinti tartalmi elemeinek értékelése során adható pontszám alsó és felső határa: 0-10 pont.</w:t>
      </w:r>
    </w:p>
    <w:p w14:paraId="27A0EC85" w14:textId="77777777" w:rsidR="00841875" w:rsidRPr="00841875" w:rsidRDefault="00841875" w:rsidP="00841875">
      <w:pPr>
        <w:tabs>
          <w:tab w:val="left" w:pos="426"/>
        </w:tabs>
        <w:autoSpaceDE w:val="0"/>
        <w:spacing w:after="0" w:line="276" w:lineRule="auto"/>
        <w:ind w:left="390" w:right="150" w:hanging="390"/>
        <w:jc w:val="both"/>
        <w:rPr>
          <w:rFonts w:ascii="Times New Roman" w:eastAsia="Times New Roman" w:hAnsi="Times New Roman"/>
          <w:iCs/>
          <w:sz w:val="24"/>
          <w:szCs w:val="24"/>
        </w:rPr>
      </w:pPr>
    </w:p>
    <w:p w14:paraId="639E6E6D" w14:textId="77777777" w:rsidR="00841875" w:rsidRPr="00841875" w:rsidRDefault="00841875" w:rsidP="00841875">
      <w:pPr>
        <w:tabs>
          <w:tab w:val="left" w:pos="0"/>
        </w:tabs>
        <w:autoSpaceDE w:val="0"/>
        <w:spacing w:after="0" w:line="276" w:lineRule="auto"/>
        <w:ind w:right="150"/>
        <w:jc w:val="both"/>
        <w:rPr>
          <w:rFonts w:ascii="Times New Roman" w:eastAsia="Times New Roman" w:hAnsi="Times New Roman"/>
          <w:iCs/>
          <w:sz w:val="24"/>
          <w:szCs w:val="24"/>
        </w:rPr>
      </w:pPr>
      <w:r w:rsidRPr="00841875">
        <w:rPr>
          <w:rFonts w:ascii="Times New Roman" w:eastAsia="Times New Roman" w:hAnsi="Times New Roman"/>
          <w:iCs/>
          <w:sz w:val="24"/>
          <w:szCs w:val="24"/>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4FFF29B5" w14:textId="77777777" w:rsidR="00841875" w:rsidRPr="00841875" w:rsidRDefault="00841875" w:rsidP="00841875">
      <w:pPr>
        <w:tabs>
          <w:tab w:val="left" w:pos="426"/>
        </w:tabs>
        <w:autoSpaceDE w:val="0"/>
        <w:spacing w:after="0" w:line="276" w:lineRule="auto"/>
        <w:ind w:left="390" w:right="150" w:hanging="390"/>
        <w:jc w:val="both"/>
        <w:rPr>
          <w:rFonts w:ascii="Times New Roman" w:eastAsia="Times New Roman" w:hAnsi="Times New Roman"/>
          <w:iCs/>
          <w:sz w:val="24"/>
          <w:szCs w:val="24"/>
        </w:rPr>
      </w:pPr>
    </w:p>
    <w:p w14:paraId="0AEFE3FE" w14:textId="77777777" w:rsidR="00841875" w:rsidRPr="00841875" w:rsidRDefault="00841875" w:rsidP="00841875">
      <w:pPr>
        <w:tabs>
          <w:tab w:val="left" w:pos="0"/>
        </w:tabs>
        <w:autoSpaceDE w:val="0"/>
        <w:spacing w:after="0" w:line="276" w:lineRule="auto"/>
        <w:ind w:right="150"/>
        <w:jc w:val="both"/>
        <w:rPr>
          <w:rFonts w:ascii="Times New Roman" w:eastAsia="Times New Roman" w:hAnsi="Times New Roman"/>
          <w:iCs/>
          <w:sz w:val="24"/>
          <w:szCs w:val="24"/>
        </w:rPr>
      </w:pPr>
      <w:r w:rsidRPr="00841875">
        <w:rPr>
          <w:rFonts w:ascii="Times New Roman" w:eastAsia="Times New Roman" w:hAnsi="Times New Roman"/>
          <w:iCs/>
          <w:sz w:val="24"/>
          <w:szCs w:val="24"/>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300A3595" w14:textId="77777777" w:rsidR="00841875" w:rsidRPr="00841875" w:rsidRDefault="00841875" w:rsidP="00841875">
      <w:pPr>
        <w:tabs>
          <w:tab w:val="left" w:pos="426"/>
        </w:tabs>
        <w:autoSpaceDE w:val="0"/>
        <w:spacing w:after="0" w:line="276" w:lineRule="auto"/>
        <w:ind w:left="390" w:right="150" w:hanging="390"/>
        <w:jc w:val="both"/>
        <w:rPr>
          <w:rFonts w:ascii="Times New Roman" w:eastAsia="Times New Roman" w:hAnsi="Times New Roman"/>
          <w:iCs/>
          <w:sz w:val="24"/>
          <w:szCs w:val="24"/>
        </w:rPr>
      </w:pPr>
    </w:p>
    <w:p w14:paraId="12B65259" w14:textId="77777777" w:rsidR="00841875" w:rsidRPr="00841875" w:rsidRDefault="00841875" w:rsidP="00841875">
      <w:pPr>
        <w:suppressAutoHyphens/>
        <w:autoSpaceDE w:val="0"/>
        <w:spacing w:after="0" w:line="276" w:lineRule="auto"/>
        <w:jc w:val="both"/>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 xml:space="preserve">Az ajánlatkérő az </w:t>
      </w:r>
      <w:r w:rsidRPr="00841875">
        <w:rPr>
          <w:rFonts w:ascii="Times New Roman" w:eastAsia="Times New Roman" w:hAnsi="Times New Roman"/>
          <w:b/>
          <w:iCs/>
          <w:color w:val="000000"/>
          <w:sz w:val="24"/>
          <w:szCs w:val="24"/>
          <w:lang w:eastAsia="zh-CN"/>
        </w:rPr>
        <w:t>1. értékelési részszempont</w:t>
      </w:r>
      <w:r w:rsidRPr="00841875">
        <w:rPr>
          <w:rFonts w:ascii="Times New Roman" w:eastAsia="Times New Roman" w:hAnsi="Times New Roman"/>
          <w:iCs/>
          <w:color w:val="000000"/>
          <w:sz w:val="24"/>
          <w:szCs w:val="24"/>
          <w:lang w:eastAsia="zh-CN"/>
        </w:rPr>
        <w:t xml:space="preserve"> esetében a legjobb ajánlatot tartalmazó ajánlatra (legalacsonyabb nettó ajánlati ár) 10 pontot ad, a többi ajánlatra arányosan kevesebbet. A pontszámok kiszámítása során alkalmazandó képletet a Közbeszerzési Hatóság útmutatójának (KÉ 2016. évi 147. szám; 2016. december 21.) 1. számú melléklet A.1</w:t>
      </w:r>
      <w:proofErr w:type="gramStart"/>
      <w:r w:rsidRPr="00841875">
        <w:rPr>
          <w:rFonts w:ascii="Times New Roman" w:eastAsia="Times New Roman" w:hAnsi="Times New Roman"/>
          <w:iCs/>
          <w:color w:val="000000"/>
          <w:sz w:val="24"/>
          <w:szCs w:val="24"/>
          <w:lang w:eastAsia="zh-CN"/>
        </w:rPr>
        <w:t>.ba</w:t>
      </w:r>
      <w:proofErr w:type="gramEnd"/>
      <w:r w:rsidRPr="00841875">
        <w:rPr>
          <w:rFonts w:ascii="Times New Roman" w:eastAsia="Times New Roman" w:hAnsi="Times New Roman"/>
          <w:iCs/>
          <w:color w:val="000000"/>
          <w:sz w:val="24"/>
          <w:szCs w:val="24"/>
          <w:lang w:eastAsia="zh-CN"/>
        </w:rPr>
        <w:t xml:space="preserve">) pontja szerinti </w:t>
      </w:r>
      <w:r w:rsidRPr="00841875">
        <w:rPr>
          <w:rFonts w:ascii="Times New Roman" w:eastAsia="Times New Roman" w:hAnsi="Times New Roman"/>
          <w:b/>
          <w:iCs/>
          <w:color w:val="000000"/>
          <w:sz w:val="24"/>
          <w:szCs w:val="24"/>
          <w:lang w:eastAsia="zh-CN"/>
        </w:rPr>
        <w:t>fordított arányosítás módszere</w:t>
      </w:r>
      <w:r w:rsidRPr="00841875">
        <w:rPr>
          <w:rFonts w:ascii="Times New Roman" w:eastAsia="Times New Roman" w:hAnsi="Times New Roman"/>
          <w:iCs/>
          <w:color w:val="000000"/>
          <w:sz w:val="24"/>
          <w:szCs w:val="24"/>
          <w:lang w:eastAsia="zh-CN"/>
        </w:rPr>
        <w:t xml:space="preserve"> tartalmazza. </w:t>
      </w:r>
    </w:p>
    <w:p w14:paraId="7781E32A" w14:textId="77777777" w:rsidR="00841875" w:rsidRPr="00841875" w:rsidRDefault="00841875" w:rsidP="00841875">
      <w:pPr>
        <w:suppressAutoHyphens/>
        <w:autoSpaceDE w:val="0"/>
        <w:spacing w:after="0" w:line="276" w:lineRule="auto"/>
        <w:jc w:val="both"/>
        <w:rPr>
          <w:rFonts w:ascii="Times New Roman" w:eastAsia="Times New Roman" w:hAnsi="Times New Roman"/>
          <w:iCs/>
          <w:color w:val="000000"/>
          <w:sz w:val="24"/>
          <w:szCs w:val="24"/>
          <w:lang w:eastAsia="zh-CN"/>
        </w:rPr>
      </w:pPr>
    </w:p>
    <w:p w14:paraId="4CF4C35C" w14:textId="77777777" w:rsidR="00841875" w:rsidRPr="00841875" w:rsidRDefault="00841875" w:rsidP="00841875">
      <w:pPr>
        <w:suppressAutoHyphens/>
        <w:autoSpaceDE w:val="0"/>
        <w:spacing w:after="0" w:line="276" w:lineRule="auto"/>
        <w:jc w:val="both"/>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Az értékelés módszere képlettel leírva:</w:t>
      </w:r>
    </w:p>
    <w:p w14:paraId="64F7790F" w14:textId="77777777" w:rsidR="00841875" w:rsidRPr="00841875" w:rsidRDefault="00841875" w:rsidP="00841875">
      <w:pPr>
        <w:suppressAutoHyphens/>
        <w:autoSpaceDE w:val="0"/>
        <w:spacing w:after="0" w:line="276" w:lineRule="auto"/>
        <w:ind w:firstLine="720"/>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 xml:space="preserve">P = (A legjobb / A vizsgált) × (P </w:t>
      </w:r>
      <w:proofErr w:type="spellStart"/>
      <w:r w:rsidRPr="00841875">
        <w:rPr>
          <w:rFonts w:ascii="Times New Roman" w:eastAsia="Times New Roman" w:hAnsi="Times New Roman"/>
          <w:iCs/>
          <w:color w:val="000000"/>
          <w:sz w:val="24"/>
          <w:szCs w:val="24"/>
          <w:lang w:eastAsia="zh-CN"/>
        </w:rPr>
        <w:t>max</w:t>
      </w:r>
      <w:proofErr w:type="spellEnd"/>
      <w:r w:rsidRPr="00841875">
        <w:rPr>
          <w:rFonts w:ascii="Times New Roman" w:eastAsia="Times New Roman" w:hAnsi="Times New Roman"/>
          <w:iCs/>
          <w:color w:val="000000"/>
          <w:sz w:val="24"/>
          <w:szCs w:val="24"/>
          <w:lang w:eastAsia="zh-CN"/>
        </w:rPr>
        <w:t xml:space="preserve"> - P min) + P min</w:t>
      </w:r>
    </w:p>
    <w:p w14:paraId="04EC3016" w14:textId="77777777" w:rsidR="00841875" w:rsidRPr="00841875" w:rsidRDefault="00841875" w:rsidP="00841875">
      <w:pPr>
        <w:suppressAutoHyphens/>
        <w:autoSpaceDE w:val="0"/>
        <w:spacing w:after="0" w:line="276" w:lineRule="auto"/>
        <w:ind w:firstLine="720"/>
        <w:rPr>
          <w:rFonts w:ascii="Times New Roman" w:eastAsia="Times New Roman" w:hAnsi="Times New Roman"/>
          <w:iCs/>
          <w:color w:val="000000"/>
          <w:sz w:val="24"/>
          <w:szCs w:val="24"/>
          <w:lang w:eastAsia="zh-CN"/>
        </w:rPr>
      </w:pPr>
      <w:proofErr w:type="gramStart"/>
      <w:r w:rsidRPr="00841875">
        <w:rPr>
          <w:rFonts w:ascii="Times New Roman" w:eastAsia="Times New Roman" w:hAnsi="Times New Roman"/>
          <w:iCs/>
          <w:color w:val="000000"/>
          <w:sz w:val="24"/>
          <w:szCs w:val="24"/>
          <w:lang w:eastAsia="zh-CN"/>
        </w:rPr>
        <w:t>ahol</w:t>
      </w:r>
      <w:proofErr w:type="gramEnd"/>
      <w:r w:rsidRPr="00841875">
        <w:rPr>
          <w:rFonts w:ascii="Times New Roman" w:eastAsia="Times New Roman" w:hAnsi="Times New Roman"/>
          <w:iCs/>
          <w:color w:val="000000"/>
          <w:sz w:val="24"/>
          <w:szCs w:val="24"/>
          <w:lang w:eastAsia="zh-CN"/>
        </w:rPr>
        <w:t>:</w:t>
      </w:r>
    </w:p>
    <w:p w14:paraId="73FD643A" w14:textId="77777777" w:rsidR="00841875" w:rsidRPr="00841875" w:rsidRDefault="00841875" w:rsidP="00841875">
      <w:pPr>
        <w:suppressAutoHyphens/>
        <w:autoSpaceDE w:val="0"/>
        <w:spacing w:after="0" w:line="276" w:lineRule="auto"/>
        <w:ind w:firstLine="720"/>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P:</w:t>
      </w:r>
      <w:r w:rsidRPr="00841875">
        <w:rPr>
          <w:rFonts w:ascii="Times New Roman" w:eastAsia="Times New Roman" w:hAnsi="Times New Roman"/>
          <w:iCs/>
          <w:color w:val="000000"/>
          <w:sz w:val="24"/>
          <w:szCs w:val="24"/>
          <w:lang w:eastAsia="zh-CN"/>
        </w:rPr>
        <w:tab/>
      </w:r>
      <w:r w:rsidRPr="00841875">
        <w:rPr>
          <w:rFonts w:ascii="Times New Roman" w:eastAsia="Times New Roman" w:hAnsi="Times New Roman"/>
          <w:iCs/>
          <w:color w:val="000000"/>
          <w:sz w:val="24"/>
          <w:szCs w:val="24"/>
          <w:lang w:eastAsia="zh-CN"/>
        </w:rPr>
        <w:tab/>
        <w:t>a vizsgált ajánlati elem adott szempontra vonatkozó pontszáma</w:t>
      </w:r>
    </w:p>
    <w:p w14:paraId="5AFAF3AA" w14:textId="77777777" w:rsidR="00841875" w:rsidRPr="00841875" w:rsidRDefault="00841875" w:rsidP="00841875">
      <w:pPr>
        <w:suppressAutoHyphens/>
        <w:autoSpaceDE w:val="0"/>
        <w:spacing w:after="0" w:line="276" w:lineRule="auto"/>
        <w:ind w:firstLine="720"/>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 xml:space="preserve">P </w:t>
      </w:r>
      <w:proofErr w:type="spellStart"/>
      <w:r w:rsidRPr="00841875">
        <w:rPr>
          <w:rFonts w:ascii="Times New Roman" w:eastAsia="Times New Roman" w:hAnsi="Times New Roman"/>
          <w:iCs/>
          <w:color w:val="000000"/>
          <w:sz w:val="24"/>
          <w:szCs w:val="24"/>
          <w:lang w:eastAsia="zh-CN"/>
        </w:rPr>
        <w:t>max</w:t>
      </w:r>
      <w:proofErr w:type="spellEnd"/>
      <w:r w:rsidRPr="00841875">
        <w:rPr>
          <w:rFonts w:ascii="Times New Roman" w:eastAsia="Times New Roman" w:hAnsi="Times New Roman"/>
          <w:iCs/>
          <w:color w:val="000000"/>
          <w:sz w:val="24"/>
          <w:szCs w:val="24"/>
          <w:lang w:eastAsia="zh-CN"/>
        </w:rPr>
        <w:t>:</w:t>
      </w:r>
      <w:r w:rsidRPr="00841875">
        <w:rPr>
          <w:rFonts w:ascii="Times New Roman" w:eastAsia="Times New Roman" w:hAnsi="Times New Roman"/>
          <w:iCs/>
          <w:color w:val="000000"/>
          <w:sz w:val="24"/>
          <w:szCs w:val="24"/>
          <w:lang w:eastAsia="zh-CN"/>
        </w:rPr>
        <w:tab/>
      </w:r>
      <w:r w:rsidRPr="00841875">
        <w:rPr>
          <w:rFonts w:ascii="Times New Roman" w:eastAsia="Times New Roman" w:hAnsi="Times New Roman"/>
          <w:iCs/>
          <w:color w:val="000000"/>
          <w:sz w:val="24"/>
          <w:szCs w:val="24"/>
          <w:lang w:eastAsia="zh-CN"/>
        </w:rPr>
        <w:tab/>
        <w:t>a pontskála felső határa</w:t>
      </w:r>
    </w:p>
    <w:p w14:paraId="68629E7E" w14:textId="77777777" w:rsidR="00841875" w:rsidRPr="00841875" w:rsidRDefault="00841875" w:rsidP="00841875">
      <w:pPr>
        <w:suppressAutoHyphens/>
        <w:autoSpaceDE w:val="0"/>
        <w:spacing w:after="0" w:line="276" w:lineRule="auto"/>
        <w:ind w:firstLine="720"/>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P min:</w:t>
      </w:r>
      <w:r w:rsidRPr="00841875">
        <w:rPr>
          <w:rFonts w:ascii="Times New Roman" w:eastAsia="Times New Roman" w:hAnsi="Times New Roman"/>
          <w:iCs/>
          <w:color w:val="000000"/>
          <w:sz w:val="24"/>
          <w:szCs w:val="24"/>
          <w:lang w:eastAsia="zh-CN"/>
        </w:rPr>
        <w:tab/>
      </w:r>
      <w:r w:rsidRPr="00841875">
        <w:rPr>
          <w:rFonts w:ascii="Times New Roman" w:eastAsia="Times New Roman" w:hAnsi="Times New Roman"/>
          <w:iCs/>
          <w:color w:val="000000"/>
          <w:sz w:val="24"/>
          <w:szCs w:val="24"/>
          <w:lang w:eastAsia="zh-CN"/>
        </w:rPr>
        <w:tab/>
        <w:t>a pontskála alsó határa</w:t>
      </w:r>
    </w:p>
    <w:p w14:paraId="2A672A88" w14:textId="77777777" w:rsidR="00841875" w:rsidRPr="00841875" w:rsidRDefault="00841875" w:rsidP="00841875">
      <w:pPr>
        <w:suppressAutoHyphens/>
        <w:autoSpaceDE w:val="0"/>
        <w:spacing w:after="0" w:line="276" w:lineRule="auto"/>
        <w:ind w:firstLine="720"/>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A legjobb:</w:t>
      </w:r>
      <w:r w:rsidRPr="00841875">
        <w:rPr>
          <w:rFonts w:ascii="Times New Roman" w:eastAsia="Times New Roman" w:hAnsi="Times New Roman"/>
          <w:iCs/>
          <w:color w:val="000000"/>
          <w:sz w:val="24"/>
          <w:szCs w:val="24"/>
          <w:lang w:eastAsia="zh-CN"/>
        </w:rPr>
        <w:tab/>
        <w:t>a legelőnyösebb ajánlat tartalmi eleme</w:t>
      </w:r>
    </w:p>
    <w:p w14:paraId="52D76651" w14:textId="77777777" w:rsidR="00841875" w:rsidRPr="00841875" w:rsidRDefault="00841875" w:rsidP="00841875">
      <w:pPr>
        <w:suppressAutoHyphens/>
        <w:autoSpaceDE w:val="0"/>
        <w:spacing w:after="0" w:line="276" w:lineRule="auto"/>
        <w:ind w:firstLine="720"/>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A vizsgált:</w:t>
      </w:r>
      <w:r w:rsidRPr="00841875">
        <w:rPr>
          <w:rFonts w:ascii="Times New Roman" w:eastAsia="Times New Roman" w:hAnsi="Times New Roman"/>
          <w:iCs/>
          <w:color w:val="000000"/>
          <w:sz w:val="24"/>
          <w:szCs w:val="24"/>
          <w:lang w:eastAsia="zh-CN"/>
        </w:rPr>
        <w:tab/>
        <w:t>a vizsgált ajánlat tartalmi eleme</w:t>
      </w:r>
    </w:p>
    <w:p w14:paraId="2C7D1322" w14:textId="77777777" w:rsidR="00841875" w:rsidRPr="00841875" w:rsidRDefault="00841875" w:rsidP="00841875">
      <w:pPr>
        <w:suppressAutoHyphens/>
        <w:autoSpaceDE w:val="0"/>
        <w:spacing w:after="0" w:line="276" w:lineRule="auto"/>
        <w:ind w:firstLine="720"/>
        <w:rPr>
          <w:rFonts w:ascii="Times New Roman" w:eastAsia="Times New Roman" w:hAnsi="Times New Roman"/>
          <w:iCs/>
          <w:color w:val="000000"/>
          <w:sz w:val="24"/>
          <w:szCs w:val="24"/>
          <w:lang w:eastAsia="zh-CN"/>
        </w:rPr>
      </w:pPr>
    </w:p>
    <w:p w14:paraId="5553D3CB" w14:textId="77777777" w:rsidR="00841875" w:rsidRPr="00841875" w:rsidRDefault="00841875" w:rsidP="00841875">
      <w:pPr>
        <w:suppressAutoHyphens/>
        <w:autoSpaceDE w:val="0"/>
        <w:spacing w:after="0" w:line="276" w:lineRule="auto"/>
        <w:jc w:val="both"/>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Ha e módszer alkalmazásával tört pontértékek keletkeznek, akkor azokat az általános szabályoknak megfelelően két tizedes jegyre kell kerekíteni (ehhez ajánlatkérő Microsoft Excel programot fog használni a pontszámítás során).</w:t>
      </w:r>
    </w:p>
    <w:p w14:paraId="0BF107CA" w14:textId="77777777" w:rsidR="00841875" w:rsidRPr="00841875" w:rsidRDefault="00841875" w:rsidP="00841875">
      <w:pPr>
        <w:suppressAutoHyphens/>
        <w:autoSpaceDE w:val="0"/>
        <w:spacing w:after="0" w:line="276" w:lineRule="auto"/>
        <w:jc w:val="both"/>
        <w:rPr>
          <w:rFonts w:ascii="Times New Roman" w:eastAsia="Times New Roman" w:hAnsi="Times New Roman"/>
          <w:iCs/>
          <w:color w:val="000000"/>
          <w:sz w:val="24"/>
          <w:szCs w:val="24"/>
          <w:lang w:eastAsia="zh-CN"/>
        </w:rPr>
      </w:pPr>
    </w:p>
    <w:p w14:paraId="38C47938" w14:textId="77777777" w:rsidR="00841875" w:rsidRPr="00841875" w:rsidRDefault="00841875" w:rsidP="00841875">
      <w:pPr>
        <w:suppressAutoHyphens/>
        <w:autoSpaceDE w:val="0"/>
        <w:spacing w:after="0" w:line="276" w:lineRule="auto"/>
        <w:jc w:val="both"/>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Az ajánlati ár kialakítása során a kiadott műszaki leírás ismerete mellett az alábbi pontokat is figyelembe kell venni.</w:t>
      </w:r>
    </w:p>
    <w:p w14:paraId="646B32F5" w14:textId="77777777" w:rsidR="00841875" w:rsidRPr="00841875" w:rsidRDefault="00841875" w:rsidP="00841875">
      <w:pPr>
        <w:suppressAutoHyphens/>
        <w:autoSpaceDE w:val="0"/>
        <w:spacing w:after="0" w:line="276" w:lineRule="auto"/>
        <w:jc w:val="both"/>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lastRenderedPageBreak/>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w:t>
      </w:r>
      <w:proofErr w:type="spellStart"/>
      <w:r w:rsidRPr="00841875">
        <w:rPr>
          <w:rFonts w:ascii="Times New Roman" w:eastAsia="Times New Roman" w:hAnsi="Times New Roman"/>
          <w:iCs/>
          <w:color w:val="000000"/>
          <w:sz w:val="24"/>
          <w:szCs w:val="24"/>
          <w:lang w:eastAsia="zh-CN"/>
        </w:rPr>
        <w:t>ÁFÁ-ra</w:t>
      </w:r>
      <w:proofErr w:type="spellEnd"/>
      <w:r w:rsidRPr="00841875">
        <w:rPr>
          <w:rFonts w:ascii="Times New Roman" w:eastAsia="Times New Roman" w:hAnsi="Times New Roman"/>
          <w:iCs/>
          <w:color w:val="000000"/>
          <w:sz w:val="24"/>
          <w:szCs w:val="24"/>
          <w:lang w:eastAsia="zh-CN"/>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7F8EC421" w14:textId="77777777" w:rsidR="00841875" w:rsidRPr="00841875" w:rsidRDefault="00841875" w:rsidP="00841875">
      <w:pPr>
        <w:suppressAutoHyphens/>
        <w:autoSpaceDE w:val="0"/>
        <w:spacing w:after="0" w:line="276" w:lineRule="auto"/>
        <w:jc w:val="both"/>
        <w:rPr>
          <w:rFonts w:ascii="Times New Roman" w:eastAsia="Times New Roman" w:hAnsi="Times New Roman"/>
          <w:iCs/>
          <w:color w:val="000000"/>
          <w:sz w:val="24"/>
          <w:szCs w:val="24"/>
          <w:lang w:eastAsia="zh-CN"/>
        </w:rPr>
      </w:pPr>
    </w:p>
    <w:p w14:paraId="2307321B" w14:textId="77777777" w:rsidR="00841875" w:rsidRPr="00841875" w:rsidRDefault="00841875" w:rsidP="00841875">
      <w:pPr>
        <w:suppressAutoHyphens/>
        <w:autoSpaceDE w:val="0"/>
        <w:spacing w:after="0" w:line="276" w:lineRule="auto"/>
        <w:rPr>
          <w:rFonts w:ascii="Times New Roman" w:eastAsia="Times New Roman" w:hAnsi="Times New Roman"/>
          <w:iCs/>
          <w:color w:val="000000"/>
          <w:sz w:val="24"/>
          <w:szCs w:val="24"/>
          <w:u w:val="single"/>
          <w:lang w:eastAsia="zh-CN"/>
        </w:rPr>
      </w:pPr>
      <w:r w:rsidRPr="00841875">
        <w:rPr>
          <w:rFonts w:ascii="Times New Roman" w:eastAsia="Times New Roman" w:hAnsi="Times New Roman"/>
          <w:iCs/>
          <w:color w:val="000000"/>
          <w:sz w:val="24"/>
          <w:szCs w:val="24"/>
          <w:u w:val="single"/>
          <w:lang w:eastAsia="zh-CN"/>
        </w:rPr>
        <w:t>Az árazott költségvetés elkészítése során az alábbiakat szükséges figyelembe venni:</w:t>
      </w:r>
    </w:p>
    <w:p w14:paraId="661A030F" w14:textId="77777777" w:rsidR="00841875" w:rsidRPr="00841875" w:rsidRDefault="00841875" w:rsidP="00841875">
      <w:pPr>
        <w:numPr>
          <w:ilvl w:val="0"/>
          <w:numId w:val="43"/>
        </w:numPr>
        <w:suppressAutoHyphens/>
        <w:autoSpaceDE w:val="0"/>
        <w:spacing w:after="0" w:line="276" w:lineRule="auto"/>
        <w:jc w:val="both"/>
        <w:rPr>
          <w:rFonts w:ascii="Times New Roman" w:eastAsia="Times New Roman" w:hAnsi="Times New Roman"/>
          <w:iCs/>
          <w:color w:val="000000"/>
          <w:sz w:val="24"/>
          <w:szCs w:val="24"/>
          <w:lang w:eastAsia="zh-CN"/>
        </w:rPr>
      </w:pPr>
      <w:proofErr w:type="gramStart"/>
      <w:r w:rsidRPr="00841875">
        <w:rPr>
          <w:rFonts w:ascii="Times New Roman" w:eastAsia="Times New Roman" w:hAnsi="Times New Roman"/>
          <w:iCs/>
          <w:color w:val="000000"/>
          <w:sz w:val="24"/>
          <w:szCs w:val="24"/>
          <w:lang w:eastAsia="zh-CN"/>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w:t>
      </w:r>
      <w:proofErr w:type="gramEnd"/>
      <w:r w:rsidRPr="00841875">
        <w:rPr>
          <w:rFonts w:ascii="Times New Roman" w:eastAsia="Times New Roman" w:hAnsi="Times New Roman"/>
          <w:iCs/>
          <w:color w:val="000000"/>
          <w:sz w:val="24"/>
          <w:szCs w:val="24"/>
          <w:lang w:eastAsia="zh-CN"/>
        </w:rPr>
        <w:t xml:space="preserve">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0EF43AB5" w14:textId="77777777" w:rsidR="00841875" w:rsidRPr="00841875" w:rsidRDefault="00841875" w:rsidP="00841875">
      <w:pPr>
        <w:numPr>
          <w:ilvl w:val="0"/>
          <w:numId w:val="43"/>
        </w:numPr>
        <w:suppressAutoHyphens/>
        <w:autoSpaceDE w:val="0"/>
        <w:spacing w:after="0" w:line="276" w:lineRule="auto"/>
        <w:jc w:val="both"/>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Ha egy munkafázis tétele nem került külön kiírásra, de az abban foglalt tevékenységre szükség van, akkor azok költségeit a munkatételek egységárában kell figyelembe venni.</w:t>
      </w:r>
    </w:p>
    <w:p w14:paraId="4A7CE694" w14:textId="77777777" w:rsidR="00841875" w:rsidRPr="00841875" w:rsidRDefault="00841875" w:rsidP="00841875">
      <w:pPr>
        <w:numPr>
          <w:ilvl w:val="0"/>
          <w:numId w:val="43"/>
        </w:numPr>
        <w:suppressAutoHyphens/>
        <w:autoSpaceDE w:val="0"/>
        <w:spacing w:after="0" w:line="276" w:lineRule="auto"/>
        <w:jc w:val="both"/>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34A697C7" w14:textId="77777777" w:rsidR="00841875" w:rsidRPr="00841875" w:rsidRDefault="00841875" w:rsidP="00841875">
      <w:pPr>
        <w:numPr>
          <w:ilvl w:val="0"/>
          <w:numId w:val="43"/>
        </w:numPr>
        <w:suppressAutoHyphens/>
        <w:autoSpaceDE w:val="0"/>
        <w:spacing w:after="0" w:line="276" w:lineRule="auto"/>
        <w:jc w:val="both"/>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 xml:space="preserve">A </w:t>
      </w:r>
      <w:proofErr w:type="gramStart"/>
      <w:r w:rsidRPr="00841875">
        <w:rPr>
          <w:rFonts w:ascii="Times New Roman" w:eastAsia="Times New Roman" w:hAnsi="Times New Roman"/>
          <w:iCs/>
          <w:color w:val="000000"/>
          <w:sz w:val="24"/>
          <w:szCs w:val="24"/>
          <w:lang w:eastAsia="zh-CN"/>
        </w:rPr>
        <w:t>költségvetés(</w:t>
      </w:r>
      <w:proofErr w:type="spellStart"/>
      <w:proofErr w:type="gramEnd"/>
      <w:r w:rsidRPr="00841875">
        <w:rPr>
          <w:rFonts w:ascii="Times New Roman" w:eastAsia="Times New Roman" w:hAnsi="Times New Roman"/>
          <w:iCs/>
          <w:color w:val="000000"/>
          <w:sz w:val="24"/>
          <w:szCs w:val="24"/>
          <w:lang w:eastAsia="zh-CN"/>
        </w:rPr>
        <w:t>ek</w:t>
      </w:r>
      <w:proofErr w:type="spellEnd"/>
      <w:r w:rsidRPr="00841875">
        <w:rPr>
          <w:rFonts w:ascii="Times New Roman" w:eastAsia="Times New Roman" w:hAnsi="Times New Roman"/>
          <w:iCs/>
          <w:color w:val="000000"/>
          <w:sz w:val="24"/>
          <w:szCs w:val="24"/>
          <w:lang w:eastAsia="zh-CN"/>
        </w:rPr>
        <w:t>) Microsoft Office Excel formátumban állnak az ajánlattevők rendelkezésére, amelyet kitöltve kell az ajánlatukhoz csatolniuk papír alapon, valamint elektronikus formátumban (Microsoft Office Excel formátumban) is!</w:t>
      </w:r>
    </w:p>
    <w:p w14:paraId="7619893A" w14:textId="77777777" w:rsidR="00841875" w:rsidRPr="00841875" w:rsidRDefault="00841875" w:rsidP="00841875">
      <w:pPr>
        <w:suppressAutoHyphens/>
        <w:autoSpaceDE w:val="0"/>
        <w:spacing w:after="0" w:line="276" w:lineRule="auto"/>
        <w:ind w:left="1080"/>
        <w:jc w:val="both"/>
        <w:rPr>
          <w:rFonts w:ascii="Times New Roman" w:eastAsia="Times New Roman" w:hAnsi="Times New Roman"/>
          <w:iCs/>
          <w:color w:val="000000"/>
          <w:sz w:val="24"/>
          <w:szCs w:val="24"/>
          <w:lang w:eastAsia="zh-CN"/>
        </w:rPr>
      </w:pPr>
    </w:p>
    <w:p w14:paraId="4CB27167" w14:textId="77777777" w:rsidR="00841875" w:rsidRPr="00841875" w:rsidRDefault="00841875" w:rsidP="00841875">
      <w:pPr>
        <w:suppressAutoHyphens/>
        <w:autoSpaceDE w:val="0"/>
        <w:spacing w:after="0" w:line="276" w:lineRule="auto"/>
        <w:jc w:val="both"/>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74B555A8" w14:textId="77777777" w:rsidR="00841875" w:rsidRPr="00841875" w:rsidRDefault="00841875" w:rsidP="00841875">
      <w:pPr>
        <w:suppressAutoHyphens/>
        <w:autoSpaceDE w:val="0"/>
        <w:spacing w:after="0" w:line="276" w:lineRule="auto"/>
        <w:jc w:val="both"/>
        <w:rPr>
          <w:rFonts w:ascii="Times New Roman" w:eastAsia="Times New Roman" w:hAnsi="Times New Roman"/>
          <w:iCs/>
          <w:color w:val="000000"/>
          <w:sz w:val="24"/>
          <w:szCs w:val="24"/>
          <w:u w:val="single"/>
          <w:lang w:eastAsia="zh-CN"/>
        </w:rPr>
      </w:pPr>
      <w:r w:rsidRPr="00841875">
        <w:rPr>
          <w:rFonts w:ascii="Times New Roman" w:eastAsia="Times New Roman" w:hAnsi="Times New Roman"/>
          <w:iCs/>
          <w:color w:val="000000"/>
          <w:sz w:val="24"/>
          <w:szCs w:val="24"/>
          <w:u w:val="single"/>
          <w:lang w:eastAsia="zh-CN"/>
        </w:rPr>
        <w:lastRenderedPageBreak/>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14:paraId="6BA3F4AE" w14:textId="77777777" w:rsidR="00841875" w:rsidRPr="00841875" w:rsidRDefault="00841875" w:rsidP="00841875">
      <w:pPr>
        <w:numPr>
          <w:ilvl w:val="0"/>
          <w:numId w:val="43"/>
        </w:numPr>
        <w:suppressAutoHyphens/>
        <w:autoSpaceDE w:val="0"/>
        <w:spacing w:after="0" w:line="276" w:lineRule="auto"/>
        <w:jc w:val="both"/>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Ajánlattevő nem nyújt be árazott költségvetést,</w:t>
      </w:r>
    </w:p>
    <w:p w14:paraId="0BEEB1B9" w14:textId="77777777" w:rsidR="00841875" w:rsidRPr="00841875" w:rsidRDefault="00841875" w:rsidP="00841875">
      <w:pPr>
        <w:numPr>
          <w:ilvl w:val="0"/>
          <w:numId w:val="43"/>
        </w:numPr>
        <w:suppressAutoHyphens/>
        <w:autoSpaceDE w:val="0"/>
        <w:spacing w:after="0" w:line="276" w:lineRule="auto"/>
        <w:jc w:val="both"/>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Ajánlattevő a költségvetés sorait ajánlatkérő erre vonatkozó jóváhagyása nélkül (pl. kiegészítő tájékoztatás) új sorral egészíti ki, vagy</w:t>
      </w:r>
    </w:p>
    <w:p w14:paraId="5F24B915" w14:textId="77777777" w:rsidR="00841875" w:rsidRPr="00841875" w:rsidRDefault="00841875" w:rsidP="00841875">
      <w:pPr>
        <w:numPr>
          <w:ilvl w:val="0"/>
          <w:numId w:val="43"/>
        </w:numPr>
        <w:suppressAutoHyphens/>
        <w:autoSpaceDE w:val="0"/>
        <w:spacing w:after="0" w:line="276" w:lineRule="auto"/>
        <w:jc w:val="both"/>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Ajánlattevő a költségvetés sorait ajánlatkérő erre vonatkozó jóváhagyása nélkül összevonja, vagy</w:t>
      </w:r>
    </w:p>
    <w:p w14:paraId="1EDD4148" w14:textId="77777777" w:rsidR="00841875" w:rsidRPr="00841875" w:rsidRDefault="00841875" w:rsidP="00841875">
      <w:pPr>
        <w:numPr>
          <w:ilvl w:val="0"/>
          <w:numId w:val="43"/>
        </w:numPr>
        <w:suppressAutoHyphens/>
        <w:autoSpaceDE w:val="0"/>
        <w:spacing w:after="0" w:line="276" w:lineRule="auto"/>
        <w:jc w:val="both"/>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Ajánlattevő ajánlatkérő erre vonatkozó jóváhagyása nélkül a költségvetés tételeit, mennyiségi adatait módosítja, vagy</w:t>
      </w:r>
    </w:p>
    <w:p w14:paraId="291E3B27" w14:textId="77777777" w:rsidR="00841875" w:rsidRPr="00841875" w:rsidRDefault="00841875" w:rsidP="00841875">
      <w:pPr>
        <w:numPr>
          <w:ilvl w:val="0"/>
          <w:numId w:val="43"/>
        </w:numPr>
        <w:suppressAutoHyphens/>
        <w:autoSpaceDE w:val="0"/>
        <w:spacing w:after="0" w:line="276" w:lineRule="auto"/>
        <w:jc w:val="both"/>
        <w:rPr>
          <w:rFonts w:ascii="Times New Roman" w:eastAsia="Times New Roman" w:hAnsi="Times New Roman"/>
          <w:iCs/>
          <w:color w:val="000000"/>
          <w:sz w:val="24"/>
          <w:szCs w:val="24"/>
          <w:lang w:eastAsia="zh-CN"/>
        </w:rPr>
      </w:pPr>
      <w:r w:rsidRPr="00841875">
        <w:rPr>
          <w:rFonts w:ascii="Times New Roman" w:eastAsia="Times New Roman" w:hAnsi="Times New Roman"/>
          <w:iCs/>
          <w:color w:val="000000"/>
          <w:sz w:val="24"/>
          <w:szCs w:val="24"/>
          <w:lang w:eastAsia="zh-CN"/>
        </w:rPr>
        <w:t xml:space="preserve">egyéb módon olyan </w:t>
      </w:r>
      <w:proofErr w:type="gramStart"/>
      <w:r w:rsidRPr="00841875">
        <w:rPr>
          <w:rFonts w:ascii="Times New Roman" w:eastAsia="Times New Roman" w:hAnsi="Times New Roman"/>
          <w:iCs/>
          <w:color w:val="000000"/>
          <w:sz w:val="24"/>
          <w:szCs w:val="24"/>
          <w:lang w:eastAsia="zh-CN"/>
        </w:rPr>
        <w:t>módosítást eszközöl</w:t>
      </w:r>
      <w:proofErr w:type="gramEnd"/>
      <w:r w:rsidRPr="00841875">
        <w:rPr>
          <w:rFonts w:ascii="Times New Roman" w:eastAsia="Times New Roman" w:hAnsi="Times New Roman"/>
          <w:iCs/>
          <w:color w:val="000000"/>
          <w:sz w:val="24"/>
          <w:szCs w:val="24"/>
          <w:lang w:eastAsia="zh-CN"/>
        </w:rPr>
        <w:t xml:space="preserve"> ajánlattevő az árazatlan költségvetésen, mely alapján az nem felel meg a közbeszerzési dokumentumokban és a vonatkozó jogszabályokban foglaltaknak.</w:t>
      </w:r>
    </w:p>
    <w:p w14:paraId="07D01266" w14:textId="77777777" w:rsidR="00841875" w:rsidRPr="00841875" w:rsidRDefault="00841875" w:rsidP="00841875">
      <w:pPr>
        <w:suppressAutoHyphens/>
        <w:autoSpaceDE w:val="0"/>
        <w:spacing w:after="0" w:line="276" w:lineRule="auto"/>
        <w:ind w:left="1080"/>
        <w:jc w:val="both"/>
        <w:rPr>
          <w:rFonts w:ascii="Times New Roman" w:eastAsia="Times New Roman" w:hAnsi="Times New Roman"/>
          <w:iCs/>
          <w:color w:val="000000"/>
          <w:sz w:val="24"/>
          <w:szCs w:val="24"/>
          <w:lang w:eastAsia="zh-CN"/>
        </w:rPr>
      </w:pPr>
    </w:p>
    <w:p w14:paraId="545E949E" w14:textId="77777777" w:rsidR="00841875" w:rsidRPr="00841875" w:rsidRDefault="00841875" w:rsidP="00841875">
      <w:pPr>
        <w:spacing w:line="276" w:lineRule="auto"/>
        <w:jc w:val="both"/>
        <w:rPr>
          <w:rFonts w:ascii="Times New Roman" w:eastAsia="Times New Roman" w:hAnsi="Times New Roman"/>
          <w:sz w:val="24"/>
          <w:szCs w:val="24"/>
        </w:rPr>
      </w:pPr>
      <w:r w:rsidRPr="00841875">
        <w:rPr>
          <w:rFonts w:ascii="Times New Roman" w:eastAsia="Times New Roman" w:hAnsi="Times New Roman"/>
          <w:sz w:val="24"/>
          <w:szCs w:val="24"/>
        </w:rPr>
        <w:t>Ajánlatkérő az aránytalanul alacsony vállalási árat adó ajánlattevőtől - a Kbt. 72. § (1) bekezdése alapján - köteles írásban indokolást kérni, és dönt a magyarázat alapján az ajánlat érvényességéről.</w:t>
      </w:r>
    </w:p>
    <w:p w14:paraId="4B7848C4" w14:textId="77777777" w:rsidR="00841875" w:rsidRPr="00841875" w:rsidRDefault="00841875" w:rsidP="00841875">
      <w:pPr>
        <w:spacing w:line="276" w:lineRule="auto"/>
        <w:jc w:val="both"/>
        <w:rPr>
          <w:rFonts w:ascii="Times New Roman" w:eastAsia="Times New Roman" w:hAnsi="Times New Roman"/>
          <w:sz w:val="24"/>
          <w:szCs w:val="24"/>
        </w:rPr>
      </w:pPr>
      <w:r w:rsidRPr="00841875">
        <w:rPr>
          <w:rFonts w:ascii="Times New Roman" w:eastAsia="Times New Roman" w:hAnsi="Times New Roman"/>
          <w:sz w:val="24"/>
          <w:szCs w:val="24"/>
        </w:rPr>
        <w:t>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14:paraId="608C5919" w14:textId="77777777" w:rsidR="00841875" w:rsidRDefault="00841875" w:rsidP="00841875">
      <w:pPr>
        <w:spacing w:line="276" w:lineRule="auto"/>
        <w:jc w:val="both"/>
        <w:rPr>
          <w:rFonts w:ascii="Times New Roman" w:eastAsia="Times New Roman" w:hAnsi="Times New Roman"/>
          <w:sz w:val="24"/>
          <w:szCs w:val="24"/>
        </w:rPr>
      </w:pPr>
      <w:r w:rsidRPr="00841875">
        <w:rPr>
          <w:rFonts w:ascii="Times New Roman" w:eastAsia="Times New Roman" w:hAnsi="Times New Roman"/>
          <w:sz w:val="24"/>
          <w:szCs w:val="24"/>
        </w:rPr>
        <w:t>Amennyiben ajánlatkérő nem tartja elfogadhatónak és a gazdasági ésszerűséggel összeegyeztethetőnek az indokolást, köteles érvénytelennek nyilvánítani az ajánlatot a Kbt. 73. § (2) bekezdése szerint.</w:t>
      </w:r>
    </w:p>
    <w:p w14:paraId="622A1BF5" w14:textId="77777777" w:rsidR="002346B0" w:rsidRPr="00841875" w:rsidRDefault="002346B0" w:rsidP="00841875">
      <w:pPr>
        <w:spacing w:line="276" w:lineRule="auto"/>
        <w:jc w:val="both"/>
        <w:rPr>
          <w:rFonts w:ascii="Times New Roman" w:eastAsia="Times New Roman" w:hAnsi="Times New Roman"/>
          <w:sz w:val="24"/>
          <w:szCs w:val="24"/>
        </w:rPr>
      </w:pPr>
    </w:p>
    <w:p w14:paraId="018E89C0" w14:textId="27F53C82" w:rsidR="00D14B29" w:rsidRDefault="00D14B29" w:rsidP="002346B0">
      <w:pPr>
        <w:pStyle w:val="Norml10"/>
        <w:spacing w:line="276" w:lineRule="auto"/>
        <w:jc w:val="both"/>
        <w:rPr>
          <w:rFonts w:ascii="Times New Roman" w:hAnsi="Times New Roman" w:cs="Times New Roman"/>
          <w:iCs/>
          <w:color w:val="auto"/>
        </w:rPr>
      </w:pPr>
      <w:r w:rsidRPr="00770337">
        <w:rPr>
          <w:rFonts w:ascii="Times New Roman" w:hAnsi="Times New Roman" w:cs="Times New Roman"/>
          <w:iCs/>
          <w:color w:val="auto"/>
        </w:rPr>
        <w:t xml:space="preserve">A </w:t>
      </w:r>
      <w:r w:rsidRPr="00770337">
        <w:rPr>
          <w:rFonts w:ascii="Times New Roman" w:hAnsi="Times New Roman" w:cs="Times New Roman"/>
          <w:b/>
          <w:iCs/>
          <w:color w:val="auto"/>
        </w:rPr>
        <w:t xml:space="preserve">2. értékelési </w:t>
      </w:r>
      <w:r w:rsidR="006B355D" w:rsidRPr="00770337">
        <w:rPr>
          <w:rFonts w:ascii="Times New Roman" w:hAnsi="Times New Roman" w:cs="Times New Roman"/>
          <w:b/>
          <w:iCs/>
          <w:color w:val="auto"/>
        </w:rPr>
        <w:t>rész</w:t>
      </w:r>
      <w:r w:rsidRPr="00770337">
        <w:rPr>
          <w:rFonts w:ascii="Times New Roman" w:hAnsi="Times New Roman" w:cs="Times New Roman"/>
          <w:b/>
          <w:iCs/>
          <w:color w:val="auto"/>
        </w:rPr>
        <w:t xml:space="preserve">szempont </w:t>
      </w:r>
      <w:r w:rsidRPr="00770337">
        <w:rPr>
          <w:rFonts w:ascii="Times New Roman" w:hAnsi="Times New Roman" w:cs="Times New Roman"/>
          <w:iCs/>
          <w:color w:val="auto"/>
        </w:rPr>
        <w:t xml:space="preserve">esetében ajánlatkérő a Kbt. 76. § (3) bekezdés b) pontja által adott lehetőség szerint az ajánlattételi felhívásban és a közbeszerzési dokumentumokban meghatározott feladatok körében értékként tekinti a minél nagyobb szakmai tapasztalattal rendelkező szakemberek bevonását, mellyel a kivitelezés szakmai minősége és a kivitelezési feladatok ellátásának szakmai színvonala emelhető. </w:t>
      </w:r>
    </w:p>
    <w:p w14:paraId="171449B6" w14:textId="77777777" w:rsidR="00FE1B3C" w:rsidRDefault="00FE1B3C" w:rsidP="002346B0">
      <w:pPr>
        <w:pStyle w:val="Norml10"/>
        <w:spacing w:line="276" w:lineRule="auto"/>
        <w:jc w:val="both"/>
        <w:rPr>
          <w:rFonts w:ascii="Times New Roman" w:hAnsi="Times New Roman" w:cs="Times New Roman"/>
          <w:iCs/>
          <w:color w:val="auto"/>
        </w:rPr>
      </w:pPr>
    </w:p>
    <w:p w14:paraId="3A279D57" w14:textId="7B7B7633" w:rsidR="00A934BC" w:rsidRPr="00E033E7" w:rsidRDefault="00FE1B3C" w:rsidP="00A934BC">
      <w:pPr>
        <w:pStyle w:val="Norml10"/>
        <w:spacing w:line="276" w:lineRule="auto"/>
        <w:jc w:val="both"/>
        <w:rPr>
          <w:rFonts w:ascii="Times New Roman" w:hAnsi="Times New Roman" w:cs="Times New Roman"/>
          <w:iCs/>
          <w:color w:val="auto"/>
        </w:rPr>
      </w:pPr>
      <w:r w:rsidRPr="00E033E7">
        <w:rPr>
          <w:rFonts w:ascii="Times New Roman" w:hAnsi="Times New Roman" w:cs="Times New Roman"/>
          <w:iCs/>
          <w:color w:val="auto"/>
          <w:u w:val="single"/>
        </w:rPr>
        <w:t>A</w:t>
      </w:r>
      <w:r w:rsidR="00A934BC" w:rsidRPr="00E033E7">
        <w:rPr>
          <w:rFonts w:ascii="Times New Roman" w:hAnsi="Times New Roman" w:cs="Times New Roman"/>
          <w:iCs/>
          <w:color w:val="auto"/>
          <w:u w:val="single"/>
        </w:rPr>
        <w:t>jánlatkérő a</w:t>
      </w:r>
      <w:r w:rsidRPr="00E033E7">
        <w:rPr>
          <w:rFonts w:ascii="Times New Roman" w:hAnsi="Times New Roman" w:cs="Times New Roman"/>
          <w:iCs/>
          <w:color w:val="auto"/>
          <w:u w:val="single"/>
        </w:rPr>
        <w:t xml:space="preserve"> 2. értékelési részszempont esetében </w:t>
      </w:r>
      <w:r w:rsidR="00A934BC" w:rsidRPr="00E033E7">
        <w:rPr>
          <w:rFonts w:ascii="Times New Roman" w:hAnsi="Times New Roman" w:cs="Times New Roman"/>
          <w:iCs/>
          <w:color w:val="auto"/>
          <w:u w:val="single"/>
        </w:rPr>
        <w:t xml:space="preserve">az </w:t>
      </w:r>
      <w:r w:rsidR="00F60FBE" w:rsidRPr="00E033E7">
        <w:rPr>
          <w:rFonts w:ascii="Times New Roman" w:hAnsi="Times New Roman" w:cs="Times New Roman"/>
          <w:iCs/>
          <w:color w:val="auto"/>
          <w:u w:val="single"/>
        </w:rPr>
        <w:t xml:space="preserve">„MV-É” kategóriájú felelős műszaki vezető szakember </w:t>
      </w:r>
      <w:r w:rsidR="00A934BC" w:rsidRPr="00E033E7">
        <w:rPr>
          <w:rFonts w:ascii="Times New Roman" w:hAnsi="Times New Roman" w:cs="Times New Roman"/>
          <w:iCs/>
          <w:color w:val="auto"/>
          <w:u w:val="single"/>
        </w:rPr>
        <w:t>alatt a következőket érti:</w:t>
      </w:r>
      <w:r w:rsidR="00A934BC" w:rsidRPr="00E033E7">
        <w:rPr>
          <w:rFonts w:ascii="Times New Roman" w:hAnsi="Times New Roman" w:cs="Times New Roman"/>
          <w:iCs/>
          <w:color w:val="auto"/>
        </w:rPr>
        <w:t xml:space="preserve"> Aki a </w:t>
      </w:r>
      <w:r w:rsidR="00FD268D" w:rsidRPr="00E033E7">
        <w:rPr>
          <w:rFonts w:ascii="Times New Roman" w:hAnsi="Times New Roman" w:cs="Times New Roman"/>
          <w:iCs/>
          <w:color w:val="auto"/>
        </w:rPr>
        <w:t xml:space="preserve">végzettsége terén a </w:t>
      </w:r>
      <w:r w:rsidR="00A934BC" w:rsidRPr="00E033E7">
        <w:rPr>
          <w:rFonts w:ascii="Times New Roman" w:hAnsi="Times New Roman" w:cs="Times New Roman"/>
          <w:iCs/>
          <w:color w:val="auto"/>
        </w:rPr>
        <w:t xml:space="preserve">266/2013. (VII.11.) Korm. rendelet szerinti „MV-É” szakterületű felelős műszaki vezetői jogosultság megszerzéséhez szükséges, a 266/2013. (VII. 11.) Korm. rendelet 1. melléklete IV./1. </w:t>
      </w:r>
      <w:proofErr w:type="gramStart"/>
      <w:r w:rsidR="00A934BC" w:rsidRPr="00E033E7">
        <w:rPr>
          <w:rFonts w:ascii="Times New Roman" w:hAnsi="Times New Roman" w:cs="Times New Roman"/>
          <w:iCs/>
          <w:color w:val="auto"/>
        </w:rPr>
        <w:t>rész</w:t>
      </w:r>
      <w:proofErr w:type="gramEnd"/>
      <w:r w:rsidR="00A934BC" w:rsidRPr="00E033E7">
        <w:rPr>
          <w:rFonts w:ascii="Times New Roman" w:hAnsi="Times New Roman" w:cs="Times New Roman"/>
          <w:iCs/>
          <w:color w:val="auto"/>
        </w:rPr>
        <w:t xml:space="preserve"> 2. pontjában meghatározott végzettséggel, vagy érvényes, a 266/2013. (VII. 11.) Korm. rendelet szerinti „MV-É” szakterületű felelős műszaki vezetői (vagy a hatályos átsorolás előtti, azzal egyenért</w:t>
      </w:r>
      <w:r w:rsidR="00FD268D" w:rsidRPr="00E033E7">
        <w:rPr>
          <w:rFonts w:ascii="Times New Roman" w:hAnsi="Times New Roman" w:cs="Times New Roman"/>
          <w:iCs/>
          <w:color w:val="auto"/>
        </w:rPr>
        <w:t>ékű) jogosultsággal rendelkezik, illetve aki a szakmai gyakorlata terén</w:t>
      </w:r>
      <w:r w:rsidR="00FD268D" w:rsidRPr="00E033E7">
        <w:rPr>
          <w:color w:val="auto"/>
        </w:rPr>
        <w:t xml:space="preserve"> </w:t>
      </w:r>
      <w:r w:rsidR="00FD268D" w:rsidRPr="00E033E7">
        <w:rPr>
          <w:rFonts w:ascii="Times New Roman" w:hAnsi="Times New Roman" w:cs="Times New Roman"/>
          <w:iCs/>
          <w:color w:val="auto"/>
        </w:rPr>
        <w:t xml:space="preserve">a 266/2013. (VII. 11.) Korm. rendelet szerinti „MV-É” szakterületű felelős műszaki vezetői jogosultság megszerzéséhez szükséges, a 266/2013. (VII. 11.) Korm. rendelet 1. melléklete IV./1. </w:t>
      </w:r>
      <w:proofErr w:type="gramStart"/>
      <w:r w:rsidR="00FD268D" w:rsidRPr="00E033E7">
        <w:rPr>
          <w:rFonts w:ascii="Times New Roman" w:hAnsi="Times New Roman" w:cs="Times New Roman"/>
          <w:iCs/>
          <w:color w:val="auto"/>
        </w:rPr>
        <w:t>rész</w:t>
      </w:r>
      <w:proofErr w:type="gramEnd"/>
      <w:r w:rsidR="00FD268D" w:rsidRPr="00E033E7">
        <w:rPr>
          <w:rFonts w:ascii="Times New Roman" w:hAnsi="Times New Roman" w:cs="Times New Roman"/>
          <w:iCs/>
          <w:color w:val="auto"/>
        </w:rPr>
        <w:t xml:space="preserve"> 2. pontjában meghatározott gyakorlattal, vagy érvényes, a 266/2013. (VII. 11.) Korm. rendelet szerinti „MV-É” kategóriájú felelős műszaki vezetői (vagy a hatályos átsorolás előtti, azzal egyenértékű) jogosultsággal rendelkezik.</w:t>
      </w:r>
    </w:p>
    <w:p w14:paraId="52D96A03" w14:textId="77777777" w:rsidR="00A934BC" w:rsidRPr="00E033E7" w:rsidRDefault="00A934BC" w:rsidP="00FE1B3C">
      <w:pPr>
        <w:pStyle w:val="Norml10"/>
        <w:spacing w:line="276" w:lineRule="auto"/>
        <w:jc w:val="both"/>
        <w:rPr>
          <w:rFonts w:ascii="Times New Roman" w:hAnsi="Times New Roman" w:cs="Times New Roman"/>
          <w:iCs/>
          <w:color w:val="auto"/>
          <w:u w:val="single"/>
        </w:rPr>
      </w:pPr>
    </w:p>
    <w:p w14:paraId="4A728FD8" w14:textId="6852420C" w:rsidR="00FD268D" w:rsidRPr="00E033E7" w:rsidRDefault="006A7647" w:rsidP="00FD268D">
      <w:pPr>
        <w:pStyle w:val="Norml10"/>
        <w:jc w:val="both"/>
        <w:rPr>
          <w:rFonts w:ascii="Times New Roman" w:hAnsi="Times New Roman" w:cs="Times New Roman"/>
          <w:b/>
          <w:iCs/>
          <w:color w:val="auto"/>
          <w:u w:val="single"/>
        </w:rPr>
      </w:pPr>
      <w:r w:rsidRPr="00E033E7">
        <w:rPr>
          <w:rFonts w:ascii="Times New Roman" w:hAnsi="Times New Roman" w:cs="Times New Roman"/>
          <w:b/>
          <w:bCs/>
          <w:iCs/>
          <w:color w:val="auto"/>
          <w:u w:val="single"/>
        </w:rPr>
        <w:t>Ajánlatkérő</w:t>
      </w:r>
      <w:r w:rsidR="00B549C8" w:rsidRPr="00E033E7">
        <w:rPr>
          <w:rFonts w:ascii="Times New Roman" w:hAnsi="Times New Roman" w:cs="Times New Roman"/>
          <w:color w:val="auto"/>
          <w:u w:val="single"/>
        </w:rPr>
        <w:t xml:space="preserve"> a </w:t>
      </w:r>
      <w:r w:rsidR="00B549C8" w:rsidRPr="00E033E7">
        <w:rPr>
          <w:rFonts w:ascii="Times New Roman" w:hAnsi="Times New Roman" w:cs="Times New Roman"/>
          <w:b/>
          <w:bCs/>
          <w:iCs/>
          <w:color w:val="auto"/>
          <w:u w:val="single"/>
        </w:rPr>
        <w:t>teljesítésbe bevonásra kerülő M.</w:t>
      </w:r>
      <w:r w:rsidR="00224A81" w:rsidRPr="00E033E7">
        <w:rPr>
          <w:rFonts w:ascii="Times New Roman" w:hAnsi="Times New Roman" w:cs="Times New Roman"/>
          <w:b/>
          <w:bCs/>
          <w:iCs/>
          <w:color w:val="auto"/>
          <w:u w:val="single"/>
        </w:rPr>
        <w:t xml:space="preserve">1. </w:t>
      </w:r>
      <w:proofErr w:type="gramStart"/>
      <w:r w:rsidR="00224A81" w:rsidRPr="00E033E7">
        <w:rPr>
          <w:rFonts w:ascii="Times New Roman" w:hAnsi="Times New Roman" w:cs="Times New Roman"/>
          <w:b/>
          <w:bCs/>
          <w:iCs/>
          <w:color w:val="auto"/>
          <w:u w:val="single"/>
        </w:rPr>
        <w:t>alkalmasság</w:t>
      </w:r>
      <w:proofErr w:type="gramEnd"/>
      <w:r w:rsidR="00224A81" w:rsidRPr="00E033E7">
        <w:rPr>
          <w:rFonts w:ascii="Times New Roman" w:hAnsi="Times New Roman" w:cs="Times New Roman"/>
          <w:b/>
          <w:bCs/>
          <w:iCs/>
          <w:color w:val="auto"/>
          <w:u w:val="single"/>
        </w:rPr>
        <w:t xml:space="preserve"> </w:t>
      </w:r>
      <w:r w:rsidR="00B549C8" w:rsidRPr="00E033E7">
        <w:rPr>
          <w:rFonts w:ascii="Times New Roman" w:hAnsi="Times New Roman" w:cs="Times New Roman"/>
          <w:b/>
          <w:bCs/>
          <w:iCs/>
          <w:color w:val="auto"/>
          <w:u w:val="single"/>
        </w:rPr>
        <w:t xml:space="preserve">tekintetében megajánlott szakember </w:t>
      </w:r>
      <w:r w:rsidR="00FD268D" w:rsidRPr="00E033E7">
        <w:rPr>
          <w:rFonts w:ascii="Times New Roman" w:hAnsi="Times New Roman" w:cs="Times New Roman"/>
          <w:b/>
          <w:bCs/>
          <w:iCs/>
          <w:color w:val="auto"/>
          <w:u w:val="single"/>
        </w:rPr>
        <w:t xml:space="preserve">felelős műszaki vezetői </w:t>
      </w:r>
      <w:r w:rsidR="00FD268D" w:rsidRPr="00E033E7">
        <w:rPr>
          <w:rFonts w:ascii="Times New Roman" w:hAnsi="Times New Roman" w:cs="Times New Roman"/>
          <w:b/>
          <w:iCs/>
          <w:color w:val="auto"/>
          <w:u w:val="single"/>
        </w:rPr>
        <w:t>kategóriára vonatkozó vagy azzal egyenértékű kamarai nyilvántartásba vételhez szükséges jogszabályi feltételek teljesülését követően</w:t>
      </w:r>
      <w:r w:rsidR="00FD268D" w:rsidRPr="00E033E7">
        <w:rPr>
          <w:rFonts w:ascii="Times New Roman" w:hAnsi="Times New Roman" w:cs="Times New Roman"/>
          <w:b/>
          <w:bCs/>
          <w:iCs/>
          <w:color w:val="auto"/>
          <w:u w:val="single"/>
        </w:rPr>
        <w:t xml:space="preserve">, </w:t>
      </w:r>
      <w:r w:rsidRPr="00E033E7">
        <w:rPr>
          <w:rFonts w:ascii="Times New Roman" w:hAnsi="Times New Roman" w:cs="Times New Roman"/>
          <w:b/>
          <w:bCs/>
          <w:iCs/>
          <w:color w:val="auto"/>
          <w:u w:val="single"/>
        </w:rPr>
        <w:t xml:space="preserve">a </w:t>
      </w:r>
      <w:r w:rsidR="00FD268D" w:rsidRPr="00E033E7">
        <w:rPr>
          <w:rFonts w:ascii="Times New Roman" w:hAnsi="Times New Roman" w:cs="Times New Roman"/>
          <w:b/>
          <w:bCs/>
          <w:iCs/>
          <w:color w:val="auto"/>
          <w:u w:val="single"/>
        </w:rPr>
        <w:t>magasépítés területén megszerz</w:t>
      </w:r>
      <w:r w:rsidRPr="00E033E7">
        <w:rPr>
          <w:rFonts w:ascii="Times New Roman" w:hAnsi="Times New Roman" w:cs="Times New Roman"/>
          <w:b/>
          <w:bCs/>
          <w:iCs/>
          <w:color w:val="auto"/>
          <w:u w:val="single"/>
        </w:rPr>
        <w:t>ett többlet szakmai tapasztalatot</w:t>
      </w:r>
      <w:r w:rsidR="00FD268D" w:rsidRPr="00E033E7">
        <w:rPr>
          <w:rFonts w:ascii="Times New Roman" w:hAnsi="Times New Roman" w:cs="Times New Roman"/>
          <w:b/>
          <w:bCs/>
          <w:iCs/>
          <w:color w:val="auto"/>
          <w:u w:val="single"/>
        </w:rPr>
        <w:t xml:space="preserve"> (hónap) </w:t>
      </w:r>
      <w:r w:rsidRPr="00E033E7">
        <w:rPr>
          <w:rFonts w:ascii="Times New Roman" w:hAnsi="Times New Roman" w:cs="Times New Roman"/>
          <w:b/>
          <w:bCs/>
          <w:iCs/>
          <w:color w:val="auto"/>
          <w:u w:val="single"/>
        </w:rPr>
        <w:t>értékeli.</w:t>
      </w:r>
    </w:p>
    <w:p w14:paraId="6B210841" w14:textId="77777777" w:rsidR="00C03104" w:rsidRPr="00E033E7" w:rsidRDefault="00C03104" w:rsidP="00FE1B3C">
      <w:pPr>
        <w:pStyle w:val="Norml10"/>
        <w:spacing w:line="276" w:lineRule="auto"/>
        <w:jc w:val="both"/>
        <w:rPr>
          <w:rFonts w:ascii="Times New Roman" w:hAnsi="Times New Roman" w:cs="Times New Roman"/>
          <w:iCs/>
          <w:color w:val="auto"/>
        </w:rPr>
      </w:pPr>
    </w:p>
    <w:p w14:paraId="2920F4D7" w14:textId="2E96C1FF" w:rsidR="00B72A15" w:rsidRPr="00E033E7" w:rsidRDefault="00B72A15" w:rsidP="00FE1B3C">
      <w:pPr>
        <w:pStyle w:val="Norml10"/>
        <w:spacing w:line="276" w:lineRule="auto"/>
        <w:jc w:val="both"/>
        <w:rPr>
          <w:rFonts w:ascii="Times New Roman" w:hAnsi="Times New Roman" w:cs="Times New Roman"/>
          <w:b/>
          <w:iCs/>
          <w:color w:val="auto"/>
          <w:u w:val="single"/>
        </w:rPr>
      </w:pPr>
      <w:r w:rsidRPr="00E033E7">
        <w:rPr>
          <w:rFonts w:ascii="Times New Roman" w:hAnsi="Times New Roman" w:cs="Times New Roman"/>
          <w:b/>
          <w:iCs/>
          <w:color w:val="auto"/>
          <w:u w:val="single"/>
        </w:rPr>
        <w:t>Az ajánlati elem legkedvezőbb mértéke: 48 hónap, ajánlatkérő abban az esetben is a legkedvezőbbnek tekintett értéket rögzíti a képletbe, ha ajánlattevő annál kedvezőbb megajánlást tesz.</w:t>
      </w:r>
    </w:p>
    <w:p w14:paraId="2BDD05EF" w14:textId="77777777" w:rsidR="00B72A15" w:rsidRPr="00B72A15" w:rsidRDefault="00B72A15" w:rsidP="00FE1B3C">
      <w:pPr>
        <w:pStyle w:val="Norml10"/>
        <w:spacing w:line="276" w:lineRule="auto"/>
        <w:jc w:val="both"/>
        <w:rPr>
          <w:rFonts w:ascii="Times New Roman" w:hAnsi="Times New Roman" w:cs="Times New Roman"/>
          <w:iCs/>
          <w:color w:val="0070C0"/>
        </w:rPr>
      </w:pPr>
    </w:p>
    <w:p w14:paraId="30BC8467" w14:textId="73E6066D" w:rsidR="00B72A15" w:rsidRPr="00B72A15" w:rsidRDefault="006A7647" w:rsidP="00B72A15">
      <w:pPr>
        <w:suppressAutoHyphens/>
        <w:autoSpaceDE w:val="0"/>
        <w:spacing w:after="0" w:line="240" w:lineRule="auto"/>
        <w:jc w:val="both"/>
        <w:rPr>
          <w:rFonts w:ascii="Times New Roman" w:hAnsi="Times New Roman"/>
          <w:iCs/>
          <w:color w:val="000000"/>
          <w:sz w:val="24"/>
          <w:szCs w:val="24"/>
          <w:lang w:eastAsia="zh-CN"/>
        </w:rPr>
      </w:pPr>
      <w:r>
        <w:rPr>
          <w:rFonts w:ascii="Times New Roman" w:hAnsi="Times New Roman"/>
          <w:b/>
          <w:bCs/>
          <w:iCs/>
          <w:sz w:val="24"/>
          <w:szCs w:val="24"/>
          <w:lang w:eastAsia="zh-CN"/>
        </w:rPr>
        <w:t>M</w:t>
      </w:r>
      <w:r w:rsidRPr="006A7647">
        <w:rPr>
          <w:rFonts w:ascii="Times New Roman" w:hAnsi="Times New Roman"/>
          <w:b/>
          <w:bCs/>
          <w:iCs/>
          <w:sz w:val="24"/>
          <w:szCs w:val="24"/>
          <w:lang w:eastAsia="zh-CN"/>
        </w:rPr>
        <w:t xml:space="preserve">agasépítés területén </w:t>
      </w:r>
      <w:r w:rsidR="00B72A15" w:rsidRPr="00B72A15">
        <w:rPr>
          <w:rFonts w:ascii="Times New Roman" w:hAnsi="Times New Roman"/>
          <w:b/>
          <w:bCs/>
          <w:iCs/>
          <w:sz w:val="24"/>
          <w:szCs w:val="24"/>
          <w:lang w:eastAsia="zh-CN"/>
        </w:rPr>
        <w:t xml:space="preserve">szerzett </w:t>
      </w:r>
      <w:r w:rsidR="00B72A15" w:rsidRPr="00B72A15">
        <w:rPr>
          <w:rFonts w:ascii="Times New Roman" w:hAnsi="Times New Roman"/>
          <w:b/>
          <w:bCs/>
          <w:iCs/>
          <w:color w:val="000000"/>
          <w:sz w:val="24"/>
          <w:szCs w:val="24"/>
          <w:lang w:eastAsia="zh-CN"/>
        </w:rPr>
        <w:t>szakmai</w:t>
      </w:r>
      <w:r w:rsidR="00B72A15" w:rsidRPr="00B72A15">
        <w:rPr>
          <w:rFonts w:ascii="Times New Roman" w:hAnsi="Times New Roman"/>
          <w:b/>
          <w:iCs/>
          <w:color w:val="000000"/>
          <w:sz w:val="24"/>
          <w:szCs w:val="24"/>
          <w:lang w:eastAsia="zh-CN"/>
        </w:rPr>
        <w:t xml:space="preserve"> tapasztalat</w:t>
      </w:r>
      <w:r w:rsidR="00B72A15" w:rsidRPr="00B72A15">
        <w:rPr>
          <w:rFonts w:ascii="Times New Roman" w:hAnsi="Times New Roman"/>
          <w:iCs/>
          <w:color w:val="000000"/>
          <w:sz w:val="24"/>
          <w:szCs w:val="24"/>
          <w:lang w:eastAsia="zh-CN"/>
        </w:rPr>
        <w:t xml:space="preserve"> = hónapban megadott gyakorlati idő </w:t>
      </w:r>
    </w:p>
    <w:p w14:paraId="4B303D8E" w14:textId="77777777" w:rsidR="00B72A15" w:rsidRPr="00B72A15" w:rsidRDefault="00B72A15" w:rsidP="00B72A15">
      <w:pPr>
        <w:suppressAutoHyphens/>
        <w:autoSpaceDE w:val="0"/>
        <w:spacing w:after="0" w:line="240" w:lineRule="auto"/>
        <w:ind w:left="567"/>
        <w:jc w:val="both"/>
        <w:rPr>
          <w:rFonts w:ascii="Times New Roman" w:hAnsi="Times New Roman"/>
          <w:iCs/>
          <w:color w:val="000000"/>
          <w:sz w:val="24"/>
          <w:szCs w:val="24"/>
          <w:lang w:eastAsia="zh-CN"/>
        </w:rPr>
      </w:pPr>
    </w:p>
    <w:p w14:paraId="14B65E22" w14:textId="77777777" w:rsidR="00B72A15" w:rsidRPr="00B72A15" w:rsidRDefault="00B72A15" w:rsidP="00B72A15">
      <w:pPr>
        <w:suppressAutoHyphens/>
        <w:autoSpaceDE w:val="0"/>
        <w:spacing w:after="0" w:line="240" w:lineRule="auto"/>
        <w:ind w:left="567"/>
        <w:jc w:val="both"/>
        <w:rPr>
          <w:rFonts w:ascii="Times New Roman" w:hAnsi="Times New Roman"/>
          <w:iCs/>
          <w:color w:val="000000"/>
          <w:sz w:val="24"/>
          <w:szCs w:val="24"/>
          <w:lang w:eastAsia="zh-CN"/>
        </w:rPr>
      </w:pPr>
      <w:r w:rsidRPr="00B72A15">
        <w:rPr>
          <w:rFonts w:ascii="Times New Roman" w:hAnsi="Times New Roman"/>
          <w:iCs/>
          <w:color w:val="000000"/>
          <w:sz w:val="24"/>
          <w:szCs w:val="24"/>
          <w:lang w:eastAsia="zh-CN"/>
        </w:rPr>
        <w:t>A hónapban megadott gyakorlati idő meghatározása az önéletrajz alapján:</w:t>
      </w:r>
    </w:p>
    <w:p w14:paraId="33460742" w14:textId="77777777" w:rsidR="00B72A15" w:rsidRPr="00B72A15" w:rsidRDefault="00B72A15" w:rsidP="00B72A15">
      <w:pPr>
        <w:numPr>
          <w:ilvl w:val="0"/>
          <w:numId w:val="48"/>
        </w:numPr>
        <w:suppressAutoHyphens/>
        <w:autoSpaceDE w:val="0"/>
        <w:spacing w:after="0" w:line="240" w:lineRule="auto"/>
        <w:ind w:left="567"/>
        <w:jc w:val="both"/>
        <w:rPr>
          <w:rFonts w:ascii="Times New Roman" w:hAnsi="Times New Roman"/>
          <w:iCs/>
          <w:color w:val="000000"/>
          <w:sz w:val="24"/>
          <w:szCs w:val="24"/>
          <w:lang w:eastAsia="zh-CN"/>
        </w:rPr>
      </w:pPr>
      <w:r w:rsidRPr="00B72A15">
        <w:rPr>
          <w:rFonts w:ascii="Times New Roman" w:hAnsi="Times New Roman"/>
          <w:iCs/>
          <w:color w:val="000000"/>
          <w:sz w:val="24"/>
          <w:szCs w:val="24"/>
          <w:lang w:eastAsia="zh-CN"/>
        </w:rPr>
        <w:t xml:space="preserve">az adott projekt vonatkozásában az év, hónap adatokkal megadott hónapok kerülnek összeadásra, úgy, hogy </w:t>
      </w:r>
    </w:p>
    <w:p w14:paraId="20913EB4" w14:textId="77777777" w:rsidR="00B72A15" w:rsidRPr="00B72A15" w:rsidRDefault="00B72A15" w:rsidP="00B72A15">
      <w:pPr>
        <w:numPr>
          <w:ilvl w:val="1"/>
          <w:numId w:val="48"/>
        </w:numPr>
        <w:suppressAutoHyphens/>
        <w:autoSpaceDE w:val="0"/>
        <w:spacing w:after="0" w:line="240" w:lineRule="auto"/>
        <w:ind w:left="567"/>
        <w:jc w:val="both"/>
        <w:rPr>
          <w:rFonts w:ascii="Times New Roman" w:hAnsi="Times New Roman"/>
          <w:iCs/>
          <w:color w:val="000000"/>
          <w:sz w:val="24"/>
          <w:szCs w:val="24"/>
          <w:lang w:eastAsia="zh-CN"/>
        </w:rPr>
      </w:pPr>
      <w:r w:rsidRPr="00B72A15">
        <w:rPr>
          <w:rFonts w:ascii="Times New Roman" w:hAnsi="Times New Roman"/>
          <w:iCs/>
          <w:color w:val="000000"/>
          <w:sz w:val="24"/>
          <w:szCs w:val="24"/>
          <w:lang w:eastAsia="zh-CN"/>
        </w:rPr>
        <w:t>az időben párhuzamos gyakorlati idők csak egyszer számítanak bele az adott szakember szakmai tapasztalatába</w:t>
      </w:r>
    </w:p>
    <w:p w14:paraId="7F1F3D0E" w14:textId="77777777" w:rsidR="00B72A15" w:rsidRPr="00B72A15" w:rsidRDefault="00B72A15" w:rsidP="00B72A15">
      <w:pPr>
        <w:numPr>
          <w:ilvl w:val="1"/>
          <w:numId w:val="48"/>
        </w:numPr>
        <w:suppressAutoHyphens/>
        <w:autoSpaceDE w:val="0"/>
        <w:spacing w:after="0" w:line="240" w:lineRule="auto"/>
        <w:ind w:left="567"/>
        <w:jc w:val="both"/>
        <w:rPr>
          <w:rFonts w:ascii="Times New Roman" w:hAnsi="Times New Roman"/>
          <w:iCs/>
          <w:color w:val="000000"/>
          <w:sz w:val="24"/>
          <w:szCs w:val="24"/>
          <w:lang w:eastAsia="zh-CN"/>
        </w:rPr>
      </w:pPr>
      <w:r w:rsidRPr="00B72A15">
        <w:rPr>
          <w:rFonts w:ascii="Times New Roman" w:hAnsi="Times New Roman"/>
          <w:iCs/>
          <w:color w:val="000000"/>
          <w:sz w:val="24"/>
          <w:szCs w:val="24"/>
          <w:lang w:eastAsia="zh-CN"/>
        </w:rPr>
        <w:t>a projekt kezdő és záró hónapja is beleszámít az adott szakember szakmai tapasztalatába</w:t>
      </w:r>
    </w:p>
    <w:p w14:paraId="6C762EBB" w14:textId="77777777" w:rsidR="00B72A15" w:rsidRPr="00B72A15" w:rsidRDefault="00B72A15" w:rsidP="00B72A15">
      <w:pPr>
        <w:numPr>
          <w:ilvl w:val="1"/>
          <w:numId w:val="48"/>
        </w:numPr>
        <w:suppressAutoHyphens/>
        <w:autoSpaceDE w:val="0"/>
        <w:spacing w:after="0" w:line="240" w:lineRule="auto"/>
        <w:ind w:left="567"/>
        <w:jc w:val="both"/>
        <w:rPr>
          <w:rFonts w:ascii="Times New Roman" w:hAnsi="Times New Roman"/>
          <w:iCs/>
          <w:color w:val="000000"/>
          <w:sz w:val="24"/>
          <w:szCs w:val="24"/>
          <w:lang w:eastAsia="zh-CN"/>
        </w:rPr>
      </w:pPr>
      <w:r w:rsidRPr="00B72A15">
        <w:rPr>
          <w:rFonts w:ascii="Times New Roman" w:hAnsi="Times New Roman"/>
          <w:iCs/>
          <w:color w:val="000000"/>
          <w:sz w:val="24"/>
          <w:szCs w:val="24"/>
          <w:lang w:eastAsia="zh-CN"/>
        </w:rPr>
        <w:t>a projekt kezdő és záró hónapjába nem lehet beleszámítani a garanciális időszak hosszát, hanem a munkaterület átadástól a műszaki átadás lezárásáig tartó időszakot</w:t>
      </w:r>
    </w:p>
    <w:p w14:paraId="0CEBA476" w14:textId="77777777" w:rsidR="00B72A15" w:rsidRPr="00B72A15" w:rsidRDefault="00B72A15" w:rsidP="00B72A15">
      <w:pPr>
        <w:suppressAutoHyphens/>
        <w:autoSpaceDE w:val="0"/>
        <w:spacing w:after="0" w:line="240" w:lineRule="auto"/>
        <w:ind w:left="567"/>
        <w:jc w:val="both"/>
        <w:rPr>
          <w:rFonts w:ascii="Times New Roman" w:hAnsi="Times New Roman"/>
          <w:iCs/>
          <w:color w:val="000000"/>
          <w:sz w:val="24"/>
          <w:szCs w:val="24"/>
          <w:lang w:eastAsia="zh-CN"/>
        </w:rPr>
      </w:pPr>
    </w:p>
    <w:p w14:paraId="47110554" w14:textId="77777777" w:rsidR="00B72A15" w:rsidRDefault="00B72A15" w:rsidP="00B72A15">
      <w:pPr>
        <w:tabs>
          <w:tab w:val="left" w:pos="0"/>
        </w:tabs>
        <w:autoSpaceDE w:val="0"/>
        <w:autoSpaceDN w:val="0"/>
        <w:adjustRightInd w:val="0"/>
        <w:spacing w:after="0" w:line="276" w:lineRule="auto"/>
        <w:jc w:val="both"/>
        <w:rPr>
          <w:rFonts w:ascii="Times New Roman" w:hAnsi="Times New Roman"/>
          <w:b/>
          <w:sz w:val="24"/>
          <w:szCs w:val="24"/>
          <w:lang w:eastAsia="zh-CN"/>
        </w:rPr>
      </w:pPr>
      <w:r w:rsidRPr="00B72A15">
        <w:rPr>
          <w:rFonts w:ascii="Times New Roman" w:hAnsi="Times New Roman"/>
          <w:b/>
          <w:sz w:val="24"/>
          <w:szCs w:val="24"/>
          <w:lang w:eastAsia="zh-CN"/>
        </w:rPr>
        <w:t>A gyakorlat vonatkozásában a felolvasólapon csak egész hónap ajánlható meg.</w:t>
      </w:r>
    </w:p>
    <w:p w14:paraId="59D0FDF3" w14:textId="77777777" w:rsidR="001A514B" w:rsidRDefault="001A514B" w:rsidP="00B72A15">
      <w:pPr>
        <w:tabs>
          <w:tab w:val="left" w:pos="0"/>
        </w:tabs>
        <w:autoSpaceDE w:val="0"/>
        <w:autoSpaceDN w:val="0"/>
        <w:adjustRightInd w:val="0"/>
        <w:spacing w:after="0" w:line="276" w:lineRule="auto"/>
        <w:jc w:val="both"/>
        <w:rPr>
          <w:rFonts w:ascii="Times New Roman" w:hAnsi="Times New Roman"/>
          <w:b/>
          <w:sz w:val="24"/>
          <w:szCs w:val="24"/>
          <w:lang w:eastAsia="zh-CN"/>
        </w:rPr>
      </w:pPr>
    </w:p>
    <w:p w14:paraId="41AB4ACA" w14:textId="4E477896" w:rsidR="001A514B" w:rsidRPr="001A514B" w:rsidRDefault="001A514B" w:rsidP="00B72A15">
      <w:pPr>
        <w:tabs>
          <w:tab w:val="left" w:pos="0"/>
        </w:tabs>
        <w:autoSpaceDE w:val="0"/>
        <w:autoSpaceDN w:val="0"/>
        <w:adjustRightInd w:val="0"/>
        <w:spacing w:after="0" w:line="276" w:lineRule="auto"/>
        <w:jc w:val="both"/>
        <w:rPr>
          <w:rFonts w:ascii="Times New Roman" w:hAnsi="Times New Roman"/>
          <w:b/>
          <w:sz w:val="24"/>
          <w:szCs w:val="24"/>
          <w:lang w:eastAsia="zh-CN"/>
        </w:rPr>
      </w:pPr>
      <w:r w:rsidRPr="001A514B">
        <w:rPr>
          <w:rFonts w:ascii="Times New Roman" w:hAnsi="Times New Roman"/>
          <w:b/>
          <w:sz w:val="24"/>
          <w:szCs w:val="24"/>
          <w:lang w:eastAsia="zh-CN"/>
        </w:rPr>
        <w:t>Ajánlatkérő felhívja ajánlattevők figyelmét, hogy az időben párhuzamos építési beruházások vonatkozásában szerzett gyakorlati idők csak egyszer számítanak bele az adott szakember gyakorlati idejébe. Ajánlatkérő felhívja a figyelmet továbbá arra, hogy a többlet szakmai tapasztalat ellenőrzése során a kezdő hónapot is számításba veszi. Például a márciustól augusztusig tartó szakmai tapasztalat 6 hónappal számítandó.</w:t>
      </w:r>
    </w:p>
    <w:p w14:paraId="623F5CE1" w14:textId="77777777" w:rsidR="00B72A15" w:rsidRPr="00B72A15" w:rsidRDefault="00B72A15" w:rsidP="00B72A15">
      <w:pPr>
        <w:tabs>
          <w:tab w:val="left" w:pos="0"/>
        </w:tabs>
        <w:autoSpaceDE w:val="0"/>
        <w:autoSpaceDN w:val="0"/>
        <w:adjustRightInd w:val="0"/>
        <w:spacing w:after="0" w:line="276" w:lineRule="auto"/>
        <w:jc w:val="both"/>
        <w:rPr>
          <w:rFonts w:ascii="Times New Roman" w:hAnsi="Times New Roman"/>
          <w:sz w:val="24"/>
          <w:szCs w:val="24"/>
          <w:lang w:eastAsia="zh-CN"/>
        </w:rPr>
      </w:pPr>
    </w:p>
    <w:p w14:paraId="730645C6" w14:textId="77777777" w:rsidR="00B72A15" w:rsidRPr="00B72A15" w:rsidRDefault="00B72A15" w:rsidP="00B72A15">
      <w:pPr>
        <w:suppressAutoHyphens/>
        <w:autoSpaceDE w:val="0"/>
        <w:spacing w:after="0" w:line="240" w:lineRule="auto"/>
        <w:jc w:val="both"/>
        <w:rPr>
          <w:rFonts w:ascii="Times New Roman" w:hAnsi="Times New Roman"/>
          <w:bCs/>
          <w:iCs/>
          <w:color w:val="000000"/>
          <w:sz w:val="24"/>
          <w:szCs w:val="24"/>
          <w:u w:val="single"/>
          <w:lang w:eastAsia="zh-CN"/>
        </w:rPr>
      </w:pPr>
      <w:r w:rsidRPr="00B72A15">
        <w:rPr>
          <w:rFonts w:ascii="Times New Roman" w:hAnsi="Times New Roman"/>
          <w:bCs/>
          <w:iCs/>
          <w:color w:val="000000"/>
          <w:sz w:val="24"/>
          <w:szCs w:val="24"/>
          <w:u w:val="single"/>
          <w:lang w:eastAsia="zh-CN"/>
        </w:rPr>
        <w:t>Az ajánlattevő személyi állományának képzettsége és tapasztalata:</w:t>
      </w:r>
    </w:p>
    <w:p w14:paraId="52AFAA19" w14:textId="77777777" w:rsidR="00B72A15" w:rsidRPr="00B72A15" w:rsidRDefault="00B72A15" w:rsidP="00B72A15">
      <w:pPr>
        <w:suppressAutoHyphens/>
        <w:autoSpaceDE w:val="0"/>
        <w:spacing w:after="0" w:line="240" w:lineRule="auto"/>
        <w:jc w:val="both"/>
        <w:rPr>
          <w:rFonts w:ascii="Times New Roman" w:hAnsi="Times New Roman"/>
          <w:bCs/>
          <w:iCs/>
          <w:color w:val="000000"/>
          <w:sz w:val="24"/>
          <w:szCs w:val="24"/>
          <w:lang w:eastAsia="zh-CN"/>
        </w:rPr>
      </w:pPr>
    </w:p>
    <w:p w14:paraId="381D73F3" w14:textId="2503FC84" w:rsidR="00B72A15" w:rsidRPr="00B72A15" w:rsidRDefault="00B72A15" w:rsidP="00B72A15">
      <w:pPr>
        <w:suppressAutoHyphens/>
        <w:autoSpaceDE w:val="0"/>
        <w:spacing w:after="0" w:line="240" w:lineRule="auto"/>
        <w:jc w:val="both"/>
        <w:rPr>
          <w:rFonts w:ascii="Times New Roman" w:hAnsi="Times New Roman"/>
          <w:bCs/>
          <w:iCs/>
          <w:color w:val="000000"/>
          <w:sz w:val="24"/>
          <w:szCs w:val="24"/>
          <w:lang w:eastAsia="zh-CN"/>
        </w:rPr>
      </w:pPr>
      <w:r w:rsidRPr="00B72A15">
        <w:rPr>
          <w:rFonts w:ascii="Times New Roman" w:hAnsi="Times New Roman"/>
          <w:bCs/>
          <w:iCs/>
          <w:color w:val="000000"/>
          <w:sz w:val="24"/>
          <w:szCs w:val="24"/>
          <w:lang w:eastAsia="zh-CN"/>
        </w:rPr>
        <w:t>Amennyiben az Ajánlattevő a teljesítésbe bevon olyan szakembert, aki rendelkezik magasépítési kivitelezésben s</w:t>
      </w:r>
      <w:r w:rsidR="006D75C1">
        <w:rPr>
          <w:rFonts w:ascii="Times New Roman" w:hAnsi="Times New Roman"/>
          <w:bCs/>
          <w:iCs/>
          <w:color w:val="000000"/>
          <w:sz w:val="24"/>
          <w:szCs w:val="24"/>
          <w:lang w:eastAsia="zh-CN"/>
        </w:rPr>
        <w:t>zerzett szakmai tapasztalattal a</w:t>
      </w:r>
      <w:r w:rsidRPr="00B72A15">
        <w:rPr>
          <w:rFonts w:ascii="Times New Roman" w:hAnsi="Times New Roman"/>
          <w:bCs/>
          <w:iCs/>
          <w:color w:val="000000"/>
          <w:sz w:val="24"/>
          <w:szCs w:val="24"/>
          <w:lang w:eastAsia="zh-CN"/>
        </w:rPr>
        <w:t>jánlatkérő pontokkal értékeli.</w:t>
      </w:r>
    </w:p>
    <w:p w14:paraId="5CF5F636" w14:textId="58981B12" w:rsidR="00B72A15" w:rsidRPr="00E033E7" w:rsidRDefault="00B72A15" w:rsidP="00B72A15">
      <w:pPr>
        <w:suppressAutoHyphens/>
        <w:spacing w:before="60" w:after="60" w:line="240" w:lineRule="auto"/>
        <w:jc w:val="both"/>
        <w:rPr>
          <w:rFonts w:ascii="Times New Roman" w:hAnsi="Times New Roman"/>
          <w:sz w:val="24"/>
          <w:szCs w:val="24"/>
          <w:lang w:eastAsia="zh-CN"/>
        </w:rPr>
      </w:pPr>
      <w:r w:rsidRPr="00B72A15">
        <w:rPr>
          <w:rFonts w:ascii="Times New Roman" w:hAnsi="Times New Roman"/>
          <w:sz w:val="24"/>
          <w:szCs w:val="24"/>
          <w:lang w:eastAsia="zh-CN"/>
        </w:rPr>
        <w:t>A Kb</w:t>
      </w:r>
      <w:r w:rsidR="006D75C1">
        <w:rPr>
          <w:rFonts w:ascii="Times New Roman" w:hAnsi="Times New Roman"/>
          <w:sz w:val="24"/>
          <w:szCs w:val="24"/>
          <w:lang w:eastAsia="zh-CN"/>
        </w:rPr>
        <w:t>t. 77. § (1) bekezdése alapján a</w:t>
      </w:r>
      <w:r w:rsidRPr="00B72A15">
        <w:rPr>
          <w:rFonts w:ascii="Times New Roman" w:hAnsi="Times New Roman"/>
          <w:sz w:val="24"/>
          <w:szCs w:val="24"/>
          <w:lang w:eastAsia="zh-CN"/>
        </w:rPr>
        <w:t xml:space="preserve">jánlatkérő rögzíti, hogy jelen értékelési szempont tekintetében tett megajánlás legkedvezőbb szintje magasépítés területén szerzett szakmai gyakorlat </w:t>
      </w:r>
      <w:r w:rsidR="001A514B">
        <w:rPr>
          <w:rFonts w:ascii="Times New Roman" w:hAnsi="Times New Roman"/>
          <w:sz w:val="24"/>
          <w:szCs w:val="24"/>
          <w:lang w:eastAsia="zh-CN"/>
        </w:rPr>
        <w:t xml:space="preserve">vonatkozásában </w:t>
      </w:r>
      <w:r w:rsidRPr="00E033E7">
        <w:rPr>
          <w:rFonts w:ascii="Times New Roman" w:hAnsi="Times New Roman"/>
          <w:sz w:val="24"/>
          <w:szCs w:val="24"/>
          <w:lang w:eastAsia="zh-CN"/>
        </w:rPr>
        <w:t>48 hónap, így ezen megajánlás és az ennél kedvezőbb vállalásokra egyaránt az értékelési ponthatár felső határával azonos számú pontot</w:t>
      </w:r>
      <w:r w:rsidR="001A514B" w:rsidRPr="00E033E7">
        <w:rPr>
          <w:rFonts w:ascii="Times New Roman" w:hAnsi="Times New Roman"/>
          <w:sz w:val="24"/>
          <w:szCs w:val="24"/>
          <w:lang w:eastAsia="zh-CN"/>
        </w:rPr>
        <w:t>,</w:t>
      </w:r>
      <w:r w:rsidRPr="00E033E7">
        <w:rPr>
          <w:rFonts w:ascii="Times New Roman" w:hAnsi="Times New Roman"/>
          <w:sz w:val="24"/>
          <w:szCs w:val="24"/>
          <w:lang w:eastAsia="zh-CN"/>
        </w:rPr>
        <w:t xml:space="preserve"> azaz 10 pontot ad.</w:t>
      </w:r>
      <w:r w:rsidR="006D75C1" w:rsidRPr="00E033E7">
        <w:t xml:space="preserve"> </w:t>
      </w:r>
      <w:r w:rsidR="006D75C1" w:rsidRPr="00E033E7">
        <w:rPr>
          <w:rFonts w:ascii="Times New Roman" w:hAnsi="Times New Roman"/>
          <w:sz w:val="24"/>
          <w:szCs w:val="24"/>
          <w:lang w:eastAsia="zh-CN"/>
        </w:rPr>
        <w:t>A</w:t>
      </w:r>
      <w:r w:rsidR="00970271" w:rsidRPr="00E033E7">
        <w:rPr>
          <w:rFonts w:ascii="Times New Roman" w:hAnsi="Times New Roman"/>
          <w:sz w:val="24"/>
          <w:szCs w:val="24"/>
          <w:lang w:eastAsia="zh-CN"/>
        </w:rPr>
        <w:t>j</w:t>
      </w:r>
      <w:r w:rsidR="006D75C1" w:rsidRPr="00E033E7">
        <w:rPr>
          <w:rFonts w:ascii="Times New Roman" w:hAnsi="Times New Roman"/>
          <w:sz w:val="24"/>
          <w:szCs w:val="24"/>
          <w:lang w:eastAsia="zh-CN"/>
        </w:rPr>
        <w:t>ánlatkérő abban az esetben is a legkedvezőbbnek tekintett értéket rögzíti a képletbe, ha ajánlattevő annál kedvezőbb megajánlást tesz.</w:t>
      </w:r>
    </w:p>
    <w:p w14:paraId="6D7B6425" w14:textId="77777777" w:rsidR="006D75C1" w:rsidRPr="00B72A15" w:rsidRDefault="006D75C1" w:rsidP="00B72A15">
      <w:pPr>
        <w:suppressAutoHyphens/>
        <w:spacing w:before="60" w:after="60" w:line="240" w:lineRule="auto"/>
        <w:jc w:val="both"/>
        <w:rPr>
          <w:rFonts w:ascii="Times New Roman" w:hAnsi="Times New Roman"/>
          <w:color w:val="0070C0"/>
          <w:sz w:val="24"/>
          <w:szCs w:val="24"/>
          <w:lang w:eastAsia="zh-CN"/>
        </w:rPr>
      </w:pPr>
    </w:p>
    <w:p w14:paraId="62F353A6" w14:textId="77777777" w:rsidR="00B72A15" w:rsidRPr="00B72A15" w:rsidRDefault="00B72A15" w:rsidP="00B72A15">
      <w:pPr>
        <w:suppressAutoHyphens/>
        <w:autoSpaceDE w:val="0"/>
        <w:spacing w:after="0" w:line="240" w:lineRule="auto"/>
        <w:jc w:val="both"/>
        <w:rPr>
          <w:rFonts w:ascii="Times New Roman" w:hAnsi="Times New Roman"/>
          <w:bCs/>
          <w:iCs/>
          <w:color w:val="000000"/>
          <w:sz w:val="24"/>
          <w:szCs w:val="24"/>
          <w:lang w:eastAsia="zh-CN"/>
        </w:rPr>
      </w:pPr>
      <w:r w:rsidRPr="00B72A15">
        <w:rPr>
          <w:rFonts w:ascii="Times New Roman" w:hAnsi="Times New Roman"/>
          <w:bCs/>
          <w:iCs/>
          <w:color w:val="000000"/>
          <w:sz w:val="24"/>
          <w:szCs w:val="24"/>
          <w:lang w:eastAsia="zh-CN"/>
        </w:rPr>
        <w:t xml:space="preserve">A fenti szakmai tapasztalatot bemutatott szakembert a jelen közbeszerzés eredményeként megkötött vállalkozói szerződés nyertesének a kivitelezés során kötelessége alkalmazni. </w:t>
      </w:r>
    </w:p>
    <w:p w14:paraId="27ADBE99" w14:textId="77777777" w:rsidR="0016561E" w:rsidRPr="00B365FB" w:rsidRDefault="0016561E" w:rsidP="002346B0">
      <w:pPr>
        <w:pStyle w:val="Norml10"/>
        <w:spacing w:line="276" w:lineRule="auto"/>
        <w:jc w:val="both"/>
        <w:rPr>
          <w:rFonts w:ascii="Times New Roman" w:hAnsi="Times New Roman" w:cs="Times New Roman"/>
          <w:iCs/>
          <w:color w:val="auto"/>
        </w:rPr>
      </w:pPr>
    </w:p>
    <w:p w14:paraId="37C27B29" w14:textId="03411328" w:rsidR="000B5153" w:rsidRPr="00B365FB" w:rsidRDefault="000B5153" w:rsidP="002346B0">
      <w:pPr>
        <w:pStyle w:val="Norml10"/>
        <w:spacing w:line="276" w:lineRule="auto"/>
        <w:jc w:val="both"/>
        <w:rPr>
          <w:rFonts w:ascii="Times New Roman" w:hAnsi="Times New Roman" w:cs="Times New Roman"/>
          <w:iCs/>
          <w:color w:val="auto"/>
        </w:rPr>
      </w:pPr>
      <w:r w:rsidRPr="00B365FB">
        <w:rPr>
          <w:rFonts w:ascii="Times New Roman" w:hAnsi="Times New Roman" w:cs="Times New Roman"/>
          <w:iCs/>
          <w:color w:val="auto"/>
        </w:rPr>
        <w:t xml:space="preserve">Ezen részszempont vonatkozásában csatolni kell a </w:t>
      </w:r>
      <w:r w:rsidR="00B365FB" w:rsidRPr="00B365FB">
        <w:rPr>
          <w:rFonts w:ascii="Times New Roman" w:hAnsi="Times New Roman" w:cs="Times New Roman"/>
          <w:iCs/>
          <w:color w:val="auto"/>
        </w:rPr>
        <w:t>szakember saját kezűleg aláírt 2</w:t>
      </w:r>
      <w:r w:rsidRPr="00B365FB">
        <w:rPr>
          <w:rFonts w:ascii="Times New Roman" w:hAnsi="Times New Roman" w:cs="Times New Roman"/>
          <w:iCs/>
          <w:color w:val="auto"/>
        </w:rPr>
        <w:t>.</w:t>
      </w:r>
      <w:r w:rsidR="00B365FB" w:rsidRPr="00B365FB">
        <w:rPr>
          <w:rFonts w:ascii="Times New Roman" w:hAnsi="Times New Roman" w:cs="Times New Roman"/>
          <w:iCs/>
          <w:color w:val="auto"/>
        </w:rPr>
        <w:t>3</w:t>
      </w:r>
      <w:r w:rsidRPr="00B365FB">
        <w:rPr>
          <w:rFonts w:ascii="Times New Roman" w:hAnsi="Times New Roman" w:cs="Times New Roman"/>
          <w:iCs/>
          <w:color w:val="auto"/>
        </w:rPr>
        <w:t xml:space="preserve"> számú melléklet szerint készített szakmai önéletrajzát, amely igazolja </w:t>
      </w:r>
      <w:r w:rsidR="00FE3ED5" w:rsidRPr="00B365FB">
        <w:rPr>
          <w:rFonts w:ascii="Times New Roman" w:hAnsi="Times New Roman" w:cs="Times New Roman"/>
          <w:iCs/>
          <w:color w:val="auto"/>
        </w:rPr>
        <w:t xml:space="preserve">ezen értékelési </w:t>
      </w:r>
      <w:r w:rsidRPr="00B365FB">
        <w:rPr>
          <w:rFonts w:ascii="Times New Roman" w:hAnsi="Times New Roman" w:cs="Times New Roman"/>
          <w:iCs/>
          <w:color w:val="auto"/>
        </w:rPr>
        <w:t>részszempontban me</w:t>
      </w:r>
      <w:r w:rsidR="00B365FB" w:rsidRPr="00B365FB">
        <w:rPr>
          <w:rFonts w:ascii="Times New Roman" w:hAnsi="Times New Roman" w:cs="Times New Roman"/>
          <w:iCs/>
          <w:color w:val="auto"/>
        </w:rPr>
        <w:t>gjelölt szakmai gyakorlatát és</w:t>
      </w:r>
      <w:r w:rsidR="001A514B">
        <w:rPr>
          <w:rFonts w:ascii="Times New Roman" w:hAnsi="Times New Roman" w:cs="Times New Roman"/>
          <w:iCs/>
          <w:color w:val="auto"/>
        </w:rPr>
        <w:t xml:space="preserve"> a </w:t>
      </w:r>
      <w:r w:rsidR="00B365FB" w:rsidRPr="00B365FB">
        <w:rPr>
          <w:rFonts w:ascii="Times New Roman" w:hAnsi="Times New Roman" w:cs="Times New Roman"/>
          <w:iCs/>
          <w:color w:val="auto"/>
        </w:rPr>
        <w:t>2.4</w:t>
      </w:r>
      <w:r w:rsidRPr="00B365FB">
        <w:rPr>
          <w:rFonts w:ascii="Times New Roman" w:hAnsi="Times New Roman" w:cs="Times New Roman"/>
          <w:iCs/>
          <w:color w:val="auto"/>
        </w:rPr>
        <w:t xml:space="preserve">. számú melléklet szerinti rendelkezésre állási nyilatkozatát. </w:t>
      </w:r>
    </w:p>
    <w:p w14:paraId="656A09C7" w14:textId="77777777" w:rsidR="000B5153" w:rsidRDefault="000B5153" w:rsidP="002346B0">
      <w:pPr>
        <w:pStyle w:val="Norml10"/>
        <w:spacing w:line="276" w:lineRule="auto"/>
        <w:jc w:val="both"/>
        <w:rPr>
          <w:rFonts w:ascii="Times New Roman" w:hAnsi="Times New Roman" w:cs="Times New Roman"/>
          <w:iCs/>
          <w:color w:val="auto"/>
        </w:rPr>
      </w:pPr>
    </w:p>
    <w:p w14:paraId="77D15AA7" w14:textId="77777777" w:rsidR="0016561E" w:rsidRDefault="00D14B29" w:rsidP="002346B0">
      <w:pPr>
        <w:pStyle w:val="Norml10"/>
        <w:spacing w:line="276" w:lineRule="auto"/>
        <w:jc w:val="both"/>
        <w:rPr>
          <w:rFonts w:ascii="Times New Roman" w:hAnsi="Times New Roman" w:cs="Times New Roman"/>
          <w:iCs/>
          <w:color w:val="auto"/>
        </w:rPr>
      </w:pPr>
      <w:r w:rsidRPr="00D14B29">
        <w:rPr>
          <w:rFonts w:ascii="Times New Roman" w:hAnsi="Times New Roman" w:cs="Times New Roman"/>
          <w:iCs/>
          <w:color w:val="auto"/>
        </w:rPr>
        <w:lastRenderedPageBreak/>
        <w:t>Amennyiben az önéletrajzból számolt szakmai tapasztalati idő eltér a felolvasóla</w:t>
      </w:r>
      <w:r w:rsidR="0016561E">
        <w:rPr>
          <w:rFonts w:ascii="Times New Roman" w:hAnsi="Times New Roman" w:cs="Times New Roman"/>
          <w:iCs/>
          <w:color w:val="auto"/>
        </w:rPr>
        <w:t>pon jelzett értéktől, akkor az a</w:t>
      </w:r>
      <w:r w:rsidRPr="00D14B29">
        <w:rPr>
          <w:rFonts w:ascii="Times New Roman" w:hAnsi="Times New Roman" w:cs="Times New Roman"/>
          <w:iCs/>
          <w:color w:val="auto"/>
        </w:rPr>
        <w:t xml:space="preserve">jánlatkérő a Kbt. 71. § (9) bekezdése szerint jár el. </w:t>
      </w:r>
    </w:p>
    <w:p w14:paraId="6667F418" w14:textId="77777777" w:rsidR="0016561E" w:rsidRDefault="0016561E" w:rsidP="002346B0">
      <w:pPr>
        <w:pStyle w:val="Norml10"/>
        <w:spacing w:line="276" w:lineRule="auto"/>
        <w:jc w:val="both"/>
        <w:rPr>
          <w:rFonts w:ascii="Times New Roman" w:hAnsi="Times New Roman" w:cs="Times New Roman"/>
          <w:iCs/>
          <w:color w:val="auto"/>
        </w:rPr>
      </w:pPr>
    </w:p>
    <w:p w14:paraId="69C66689" w14:textId="358FABC2" w:rsidR="00D14B29" w:rsidRPr="0016561E" w:rsidRDefault="00D14B29" w:rsidP="002346B0">
      <w:pPr>
        <w:pStyle w:val="Norml10"/>
        <w:spacing w:line="276" w:lineRule="auto"/>
        <w:jc w:val="both"/>
        <w:rPr>
          <w:rFonts w:ascii="Times New Roman" w:hAnsi="Times New Roman" w:cs="Times New Roman"/>
          <w:b/>
          <w:iCs/>
          <w:color w:val="auto"/>
          <w:u w:val="single"/>
        </w:rPr>
      </w:pPr>
      <w:r w:rsidRPr="0016561E">
        <w:rPr>
          <w:rFonts w:ascii="Times New Roman" w:hAnsi="Times New Roman" w:cs="Times New Roman"/>
          <w:b/>
          <w:iCs/>
          <w:color w:val="auto"/>
          <w:u w:val="single"/>
        </w:rPr>
        <w:t xml:space="preserve">Felhívjuk ajánlattevők figyelmét, hogy az önéletrajzban az adatokat a valóságnak megfelelően állítsák be. Az ajánlattevő fenntartja a jogot az önéletrajzban szereplő adatok valóságtartalmának szúrópróbaszerű ellenőrzésére. A valóságtól eltérően közölt bármely adat esetén az ajánlattevő a Kbt. 62. (1) bekezdés h) pontjában foglalt kizáró ok hatálya alá kerül.  </w:t>
      </w:r>
    </w:p>
    <w:p w14:paraId="7B589645" w14:textId="77777777" w:rsidR="00D14B29" w:rsidRPr="00D14B29" w:rsidRDefault="00D14B29" w:rsidP="002346B0">
      <w:pPr>
        <w:pStyle w:val="Norml10"/>
        <w:spacing w:line="276" w:lineRule="auto"/>
        <w:jc w:val="both"/>
        <w:rPr>
          <w:rFonts w:ascii="Times New Roman" w:hAnsi="Times New Roman" w:cs="Times New Roman"/>
          <w:iCs/>
          <w:color w:val="auto"/>
        </w:rPr>
      </w:pPr>
      <w:r w:rsidRPr="00D14B29">
        <w:rPr>
          <w:rFonts w:ascii="Times New Roman" w:hAnsi="Times New Roman" w:cs="Times New Roman"/>
          <w:iCs/>
          <w:color w:val="auto"/>
        </w:rPr>
        <w:t xml:space="preserve"> </w:t>
      </w:r>
    </w:p>
    <w:p w14:paraId="21B49B06" w14:textId="68D4A8DC" w:rsidR="001A514B" w:rsidRDefault="001A514B" w:rsidP="001A514B">
      <w:pPr>
        <w:pStyle w:val="Norml10"/>
        <w:spacing w:line="276" w:lineRule="auto"/>
        <w:jc w:val="both"/>
        <w:rPr>
          <w:rFonts w:ascii="Times New Roman" w:hAnsi="Times New Roman" w:cs="Times New Roman"/>
          <w:iCs/>
          <w:color w:val="auto"/>
        </w:rPr>
      </w:pPr>
      <w:r>
        <w:rPr>
          <w:rFonts w:ascii="Times New Roman" w:hAnsi="Times New Roman" w:cs="Times New Roman"/>
          <w:iCs/>
          <w:color w:val="auto"/>
        </w:rPr>
        <w:t>Az ajánlatkérő a 2.</w:t>
      </w:r>
      <w:r w:rsidRPr="001A514B">
        <w:rPr>
          <w:rFonts w:ascii="Times New Roman" w:hAnsi="Times New Roman" w:cs="Times New Roman"/>
          <w:iCs/>
          <w:color w:val="auto"/>
        </w:rPr>
        <w:t xml:space="preserve"> értékelési részszempont 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A.1</w:t>
      </w:r>
      <w:proofErr w:type="gramStart"/>
      <w:r w:rsidRPr="001A514B">
        <w:rPr>
          <w:rFonts w:ascii="Times New Roman" w:hAnsi="Times New Roman" w:cs="Times New Roman"/>
          <w:iCs/>
          <w:color w:val="auto"/>
        </w:rPr>
        <w:t>.bb</w:t>
      </w:r>
      <w:proofErr w:type="gramEnd"/>
      <w:r w:rsidRPr="001A514B">
        <w:rPr>
          <w:rFonts w:ascii="Times New Roman" w:hAnsi="Times New Roman" w:cs="Times New Roman"/>
          <w:iCs/>
          <w:color w:val="auto"/>
        </w:rPr>
        <w:t xml:space="preserve">) pontja szerinti </w:t>
      </w:r>
      <w:r w:rsidRPr="001A514B">
        <w:rPr>
          <w:rFonts w:ascii="Times New Roman" w:hAnsi="Times New Roman" w:cs="Times New Roman"/>
          <w:b/>
          <w:iCs/>
          <w:color w:val="auto"/>
        </w:rPr>
        <w:t>egyenes arányosítás</w:t>
      </w:r>
      <w:r w:rsidRPr="001A514B">
        <w:rPr>
          <w:rFonts w:ascii="Times New Roman" w:hAnsi="Times New Roman" w:cs="Times New Roman"/>
          <w:iCs/>
          <w:color w:val="auto"/>
        </w:rPr>
        <w:t xml:space="preserve"> módszere tartalmazza.</w:t>
      </w:r>
    </w:p>
    <w:p w14:paraId="415EE201" w14:textId="77777777" w:rsidR="001A514B" w:rsidRPr="001A514B" w:rsidRDefault="001A514B" w:rsidP="001A514B">
      <w:pPr>
        <w:pStyle w:val="Norml10"/>
        <w:spacing w:line="276" w:lineRule="auto"/>
        <w:jc w:val="both"/>
        <w:rPr>
          <w:rFonts w:ascii="Times New Roman" w:hAnsi="Times New Roman" w:cs="Times New Roman"/>
          <w:iCs/>
          <w:color w:val="auto"/>
        </w:rPr>
      </w:pPr>
    </w:p>
    <w:p w14:paraId="28ABF399" w14:textId="77777777" w:rsidR="001A514B" w:rsidRPr="001A514B" w:rsidRDefault="001A514B" w:rsidP="001A514B">
      <w:pPr>
        <w:pStyle w:val="Norml10"/>
        <w:spacing w:line="276" w:lineRule="auto"/>
        <w:jc w:val="both"/>
        <w:rPr>
          <w:rFonts w:ascii="Times New Roman" w:hAnsi="Times New Roman" w:cs="Times New Roman"/>
          <w:iCs/>
          <w:color w:val="auto"/>
        </w:rPr>
      </w:pPr>
      <w:r w:rsidRPr="001A514B">
        <w:rPr>
          <w:rFonts w:ascii="Times New Roman" w:hAnsi="Times New Roman" w:cs="Times New Roman"/>
          <w:iCs/>
          <w:color w:val="auto"/>
        </w:rPr>
        <w:t>Az értékelésmódszere képletekkel leírva:</w:t>
      </w:r>
    </w:p>
    <w:p w14:paraId="67ACF3D2" w14:textId="77777777" w:rsidR="001A514B" w:rsidRPr="001A514B" w:rsidRDefault="001A514B" w:rsidP="001A514B">
      <w:pPr>
        <w:pStyle w:val="Norml10"/>
        <w:spacing w:line="276" w:lineRule="auto"/>
        <w:jc w:val="both"/>
        <w:rPr>
          <w:rFonts w:ascii="Times New Roman" w:hAnsi="Times New Roman" w:cs="Times New Roman"/>
          <w:iCs/>
          <w:color w:val="auto"/>
        </w:rPr>
      </w:pPr>
    </w:p>
    <w:p w14:paraId="7112A4D0" w14:textId="77777777" w:rsidR="001A514B" w:rsidRPr="001A514B" w:rsidRDefault="001A514B" w:rsidP="001A514B">
      <w:pPr>
        <w:pStyle w:val="Norml10"/>
        <w:spacing w:line="276" w:lineRule="auto"/>
        <w:jc w:val="both"/>
        <w:rPr>
          <w:rFonts w:ascii="Times New Roman" w:hAnsi="Times New Roman" w:cs="Times New Roman"/>
          <w:iCs/>
          <w:color w:val="auto"/>
        </w:rPr>
      </w:pPr>
      <w:r w:rsidRPr="001A514B">
        <w:rPr>
          <w:rFonts w:ascii="Times New Roman" w:hAnsi="Times New Roman" w:cs="Times New Roman"/>
          <w:iCs/>
          <w:color w:val="auto"/>
        </w:rPr>
        <w:t xml:space="preserve">P = (A vizsgált / A legjobb) × (P </w:t>
      </w:r>
      <w:proofErr w:type="spellStart"/>
      <w:r w:rsidRPr="001A514B">
        <w:rPr>
          <w:rFonts w:ascii="Times New Roman" w:hAnsi="Times New Roman" w:cs="Times New Roman"/>
          <w:iCs/>
          <w:color w:val="auto"/>
        </w:rPr>
        <w:t>max</w:t>
      </w:r>
      <w:proofErr w:type="spellEnd"/>
      <w:r w:rsidRPr="001A514B">
        <w:rPr>
          <w:rFonts w:ascii="Times New Roman" w:hAnsi="Times New Roman" w:cs="Times New Roman"/>
          <w:iCs/>
          <w:color w:val="auto"/>
        </w:rPr>
        <w:t xml:space="preserve"> - P min) + P min</w:t>
      </w:r>
    </w:p>
    <w:p w14:paraId="7349C47C" w14:textId="77777777" w:rsidR="001A514B" w:rsidRPr="001A514B" w:rsidRDefault="001A514B" w:rsidP="001A514B">
      <w:pPr>
        <w:pStyle w:val="Norml10"/>
        <w:spacing w:line="276" w:lineRule="auto"/>
        <w:jc w:val="both"/>
        <w:rPr>
          <w:rFonts w:ascii="Times New Roman" w:hAnsi="Times New Roman" w:cs="Times New Roman"/>
          <w:iCs/>
          <w:color w:val="auto"/>
        </w:rPr>
      </w:pPr>
      <w:proofErr w:type="gramStart"/>
      <w:r w:rsidRPr="001A514B">
        <w:rPr>
          <w:rFonts w:ascii="Times New Roman" w:hAnsi="Times New Roman" w:cs="Times New Roman"/>
          <w:iCs/>
          <w:color w:val="auto"/>
        </w:rPr>
        <w:t>ahol</w:t>
      </w:r>
      <w:proofErr w:type="gramEnd"/>
      <w:r w:rsidRPr="001A514B">
        <w:rPr>
          <w:rFonts w:ascii="Times New Roman" w:hAnsi="Times New Roman" w:cs="Times New Roman"/>
          <w:iCs/>
          <w:color w:val="auto"/>
        </w:rPr>
        <w:t>:</w:t>
      </w:r>
    </w:p>
    <w:p w14:paraId="7003ABE0" w14:textId="77777777" w:rsidR="001A514B" w:rsidRPr="001A514B" w:rsidRDefault="001A514B" w:rsidP="001A514B">
      <w:pPr>
        <w:pStyle w:val="Norml10"/>
        <w:spacing w:line="276" w:lineRule="auto"/>
        <w:jc w:val="both"/>
        <w:rPr>
          <w:rFonts w:ascii="Times New Roman" w:hAnsi="Times New Roman" w:cs="Times New Roman"/>
          <w:iCs/>
          <w:color w:val="auto"/>
        </w:rPr>
      </w:pPr>
      <w:r w:rsidRPr="001A514B">
        <w:rPr>
          <w:rFonts w:ascii="Times New Roman" w:hAnsi="Times New Roman" w:cs="Times New Roman"/>
          <w:iCs/>
          <w:color w:val="auto"/>
        </w:rPr>
        <w:t>P:</w:t>
      </w:r>
      <w:r w:rsidRPr="001A514B">
        <w:rPr>
          <w:rFonts w:ascii="Times New Roman" w:hAnsi="Times New Roman" w:cs="Times New Roman"/>
          <w:iCs/>
          <w:color w:val="auto"/>
        </w:rPr>
        <w:tab/>
        <w:t>a vizsgált ajánlati elem adott szempontra vonatkozó pontszáma</w:t>
      </w:r>
    </w:p>
    <w:p w14:paraId="57E5A0B1" w14:textId="77777777" w:rsidR="001A514B" w:rsidRPr="001A514B" w:rsidRDefault="001A514B" w:rsidP="001A514B">
      <w:pPr>
        <w:pStyle w:val="Norml10"/>
        <w:spacing w:line="276" w:lineRule="auto"/>
        <w:jc w:val="both"/>
        <w:rPr>
          <w:rFonts w:ascii="Times New Roman" w:hAnsi="Times New Roman" w:cs="Times New Roman"/>
          <w:iCs/>
          <w:color w:val="auto"/>
        </w:rPr>
      </w:pPr>
      <w:r w:rsidRPr="001A514B">
        <w:rPr>
          <w:rFonts w:ascii="Times New Roman" w:hAnsi="Times New Roman" w:cs="Times New Roman"/>
          <w:iCs/>
          <w:color w:val="auto"/>
        </w:rPr>
        <w:t xml:space="preserve">P </w:t>
      </w:r>
      <w:proofErr w:type="spellStart"/>
      <w:r w:rsidRPr="001A514B">
        <w:rPr>
          <w:rFonts w:ascii="Times New Roman" w:hAnsi="Times New Roman" w:cs="Times New Roman"/>
          <w:iCs/>
          <w:color w:val="auto"/>
        </w:rPr>
        <w:t>max</w:t>
      </w:r>
      <w:proofErr w:type="spellEnd"/>
      <w:r w:rsidRPr="001A514B">
        <w:rPr>
          <w:rFonts w:ascii="Times New Roman" w:hAnsi="Times New Roman" w:cs="Times New Roman"/>
          <w:iCs/>
          <w:color w:val="auto"/>
        </w:rPr>
        <w:t>:</w:t>
      </w:r>
      <w:r w:rsidRPr="001A514B">
        <w:rPr>
          <w:rFonts w:ascii="Times New Roman" w:hAnsi="Times New Roman" w:cs="Times New Roman"/>
          <w:iCs/>
          <w:color w:val="auto"/>
        </w:rPr>
        <w:tab/>
        <w:t>a pontskála felső határa</w:t>
      </w:r>
    </w:p>
    <w:p w14:paraId="1F528AEF" w14:textId="77777777" w:rsidR="001A514B" w:rsidRPr="001A514B" w:rsidRDefault="001A514B" w:rsidP="001A514B">
      <w:pPr>
        <w:pStyle w:val="Norml10"/>
        <w:spacing w:line="276" w:lineRule="auto"/>
        <w:jc w:val="both"/>
        <w:rPr>
          <w:rFonts w:ascii="Times New Roman" w:hAnsi="Times New Roman" w:cs="Times New Roman"/>
          <w:iCs/>
          <w:color w:val="auto"/>
        </w:rPr>
      </w:pPr>
      <w:r w:rsidRPr="001A514B">
        <w:rPr>
          <w:rFonts w:ascii="Times New Roman" w:hAnsi="Times New Roman" w:cs="Times New Roman"/>
          <w:iCs/>
          <w:color w:val="auto"/>
        </w:rPr>
        <w:t>P min:</w:t>
      </w:r>
      <w:r w:rsidRPr="001A514B">
        <w:rPr>
          <w:rFonts w:ascii="Times New Roman" w:hAnsi="Times New Roman" w:cs="Times New Roman"/>
          <w:iCs/>
          <w:color w:val="auto"/>
        </w:rPr>
        <w:tab/>
        <w:t>a pontskála alsó határa</w:t>
      </w:r>
    </w:p>
    <w:p w14:paraId="3CA8A421" w14:textId="77777777" w:rsidR="001A514B" w:rsidRPr="001A514B" w:rsidRDefault="001A514B" w:rsidP="001A514B">
      <w:pPr>
        <w:pStyle w:val="Norml10"/>
        <w:spacing w:line="276" w:lineRule="auto"/>
        <w:jc w:val="both"/>
        <w:rPr>
          <w:rFonts w:ascii="Times New Roman" w:hAnsi="Times New Roman" w:cs="Times New Roman"/>
          <w:iCs/>
          <w:color w:val="auto"/>
        </w:rPr>
      </w:pPr>
      <w:r w:rsidRPr="001A514B">
        <w:rPr>
          <w:rFonts w:ascii="Times New Roman" w:hAnsi="Times New Roman" w:cs="Times New Roman"/>
          <w:iCs/>
          <w:color w:val="auto"/>
        </w:rPr>
        <w:t>A legjobb:</w:t>
      </w:r>
      <w:r w:rsidRPr="001A514B">
        <w:rPr>
          <w:rFonts w:ascii="Times New Roman" w:hAnsi="Times New Roman" w:cs="Times New Roman"/>
          <w:iCs/>
          <w:color w:val="auto"/>
        </w:rPr>
        <w:tab/>
        <w:t>a legelőnyösebb ajánlat tartalmi eleme</w:t>
      </w:r>
    </w:p>
    <w:p w14:paraId="2CAD4D65" w14:textId="77777777" w:rsidR="001A514B" w:rsidRPr="001A514B" w:rsidRDefault="001A514B" w:rsidP="001A514B">
      <w:pPr>
        <w:pStyle w:val="Norml10"/>
        <w:spacing w:line="276" w:lineRule="auto"/>
        <w:jc w:val="both"/>
        <w:rPr>
          <w:rFonts w:ascii="Times New Roman" w:hAnsi="Times New Roman" w:cs="Times New Roman"/>
          <w:iCs/>
          <w:color w:val="auto"/>
        </w:rPr>
      </w:pPr>
      <w:r w:rsidRPr="001A514B">
        <w:rPr>
          <w:rFonts w:ascii="Times New Roman" w:hAnsi="Times New Roman" w:cs="Times New Roman"/>
          <w:iCs/>
          <w:color w:val="auto"/>
        </w:rPr>
        <w:t>A vizsgált:</w:t>
      </w:r>
      <w:r w:rsidRPr="001A514B">
        <w:rPr>
          <w:rFonts w:ascii="Times New Roman" w:hAnsi="Times New Roman" w:cs="Times New Roman"/>
          <w:iCs/>
          <w:color w:val="auto"/>
        </w:rPr>
        <w:tab/>
        <w:t>a vizsgált ajánlat tartalmi eleme</w:t>
      </w:r>
    </w:p>
    <w:p w14:paraId="0F7EF981" w14:textId="77777777" w:rsidR="001A514B" w:rsidRDefault="001A514B" w:rsidP="002346B0">
      <w:pPr>
        <w:pStyle w:val="Norml10"/>
        <w:spacing w:line="276" w:lineRule="auto"/>
        <w:jc w:val="both"/>
        <w:rPr>
          <w:rFonts w:ascii="Times New Roman" w:hAnsi="Times New Roman" w:cs="Times New Roman"/>
          <w:iCs/>
          <w:color w:val="auto"/>
        </w:rPr>
      </w:pPr>
    </w:p>
    <w:p w14:paraId="42BFC87D" w14:textId="039F2F5A" w:rsidR="006D75C1" w:rsidRDefault="006D75C1" w:rsidP="006D75C1">
      <w:pPr>
        <w:pStyle w:val="Norml10"/>
        <w:spacing w:line="276" w:lineRule="auto"/>
        <w:jc w:val="both"/>
        <w:rPr>
          <w:rFonts w:ascii="Times New Roman" w:hAnsi="Times New Roman" w:cs="Times New Roman"/>
          <w:iCs/>
          <w:color w:val="auto"/>
        </w:rPr>
      </w:pPr>
      <w:r w:rsidRPr="006D75C1">
        <w:rPr>
          <w:rFonts w:ascii="Times New Roman" w:hAnsi="Times New Roman" w:cs="Times New Roman"/>
          <w:iCs/>
          <w:color w:val="auto"/>
        </w:rPr>
        <w:t>Ha e módszer alkalmazásával tört pontértékek keletkeznek, akkor azokat az általános szabályoknak megfelelően két tizedes jegyre kell kerekíteni (ehhez Ajánlatkérő Microsoft Excel programot fog használni a pontszámítás során).</w:t>
      </w:r>
    </w:p>
    <w:p w14:paraId="10144301" w14:textId="2DCE971A" w:rsidR="00D14B29" w:rsidRDefault="006D75C1" w:rsidP="006D75C1">
      <w:pPr>
        <w:pStyle w:val="Norml10"/>
        <w:spacing w:line="276" w:lineRule="auto"/>
        <w:jc w:val="both"/>
        <w:rPr>
          <w:rFonts w:ascii="Times New Roman" w:hAnsi="Times New Roman" w:cs="Times New Roman"/>
          <w:iCs/>
          <w:color w:val="auto"/>
        </w:rPr>
      </w:pPr>
      <w:r w:rsidRPr="006D75C1">
        <w:rPr>
          <w:rFonts w:ascii="Times New Roman" w:hAnsi="Times New Roman" w:cs="Times New Roman"/>
          <w:iCs/>
          <w:color w:val="auto"/>
        </w:rPr>
        <w:t>Abban az esetben, ha szakember tekintetében tett megajánlás minden ajánlattevő esetében 0, ajánlatkérő a képlet alkalmazása nélkül minden ajánlattevőnek 0 pontot ad.</w:t>
      </w:r>
    </w:p>
    <w:p w14:paraId="69877C9C" w14:textId="77777777" w:rsidR="006D75C1" w:rsidRPr="00D14B29" w:rsidRDefault="006D75C1" w:rsidP="006D75C1">
      <w:pPr>
        <w:pStyle w:val="Norml10"/>
        <w:spacing w:line="276" w:lineRule="auto"/>
        <w:jc w:val="both"/>
        <w:rPr>
          <w:rFonts w:ascii="Times New Roman" w:hAnsi="Times New Roman" w:cs="Times New Roman"/>
          <w:iCs/>
          <w:color w:val="auto"/>
        </w:rPr>
      </w:pPr>
    </w:p>
    <w:p w14:paraId="153E8A98" w14:textId="77777777" w:rsidR="007457DD" w:rsidRPr="007457DD" w:rsidRDefault="007457DD" w:rsidP="007457DD">
      <w:pPr>
        <w:suppressAutoHyphens/>
        <w:spacing w:line="276" w:lineRule="auto"/>
        <w:jc w:val="both"/>
        <w:rPr>
          <w:rFonts w:ascii="Times New Roman" w:eastAsia="Times New Roman" w:hAnsi="Times New Roman"/>
          <w:color w:val="FF0000"/>
          <w:sz w:val="24"/>
          <w:szCs w:val="24"/>
        </w:rPr>
      </w:pPr>
      <w:r w:rsidRPr="007457DD">
        <w:rPr>
          <w:rFonts w:ascii="Times New Roman" w:eastAsia="Times New Roman" w:hAnsi="Times New Roman"/>
          <w:sz w:val="24"/>
          <w:szCs w:val="24"/>
        </w:rPr>
        <w:t xml:space="preserve">Az ajánlatkérő a </w:t>
      </w:r>
      <w:r w:rsidRPr="007457DD">
        <w:rPr>
          <w:rFonts w:ascii="Times New Roman" w:eastAsia="Times New Roman" w:hAnsi="Times New Roman"/>
          <w:b/>
          <w:sz w:val="24"/>
          <w:szCs w:val="24"/>
        </w:rPr>
        <w:t>3. értékelési részszempont</w:t>
      </w:r>
      <w:r w:rsidRPr="007457DD">
        <w:rPr>
          <w:rFonts w:ascii="Times New Roman" w:eastAsia="Times New Roman" w:hAnsi="Times New Roman"/>
          <w:sz w:val="24"/>
          <w:szCs w:val="24"/>
        </w:rPr>
        <w:t xml:space="preserve"> esetében a legjobb ajánlatot tartalmazó ajánlatra (legmagasabb jótállás időtartama) 10 pontot ad, a többi ajánlatra arányosan kevesebbet. A pontszámok kiszámítása során alkalmazandó képletet a Közbeszerzési Hatóság útmutatójának (KÉ 2016. évi 147. szám; 2016. december 21</w:t>
      </w:r>
      <w:proofErr w:type="gramStart"/>
      <w:r w:rsidRPr="007457DD">
        <w:rPr>
          <w:rFonts w:ascii="Times New Roman" w:eastAsia="Times New Roman" w:hAnsi="Times New Roman"/>
          <w:sz w:val="24"/>
          <w:szCs w:val="24"/>
        </w:rPr>
        <w:t>.;</w:t>
      </w:r>
      <w:proofErr w:type="gramEnd"/>
      <w:r w:rsidRPr="007457DD">
        <w:rPr>
          <w:rFonts w:ascii="Times New Roman" w:eastAsia="Times New Roman" w:hAnsi="Times New Roman"/>
          <w:sz w:val="24"/>
          <w:szCs w:val="24"/>
        </w:rPr>
        <w:t xml:space="preserve"> 1. sz. melléklet A.1.bb) pontja szerinti </w:t>
      </w:r>
      <w:r w:rsidRPr="007457DD">
        <w:rPr>
          <w:rFonts w:ascii="Times New Roman" w:eastAsia="Times New Roman" w:hAnsi="Times New Roman"/>
          <w:b/>
          <w:sz w:val="24"/>
          <w:szCs w:val="24"/>
        </w:rPr>
        <w:t>egyenes arányosítás módszere</w:t>
      </w:r>
      <w:r w:rsidRPr="007457DD">
        <w:rPr>
          <w:rFonts w:ascii="Times New Roman" w:eastAsia="Times New Roman" w:hAnsi="Times New Roman"/>
          <w:sz w:val="24"/>
          <w:szCs w:val="24"/>
        </w:rPr>
        <w:t xml:space="preserve"> tartalmazza.</w:t>
      </w:r>
    </w:p>
    <w:p w14:paraId="1B57AB88" w14:textId="77777777" w:rsidR="007457DD" w:rsidRDefault="007457DD" w:rsidP="007457DD">
      <w:pPr>
        <w:suppressAutoHyphens/>
        <w:autoSpaceDE w:val="0"/>
        <w:spacing w:after="0" w:line="276" w:lineRule="auto"/>
        <w:jc w:val="both"/>
        <w:rPr>
          <w:rFonts w:ascii="Times New Roman" w:eastAsia="Times New Roman" w:hAnsi="Times New Roman"/>
          <w:iCs/>
          <w:color w:val="000000"/>
          <w:sz w:val="24"/>
          <w:szCs w:val="24"/>
          <w:lang w:eastAsia="zh-CN"/>
        </w:rPr>
      </w:pPr>
      <w:r w:rsidRPr="007457DD">
        <w:rPr>
          <w:rFonts w:ascii="Times New Roman" w:eastAsia="Times New Roman" w:hAnsi="Times New Roman"/>
          <w:iCs/>
          <w:color w:val="000000"/>
          <w:sz w:val="24"/>
          <w:szCs w:val="24"/>
          <w:lang w:eastAsia="zh-CN"/>
        </w:rPr>
        <w:t>Az értékelésmódszere képletekkel leírva:</w:t>
      </w:r>
    </w:p>
    <w:p w14:paraId="709451F3" w14:textId="77777777" w:rsidR="0020175D" w:rsidRPr="007457DD" w:rsidRDefault="0020175D" w:rsidP="007457DD">
      <w:pPr>
        <w:suppressAutoHyphens/>
        <w:autoSpaceDE w:val="0"/>
        <w:spacing w:after="0" w:line="276" w:lineRule="auto"/>
        <w:jc w:val="both"/>
        <w:rPr>
          <w:rFonts w:ascii="Times New Roman" w:eastAsia="Times New Roman" w:hAnsi="Times New Roman"/>
          <w:iCs/>
          <w:color w:val="000000"/>
          <w:sz w:val="24"/>
          <w:szCs w:val="24"/>
          <w:lang w:eastAsia="zh-CN"/>
        </w:rPr>
      </w:pPr>
    </w:p>
    <w:p w14:paraId="0D5C50BC" w14:textId="77777777" w:rsidR="007457DD" w:rsidRPr="007457DD" w:rsidRDefault="007457DD" w:rsidP="007457DD">
      <w:pPr>
        <w:suppressAutoHyphens/>
        <w:autoSpaceDE w:val="0"/>
        <w:spacing w:after="0" w:line="276" w:lineRule="auto"/>
        <w:ind w:left="567" w:firstLine="720"/>
        <w:rPr>
          <w:rFonts w:ascii="Times New Roman" w:eastAsia="Times New Roman" w:hAnsi="Times New Roman"/>
          <w:iCs/>
          <w:color w:val="000000"/>
          <w:sz w:val="24"/>
          <w:szCs w:val="24"/>
          <w:lang w:eastAsia="zh-CN"/>
        </w:rPr>
      </w:pPr>
      <w:r w:rsidRPr="007457DD">
        <w:rPr>
          <w:rFonts w:ascii="Times New Roman" w:eastAsia="Times New Roman" w:hAnsi="Times New Roman"/>
          <w:iCs/>
          <w:color w:val="000000"/>
          <w:sz w:val="24"/>
          <w:szCs w:val="24"/>
          <w:lang w:eastAsia="zh-CN"/>
        </w:rPr>
        <w:t xml:space="preserve">P = (A vizsgált / A legjobb) × (P </w:t>
      </w:r>
      <w:proofErr w:type="spellStart"/>
      <w:r w:rsidRPr="007457DD">
        <w:rPr>
          <w:rFonts w:ascii="Times New Roman" w:eastAsia="Times New Roman" w:hAnsi="Times New Roman"/>
          <w:iCs/>
          <w:color w:val="000000"/>
          <w:sz w:val="24"/>
          <w:szCs w:val="24"/>
          <w:lang w:eastAsia="zh-CN"/>
        </w:rPr>
        <w:t>max</w:t>
      </w:r>
      <w:proofErr w:type="spellEnd"/>
      <w:r w:rsidRPr="007457DD">
        <w:rPr>
          <w:rFonts w:ascii="Times New Roman" w:eastAsia="Times New Roman" w:hAnsi="Times New Roman"/>
          <w:iCs/>
          <w:color w:val="000000"/>
          <w:sz w:val="24"/>
          <w:szCs w:val="24"/>
          <w:lang w:eastAsia="zh-CN"/>
        </w:rPr>
        <w:t xml:space="preserve"> - P min) + P min</w:t>
      </w:r>
    </w:p>
    <w:p w14:paraId="2991E4FC" w14:textId="77777777" w:rsidR="007457DD" w:rsidRPr="007457DD" w:rsidRDefault="007457DD" w:rsidP="007457DD">
      <w:pPr>
        <w:suppressAutoHyphens/>
        <w:autoSpaceDE w:val="0"/>
        <w:spacing w:after="0" w:line="276" w:lineRule="auto"/>
        <w:ind w:left="567" w:firstLine="720"/>
        <w:rPr>
          <w:rFonts w:ascii="Times New Roman" w:eastAsia="Times New Roman" w:hAnsi="Times New Roman"/>
          <w:iCs/>
          <w:color w:val="000000"/>
          <w:sz w:val="24"/>
          <w:szCs w:val="24"/>
          <w:lang w:eastAsia="zh-CN"/>
        </w:rPr>
      </w:pPr>
      <w:proofErr w:type="gramStart"/>
      <w:r w:rsidRPr="007457DD">
        <w:rPr>
          <w:rFonts w:ascii="Times New Roman" w:eastAsia="Times New Roman" w:hAnsi="Times New Roman"/>
          <w:iCs/>
          <w:color w:val="000000"/>
          <w:sz w:val="24"/>
          <w:szCs w:val="24"/>
          <w:lang w:eastAsia="zh-CN"/>
        </w:rPr>
        <w:t>ahol</w:t>
      </w:r>
      <w:proofErr w:type="gramEnd"/>
      <w:r w:rsidRPr="007457DD">
        <w:rPr>
          <w:rFonts w:ascii="Times New Roman" w:eastAsia="Times New Roman" w:hAnsi="Times New Roman"/>
          <w:iCs/>
          <w:color w:val="000000"/>
          <w:sz w:val="24"/>
          <w:szCs w:val="24"/>
          <w:lang w:eastAsia="zh-CN"/>
        </w:rPr>
        <w:t>:</w:t>
      </w:r>
    </w:p>
    <w:p w14:paraId="5D0A6339" w14:textId="77777777" w:rsidR="007457DD" w:rsidRPr="007457DD" w:rsidRDefault="007457DD" w:rsidP="007457DD">
      <w:pPr>
        <w:suppressAutoHyphens/>
        <w:autoSpaceDE w:val="0"/>
        <w:spacing w:after="0" w:line="276" w:lineRule="auto"/>
        <w:ind w:left="567" w:firstLine="720"/>
        <w:rPr>
          <w:rFonts w:ascii="Times New Roman" w:eastAsia="Times New Roman" w:hAnsi="Times New Roman"/>
          <w:iCs/>
          <w:color w:val="000000"/>
          <w:sz w:val="24"/>
          <w:szCs w:val="24"/>
          <w:lang w:eastAsia="zh-CN"/>
        </w:rPr>
      </w:pPr>
      <w:r w:rsidRPr="007457DD">
        <w:rPr>
          <w:rFonts w:ascii="Times New Roman" w:eastAsia="Times New Roman" w:hAnsi="Times New Roman"/>
          <w:iCs/>
          <w:color w:val="000000"/>
          <w:sz w:val="24"/>
          <w:szCs w:val="24"/>
          <w:lang w:eastAsia="zh-CN"/>
        </w:rPr>
        <w:t>P:</w:t>
      </w:r>
      <w:r w:rsidRPr="007457DD">
        <w:rPr>
          <w:rFonts w:ascii="Times New Roman" w:eastAsia="Times New Roman" w:hAnsi="Times New Roman"/>
          <w:iCs/>
          <w:color w:val="000000"/>
          <w:sz w:val="24"/>
          <w:szCs w:val="24"/>
          <w:lang w:eastAsia="zh-CN"/>
        </w:rPr>
        <w:tab/>
      </w:r>
      <w:r w:rsidRPr="007457DD">
        <w:rPr>
          <w:rFonts w:ascii="Times New Roman" w:eastAsia="Times New Roman" w:hAnsi="Times New Roman"/>
          <w:iCs/>
          <w:color w:val="000000"/>
          <w:sz w:val="24"/>
          <w:szCs w:val="24"/>
          <w:lang w:eastAsia="zh-CN"/>
        </w:rPr>
        <w:tab/>
        <w:t>a vizsgált ajánlati elem adott szempontra vonatkozó pontszáma</w:t>
      </w:r>
    </w:p>
    <w:p w14:paraId="728D6D14" w14:textId="77777777" w:rsidR="007457DD" w:rsidRPr="007457DD" w:rsidRDefault="007457DD" w:rsidP="007457DD">
      <w:pPr>
        <w:suppressAutoHyphens/>
        <w:autoSpaceDE w:val="0"/>
        <w:spacing w:after="0" w:line="276" w:lineRule="auto"/>
        <w:ind w:left="567" w:firstLine="720"/>
        <w:rPr>
          <w:rFonts w:ascii="Times New Roman" w:eastAsia="Times New Roman" w:hAnsi="Times New Roman"/>
          <w:iCs/>
          <w:color w:val="000000"/>
          <w:sz w:val="24"/>
          <w:szCs w:val="24"/>
          <w:lang w:eastAsia="zh-CN"/>
        </w:rPr>
      </w:pPr>
      <w:r w:rsidRPr="007457DD">
        <w:rPr>
          <w:rFonts w:ascii="Times New Roman" w:eastAsia="Times New Roman" w:hAnsi="Times New Roman"/>
          <w:iCs/>
          <w:color w:val="000000"/>
          <w:sz w:val="24"/>
          <w:szCs w:val="24"/>
          <w:lang w:eastAsia="zh-CN"/>
        </w:rPr>
        <w:t xml:space="preserve">P </w:t>
      </w:r>
      <w:proofErr w:type="spellStart"/>
      <w:r w:rsidRPr="007457DD">
        <w:rPr>
          <w:rFonts w:ascii="Times New Roman" w:eastAsia="Times New Roman" w:hAnsi="Times New Roman"/>
          <w:iCs/>
          <w:color w:val="000000"/>
          <w:sz w:val="24"/>
          <w:szCs w:val="24"/>
          <w:lang w:eastAsia="zh-CN"/>
        </w:rPr>
        <w:t>max</w:t>
      </w:r>
      <w:proofErr w:type="spellEnd"/>
      <w:r w:rsidRPr="007457DD">
        <w:rPr>
          <w:rFonts w:ascii="Times New Roman" w:eastAsia="Times New Roman" w:hAnsi="Times New Roman"/>
          <w:iCs/>
          <w:color w:val="000000"/>
          <w:sz w:val="24"/>
          <w:szCs w:val="24"/>
          <w:lang w:eastAsia="zh-CN"/>
        </w:rPr>
        <w:t>:</w:t>
      </w:r>
      <w:r w:rsidRPr="007457DD">
        <w:rPr>
          <w:rFonts w:ascii="Times New Roman" w:eastAsia="Times New Roman" w:hAnsi="Times New Roman"/>
          <w:iCs/>
          <w:color w:val="000000"/>
          <w:sz w:val="24"/>
          <w:szCs w:val="24"/>
          <w:lang w:eastAsia="zh-CN"/>
        </w:rPr>
        <w:tab/>
      </w:r>
      <w:r w:rsidRPr="007457DD">
        <w:rPr>
          <w:rFonts w:ascii="Times New Roman" w:eastAsia="Times New Roman" w:hAnsi="Times New Roman"/>
          <w:iCs/>
          <w:color w:val="000000"/>
          <w:sz w:val="24"/>
          <w:szCs w:val="24"/>
          <w:lang w:eastAsia="zh-CN"/>
        </w:rPr>
        <w:tab/>
        <w:t>a pontskála felső határa</w:t>
      </w:r>
    </w:p>
    <w:p w14:paraId="369E7D45" w14:textId="77777777" w:rsidR="007457DD" w:rsidRPr="007457DD" w:rsidRDefault="007457DD" w:rsidP="007457DD">
      <w:pPr>
        <w:suppressAutoHyphens/>
        <w:autoSpaceDE w:val="0"/>
        <w:spacing w:after="0" w:line="276" w:lineRule="auto"/>
        <w:ind w:left="567" w:firstLine="720"/>
        <w:rPr>
          <w:rFonts w:ascii="Times New Roman" w:eastAsia="Times New Roman" w:hAnsi="Times New Roman"/>
          <w:iCs/>
          <w:color w:val="000000"/>
          <w:sz w:val="24"/>
          <w:szCs w:val="24"/>
          <w:lang w:eastAsia="zh-CN"/>
        </w:rPr>
      </w:pPr>
      <w:r w:rsidRPr="007457DD">
        <w:rPr>
          <w:rFonts w:ascii="Times New Roman" w:eastAsia="Times New Roman" w:hAnsi="Times New Roman"/>
          <w:iCs/>
          <w:color w:val="000000"/>
          <w:sz w:val="24"/>
          <w:szCs w:val="24"/>
          <w:lang w:eastAsia="zh-CN"/>
        </w:rPr>
        <w:t>P min:</w:t>
      </w:r>
      <w:r w:rsidRPr="007457DD">
        <w:rPr>
          <w:rFonts w:ascii="Times New Roman" w:eastAsia="Times New Roman" w:hAnsi="Times New Roman"/>
          <w:iCs/>
          <w:color w:val="000000"/>
          <w:sz w:val="24"/>
          <w:szCs w:val="24"/>
          <w:lang w:eastAsia="zh-CN"/>
        </w:rPr>
        <w:tab/>
      </w:r>
      <w:r w:rsidRPr="007457DD">
        <w:rPr>
          <w:rFonts w:ascii="Times New Roman" w:eastAsia="Times New Roman" w:hAnsi="Times New Roman"/>
          <w:iCs/>
          <w:color w:val="000000"/>
          <w:sz w:val="24"/>
          <w:szCs w:val="24"/>
          <w:lang w:eastAsia="zh-CN"/>
        </w:rPr>
        <w:tab/>
        <w:t>a pontskála alsó határa</w:t>
      </w:r>
    </w:p>
    <w:p w14:paraId="79389435" w14:textId="77777777" w:rsidR="007457DD" w:rsidRPr="007457DD" w:rsidRDefault="007457DD" w:rsidP="007457DD">
      <w:pPr>
        <w:suppressAutoHyphens/>
        <w:autoSpaceDE w:val="0"/>
        <w:spacing w:after="0" w:line="276" w:lineRule="auto"/>
        <w:ind w:left="567" w:firstLine="720"/>
        <w:rPr>
          <w:rFonts w:ascii="Times New Roman" w:eastAsia="Times New Roman" w:hAnsi="Times New Roman"/>
          <w:iCs/>
          <w:color w:val="000000"/>
          <w:sz w:val="24"/>
          <w:szCs w:val="24"/>
          <w:lang w:eastAsia="zh-CN"/>
        </w:rPr>
      </w:pPr>
      <w:r w:rsidRPr="007457DD">
        <w:rPr>
          <w:rFonts w:ascii="Times New Roman" w:eastAsia="Times New Roman" w:hAnsi="Times New Roman"/>
          <w:iCs/>
          <w:color w:val="000000"/>
          <w:sz w:val="24"/>
          <w:szCs w:val="24"/>
          <w:lang w:eastAsia="zh-CN"/>
        </w:rPr>
        <w:t>A legjobb:</w:t>
      </w:r>
      <w:r w:rsidRPr="007457DD">
        <w:rPr>
          <w:rFonts w:ascii="Times New Roman" w:eastAsia="Times New Roman" w:hAnsi="Times New Roman"/>
          <w:iCs/>
          <w:color w:val="000000"/>
          <w:sz w:val="24"/>
          <w:szCs w:val="24"/>
          <w:lang w:eastAsia="zh-CN"/>
        </w:rPr>
        <w:tab/>
        <w:t>a legelőnyösebb ajánlat tartalmi eleme</w:t>
      </w:r>
    </w:p>
    <w:p w14:paraId="0A9AB4C9" w14:textId="77777777" w:rsidR="007457DD" w:rsidRPr="007457DD" w:rsidRDefault="007457DD" w:rsidP="007457DD">
      <w:pPr>
        <w:suppressAutoHyphens/>
        <w:autoSpaceDE w:val="0"/>
        <w:spacing w:after="0" w:line="276" w:lineRule="auto"/>
        <w:ind w:left="567" w:firstLine="720"/>
        <w:rPr>
          <w:rFonts w:ascii="Times New Roman" w:eastAsia="Times New Roman" w:hAnsi="Times New Roman"/>
          <w:iCs/>
          <w:color w:val="000000"/>
          <w:sz w:val="24"/>
          <w:szCs w:val="24"/>
          <w:lang w:eastAsia="zh-CN"/>
        </w:rPr>
      </w:pPr>
      <w:r w:rsidRPr="007457DD">
        <w:rPr>
          <w:rFonts w:ascii="Times New Roman" w:eastAsia="Times New Roman" w:hAnsi="Times New Roman"/>
          <w:iCs/>
          <w:color w:val="000000"/>
          <w:sz w:val="24"/>
          <w:szCs w:val="24"/>
          <w:lang w:eastAsia="zh-CN"/>
        </w:rPr>
        <w:t>A vizsgált:</w:t>
      </w:r>
      <w:r w:rsidRPr="007457DD">
        <w:rPr>
          <w:rFonts w:ascii="Times New Roman" w:eastAsia="Times New Roman" w:hAnsi="Times New Roman"/>
          <w:iCs/>
          <w:color w:val="000000"/>
          <w:sz w:val="24"/>
          <w:szCs w:val="24"/>
          <w:lang w:eastAsia="zh-CN"/>
        </w:rPr>
        <w:tab/>
        <w:t>a vizsgált ajánlat tartalmi eleme</w:t>
      </w:r>
    </w:p>
    <w:p w14:paraId="6C163C7D" w14:textId="77777777" w:rsidR="007457DD" w:rsidRPr="007457DD" w:rsidRDefault="007457DD" w:rsidP="007457DD">
      <w:pPr>
        <w:suppressAutoHyphens/>
        <w:spacing w:line="276" w:lineRule="auto"/>
        <w:ind w:left="284"/>
        <w:jc w:val="both"/>
        <w:rPr>
          <w:rFonts w:ascii="Times New Roman" w:eastAsia="Times New Roman" w:hAnsi="Times New Roman"/>
          <w:sz w:val="24"/>
          <w:szCs w:val="24"/>
        </w:rPr>
      </w:pPr>
    </w:p>
    <w:p w14:paraId="2C1B6D77" w14:textId="77777777" w:rsidR="007457DD" w:rsidRPr="007457DD" w:rsidRDefault="007457DD" w:rsidP="007457DD">
      <w:pPr>
        <w:suppressAutoHyphens/>
        <w:spacing w:after="0" w:line="276" w:lineRule="auto"/>
        <w:jc w:val="both"/>
        <w:rPr>
          <w:rFonts w:ascii="Times New Roman" w:eastAsia="Times New Roman" w:hAnsi="Times New Roman"/>
          <w:sz w:val="24"/>
          <w:szCs w:val="24"/>
        </w:rPr>
      </w:pPr>
      <w:r w:rsidRPr="007457DD">
        <w:rPr>
          <w:rFonts w:ascii="Times New Roman" w:eastAsia="Times New Roman" w:hAnsi="Times New Roman"/>
          <w:sz w:val="24"/>
          <w:szCs w:val="24"/>
        </w:rPr>
        <w:t>Ha e módszer alkalmazásával tört pontértékek keletkeznek, akkor azokat az általános szabályoknak megfelelően két tizedes jegyre kell kerekíteni (ehhez Ajánlatkérő Microsoft Excel programot fog használni a pontszámítás során).</w:t>
      </w:r>
    </w:p>
    <w:p w14:paraId="334330FE" w14:textId="77777777" w:rsidR="007457DD" w:rsidRPr="007457DD" w:rsidRDefault="007457DD" w:rsidP="007457DD">
      <w:pPr>
        <w:suppressAutoHyphens/>
        <w:spacing w:after="0" w:line="276" w:lineRule="auto"/>
        <w:jc w:val="both"/>
        <w:rPr>
          <w:rFonts w:ascii="Times New Roman" w:eastAsia="Times New Roman" w:hAnsi="Times New Roman"/>
          <w:sz w:val="24"/>
          <w:szCs w:val="24"/>
        </w:rPr>
      </w:pPr>
      <w:r w:rsidRPr="007457DD">
        <w:rPr>
          <w:rFonts w:ascii="Times New Roman" w:eastAsia="Times New Roman" w:hAnsi="Times New Roman"/>
          <w:sz w:val="24"/>
          <w:szCs w:val="24"/>
        </w:rPr>
        <w:t>Abban az esetben, ha a jótállás tekintetében tett megajánlás minden ajánlattevő esetében 0, ajánlatkérő a képlet alkalmazása nélkül minden ajánlattevőnek 0 pontot ad.</w:t>
      </w:r>
    </w:p>
    <w:p w14:paraId="33BB540B" w14:textId="4AED0C9C" w:rsidR="007457DD" w:rsidRPr="00E033E7" w:rsidRDefault="007457DD" w:rsidP="007457DD">
      <w:pPr>
        <w:suppressAutoHyphens/>
        <w:spacing w:after="0" w:line="276" w:lineRule="auto"/>
        <w:jc w:val="both"/>
        <w:rPr>
          <w:rFonts w:ascii="Times New Roman" w:eastAsia="Times New Roman" w:hAnsi="Times New Roman"/>
          <w:sz w:val="24"/>
          <w:szCs w:val="24"/>
        </w:rPr>
      </w:pPr>
      <w:r w:rsidRPr="007457DD">
        <w:rPr>
          <w:rFonts w:ascii="Times New Roman" w:eastAsia="Times New Roman" w:hAnsi="Times New Roman"/>
          <w:sz w:val="24"/>
          <w:szCs w:val="24"/>
        </w:rPr>
        <w:t xml:space="preserve">A 3. értékelési részszempont legkedvezőbb szintje: 24 hónap, így ezen megajánlásra és az ennél kedvezőbb vállalásokra </w:t>
      </w:r>
      <w:r w:rsidRPr="00E033E7">
        <w:rPr>
          <w:rFonts w:ascii="Times New Roman" w:eastAsia="Times New Roman" w:hAnsi="Times New Roman"/>
          <w:sz w:val="24"/>
          <w:szCs w:val="24"/>
        </w:rPr>
        <w:t>ajánlatkérő egyaránt az értékelési ponthatár felső határával</w:t>
      </w:r>
      <w:r w:rsidR="006D75C1" w:rsidRPr="00E033E7">
        <w:rPr>
          <w:rFonts w:ascii="Times New Roman" w:eastAsia="Times New Roman" w:hAnsi="Times New Roman"/>
          <w:sz w:val="24"/>
          <w:szCs w:val="24"/>
        </w:rPr>
        <w:t xml:space="preserve"> azonos számú pontot, azaz 10</w:t>
      </w:r>
      <w:r w:rsidRPr="00E033E7">
        <w:rPr>
          <w:rFonts w:ascii="Times New Roman" w:eastAsia="Times New Roman" w:hAnsi="Times New Roman"/>
          <w:sz w:val="24"/>
          <w:szCs w:val="24"/>
        </w:rPr>
        <w:t xml:space="preserve"> pontot ad. </w:t>
      </w:r>
      <w:r w:rsidR="00970271" w:rsidRPr="00E033E7">
        <w:rPr>
          <w:rFonts w:ascii="Times New Roman" w:eastAsia="Times New Roman" w:hAnsi="Times New Roman"/>
          <w:sz w:val="24"/>
          <w:szCs w:val="24"/>
        </w:rPr>
        <w:t>Ajánlatkérő abban az esetben is a legkedvezőbbnek tekintett értéket rögzíti a képletbe, ha ajánlattevő annál kedvezőbb megajánlást tesz.</w:t>
      </w:r>
    </w:p>
    <w:p w14:paraId="349406AF" w14:textId="77777777" w:rsidR="007457DD" w:rsidRPr="00E033E7" w:rsidRDefault="007457DD" w:rsidP="007457DD">
      <w:pPr>
        <w:suppressAutoHyphens/>
        <w:spacing w:line="276" w:lineRule="auto"/>
        <w:jc w:val="both"/>
        <w:rPr>
          <w:rFonts w:eastAsia="Times New Roman"/>
        </w:rPr>
      </w:pPr>
      <w:r w:rsidRPr="00E033E7">
        <w:rPr>
          <w:rFonts w:ascii="Times New Roman" w:eastAsia="Times New Roman" w:hAnsi="Times New Roman"/>
          <w:sz w:val="24"/>
          <w:szCs w:val="24"/>
        </w:rPr>
        <w:t>A jótállás időtartamára tett vállalást egész hónapokban kell megadni. A tört hónapokat tartalmazó megajánlás érvénytelen.</w:t>
      </w:r>
      <w:r w:rsidRPr="00E033E7">
        <w:rPr>
          <w:rFonts w:eastAsia="Times New Roman"/>
        </w:rPr>
        <w:t xml:space="preserve"> </w:t>
      </w:r>
    </w:p>
    <w:p w14:paraId="2DD13580" w14:textId="77777777" w:rsidR="007457DD" w:rsidRPr="007457DD" w:rsidRDefault="007457DD" w:rsidP="007457DD">
      <w:pPr>
        <w:suppressAutoHyphens/>
        <w:spacing w:line="276" w:lineRule="auto"/>
        <w:jc w:val="both"/>
        <w:rPr>
          <w:rFonts w:ascii="Times New Roman" w:eastAsia="Times New Roman" w:hAnsi="Times New Roman"/>
          <w:b/>
          <w:sz w:val="24"/>
          <w:szCs w:val="24"/>
          <w:u w:val="single"/>
        </w:rPr>
      </w:pPr>
      <w:r w:rsidRPr="007457DD">
        <w:rPr>
          <w:rFonts w:ascii="Times New Roman" w:eastAsia="Times New Roman" w:hAnsi="Times New Roman"/>
          <w:b/>
          <w:sz w:val="24"/>
          <w:szCs w:val="24"/>
          <w:u w:val="single"/>
        </w:rPr>
        <w:t xml:space="preserve">Az </w:t>
      </w:r>
      <w:proofErr w:type="spellStart"/>
      <w:r w:rsidRPr="007457DD">
        <w:rPr>
          <w:rFonts w:ascii="Times New Roman" w:eastAsia="Times New Roman" w:hAnsi="Times New Roman"/>
          <w:b/>
          <w:sz w:val="24"/>
          <w:szCs w:val="24"/>
          <w:u w:val="single"/>
        </w:rPr>
        <w:t>összpontszám</w:t>
      </w:r>
      <w:proofErr w:type="spellEnd"/>
      <w:r w:rsidRPr="007457DD">
        <w:rPr>
          <w:rFonts w:ascii="Times New Roman" w:eastAsia="Times New Roman" w:hAnsi="Times New Roman"/>
          <w:b/>
          <w:sz w:val="24"/>
          <w:szCs w:val="24"/>
          <w:u w:val="single"/>
        </w:rPr>
        <w:t xml:space="preserve"> megállapítása:</w:t>
      </w:r>
    </w:p>
    <w:p w14:paraId="4DFE45BE" w14:textId="77777777" w:rsidR="007457DD" w:rsidRPr="007457DD" w:rsidRDefault="007457DD" w:rsidP="007457DD">
      <w:pPr>
        <w:suppressAutoHyphens/>
        <w:spacing w:line="276" w:lineRule="auto"/>
        <w:jc w:val="both"/>
        <w:rPr>
          <w:rFonts w:ascii="Times New Roman" w:eastAsia="Times New Roman" w:hAnsi="Times New Roman"/>
          <w:sz w:val="24"/>
          <w:szCs w:val="24"/>
        </w:rPr>
      </w:pPr>
      <w:r w:rsidRPr="007457DD">
        <w:rPr>
          <w:rFonts w:ascii="Times New Roman" w:eastAsia="Times New Roman" w:hAnsi="Times New Roman"/>
          <w:sz w:val="24"/>
          <w:szCs w:val="24"/>
        </w:rPr>
        <w:t>A fentiek szerint kapott pontokat (értékelési pontszámot) az ajánlatkérő megszorozza az adott részszemponthoz tartozó súlyszámmal a szorzatokat pedig ajánlatonként összeadja.</w:t>
      </w:r>
      <w:r w:rsidRPr="007457DD">
        <w:rPr>
          <w:rFonts w:eastAsia="Times New Roman"/>
        </w:rPr>
        <w:t xml:space="preserve"> </w:t>
      </w:r>
      <w:r w:rsidRPr="007457DD">
        <w:rPr>
          <w:rFonts w:ascii="Times New Roman" w:eastAsia="Times New Roman" w:hAnsi="Times New Roman"/>
          <w:sz w:val="24"/>
          <w:szCs w:val="24"/>
        </w:rPr>
        <w:t>Amennyiben a különböző megajánlások között így azonos pontszám keletkezik, abban az esetben a kerekítés addig folytatódik minden ajánlat esetében, amíg különbség nem lesz az ajánlatok között. (ehhez ajánlatkérő Microsoft Excel programot fog használni a pontszámítás során).</w:t>
      </w:r>
    </w:p>
    <w:p w14:paraId="2EC6667C" w14:textId="77777777" w:rsidR="007457DD" w:rsidRPr="007457DD" w:rsidRDefault="007457DD" w:rsidP="007457DD">
      <w:pPr>
        <w:suppressAutoHyphens/>
        <w:spacing w:line="276" w:lineRule="auto"/>
        <w:jc w:val="both"/>
        <w:rPr>
          <w:rFonts w:ascii="Times New Roman" w:eastAsia="Times New Roman" w:hAnsi="Times New Roman"/>
          <w:sz w:val="24"/>
          <w:szCs w:val="24"/>
        </w:rPr>
      </w:pPr>
      <w:r w:rsidRPr="007457DD">
        <w:rPr>
          <w:rFonts w:ascii="Times New Roman" w:eastAsia="Times New Roman" w:hAnsi="Times New Roman"/>
          <w:sz w:val="24"/>
          <w:szCs w:val="24"/>
        </w:rPr>
        <w:t xml:space="preserve">Az az ajánlat a legkedvezőbb, amelynek az </w:t>
      </w:r>
      <w:proofErr w:type="spellStart"/>
      <w:r w:rsidRPr="007457DD">
        <w:rPr>
          <w:rFonts w:ascii="Times New Roman" w:eastAsia="Times New Roman" w:hAnsi="Times New Roman"/>
          <w:sz w:val="24"/>
          <w:szCs w:val="24"/>
        </w:rPr>
        <w:t>összpontszáma</w:t>
      </w:r>
      <w:proofErr w:type="spellEnd"/>
      <w:r w:rsidRPr="007457DD">
        <w:rPr>
          <w:rFonts w:ascii="Times New Roman" w:eastAsia="Times New Roman" w:hAnsi="Times New Roman"/>
          <w:sz w:val="24"/>
          <w:szCs w:val="24"/>
        </w:rPr>
        <w:t xml:space="preserve"> a legnagyobb.</w:t>
      </w:r>
    </w:p>
    <w:p w14:paraId="0C7B7269" w14:textId="133B4CB5" w:rsidR="0024036F" w:rsidRDefault="007457DD" w:rsidP="004302F8">
      <w:pPr>
        <w:suppressAutoHyphens/>
        <w:spacing w:line="276" w:lineRule="auto"/>
        <w:jc w:val="both"/>
        <w:rPr>
          <w:rFonts w:ascii="Times New Roman" w:eastAsia="Times New Roman" w:hAnsi="Times New Roman"/>
          <w:sz w:val="24"/>
          <w:szCs w:val="24"/>
        </w:rPr>
      </w:pPr>
      <w:r w:rsidRPr="007457DD">
        <w:rPr>
          <w:rFonts w:ascii="Times New Roman" w:eastAsia="Times New Roman" w:hAnsi="Times New Roman"/>
          <w:sz w:val="24"/>
          <w:szCs w:val="24"/>
        </w:rPr>
        <w:t xml:space="preserve">Az eljárás nyertese az az ajánlattevő, aki az értékelési szempontok szerint a legkedvezőbb ajánlatot tette és ajánlata érvényes. </w:t>
      </w:r>
    </w:p>
    <w:p w14:paraId="64FA8722" w14:textId="77777777" w:rsidR="004302F8" w:rsidRPr="004302F8" w:rsidRDefault="004302F8" w:rsidP="004302F8">
      <w:pPr>
        <w:suppressAutoHyphens/>
        <w:spacing w:line="276" w:lineRule="auto"/>
        <w:jc w:val="both"/>
        <w:rPr>
          <w:rFonts w:ascii="Times New Roman" w:eastAsia="Times New Roman" w:hAnsi="Times New Roman"/>
          <w:sz w:val="24"/>
          <w:szCs w:val="24"/>
        </w:rPr>
      </w:pPr>
    </w:p>
    <w:p w14:paraId="38CE1D9B" w14:textId="77777777" w:rsidR="00665666" w:rsidRDefault="00665666" w:rsidP="00443DA2">
      <w:pPr>
        <w:tabs>
          <w:tab w:val="left" w:pos="426"/>
        </w:tabs>
        <w:suppressAutoHyphens/>
        <w:autoSpaceDE w:val="0"/>
        <w:spacing w:after="0" w:line="276" w:lineRule="auto"/>
        <w:ind w:left="390" w:right="150" w:hanging="390"/>
        <w:jc w:val="both"/>
        <w:rPr>
          <w:rFonts w:ascii="Times New Roman" w:hAnsi="Times New Roman"/>
          <w:b/>
          <w:sz w:val="24"/>
          <w:szCs w:val="24"/>
          <w:lang w:eastAsia="ar-SA"/>
        </w:rPr>
      </w:pPr>
      <w:r w:rsidRPr="0039265F">
        <w:rPr>
          <w:rFonts w:ascii="Times New Roman" w:hAnsi="Times New Roman"/>
          <w:b/>
          <w:sz w:val="24"/>
          <w:szCs w:val="24"/>
          <w:lang w:eastAsia="ar-SA"/>
        </w:rPr>
        <w:t>13.</w:t>
      </w:r>
      <w:r w:rsidRPr="0039265F">
        <w:rPr>
          <w:rFonts w:ascii="Times New Roman" w:hAnsi="Times New Roman"/>
          <w:b/>
          <w:sz w:val="24"/>
          <w:szCs w:val="24"/>
          <w:lang w:eastAsia="ar-SA"/>
        </w:rPr>
        <w:tab/>
        <w:t>A kizáró okok és a megkövetelt igazolási mód:</w:t>
      </w:r>
    </w:p>
    <w:p w14:paraId="05FC8178" w14:textId="313D320E" w:rsidR="005744F7" w:rsidRPr="005744F7" w:rsidRDefault="005744F7" w:rsidP="00443DA2">
      <w:pPr>
        <w:tabs>
          <w:tab w:val="left" w:pos="426"/>
        </w:tabs>
        <w:suppressAutoHyphens/>
        <w:autoSpaceDE w:val="0"/>
        <w:spacing w:after="0" w:line="276" w:lineRule="auto"/>
        <w:ind w:left="390" w:right="150" w:hanging="390"/>
        <w:jc w:val="both"/>
        <w:rPr>
          <w:rFonts w:ascii="Times New Roman" w:hAnsi="Times New Roman"/>
          <w:b/>
          <w:sz w:val="24"/>
          <w:szCs w:val="24"/>
          <w:u w:val="single"/>
          <w:lang w:eastAsia="ar-SA"/>
        </w:rPr>
      </w:pPr>
      <w:r w:rsidRPr="005744F7">
        <w:rPr>
          <w:rFonts w:ascii="Times New Roman" w:hAnsi="Times New Roman"/>
          <w:b/>
          <w:sz w:val="24"/>
          <w:szCs w:val="24"/>
          <w:u w:val="single"/>
          <w:lang w:eastAsia="ar-SA"/>
        </w:rPr>
        <w:t>Mindegyik rész vonatkozásában</w:t>
      </w:r>
    </w:p>
    <w:p w14:paraId="7E98BE0B" w14:textId="452F47E4" w:rsidR="0020175D" w:rsidRPr="0020175D" w:rsidRDefault="0020175D" w:rsidP="007F481D">
      <w:pPr>
        <w:tabs>
          <w:tab w:val="left" w:pos="900"/>
        </w:tabs>
        <w:spacing w:after="0" w:line="276" w:lineRule="auto"/>
        <w:jc w:val="both"/>
        <w:rPr>
          <w:rFonts w:ascii="Times New Roman" w:eastAsia="Times New Roman" w:hAnsi="Times New Roman"/>
          <w:sz w:val="24"/>
          <w:szCs w:val="24"/>
        </w:rPr>
      </w:pPr>
      <w:bookmarkStart w:id="11" w:name="Bookmark1"/>
      <w:bookmarkStart w:id="12" w:name="pr56"/>
      <w:bookmarkStart w:id="13" w:name="pr302"/>
      <w:bookmarkEnd w:id="9"/>
      <w:bookmarkEnd w:id="11"/>
      <w:bookmarkEnd w:id="12"/>
      <w:r w:rsidRPr="0020175D">
        <w:rPr>
          <w:rFonts w:ascii="Times New Roman" w:eastAsia="Times New Roman" w:hAnsi="Times New Roman"/>
          <w:sz w:val="24"/>
          <w:szCs w:val="24"/>
        </w:rPr>
        <w:t xml:space="preserve">Az eljárásban nem lehet ajánlattevő, alvállalkozó </w:t>
      </w:r>
      <w:r w:rsidR="007F481D">
        <w:rPr>
          <w:rFonts w:ascii="Times New Roman" w:eastAsia="Times New Roman" w:hAnsi="Times New Roman"/>
          <w:sz w:val="24"/>
          <w:szCs w:val="24"/>
        </w:rPr>
        <w:t xml:space="preserve">és nem vehet </w:t>
      </w:r>
      <w:r w:rsidR="007F481D" w:rsidRPr="007F481D">
        <w:rPr>
          <w:rFonts w:ascii="Times New Roman" w:eastAsia="Times New Roman" w:hAnsi="Times New Roman"/>
          <w:sz w:val="24"/>
          <w:szCs w:val="24"/>
        </w:rPr>
        <w:t xml:space="preserve">részt alkalmasság igazolásában </w:t>
      </w:r>
      <w:r w:rsidRPr="0020175D">
        <w:rPr>
          <w:rFonts w:ascii="Times New Roman" w:eastAsia="Times New Roman" w:hAnsi="Times New Roman"/>
          <w:sz w:val="24"/>
          <w:szCs w:val="24"/>
        </w:rPr>
        <w:t xml:space="preserve">olyan gazdasági szereplő, aki a </w:t>
      </w:r>
      <w:r w:rsidRPr="0020175D">
        <w:rPr>
          <w:rFonts w:ascii="Times New Roman" w:eastAsia="Times New Roman" w:hAnsi="Times New Roman"/>
          <w:b/>
          <w:sz w:val="24"/>
          <w:szCs w:val="24"/>
        </w:rPr>
        <w:t>Kbt. 62. § (1) bekezdés g)</w:t>
      </w:r>
      <w:proofErr w:type="spellStart"/>
      <w:r w:rsidRPr="0020175D">
        <w:rPr>
          <w:rFonts w:ascii="Times New Roman" w:eastAsia="Times New Roman" w:hAnsi="Times New Roman"/>
          <w:b/>
          <w:sz w:val="24"/>
          <w:szCs w:val="24"/>
        </w:rPr>
        <w:t>-k</w:t>
      </w:r>
      <w:proofErr w:type="spellEnd"/>
      <w:r w:rsidRPr="0020175D">
        <w:rPr>
          <w:rFonts w:ascii="Times New Roman" w:eastAsia="Times New Roman" w:hAnsi="Times New Roman"/>
          <w:b/>
          <w:sz w:val="24"/>
          <w:szCs w:val="24"/>
        </w:rPr>
        <w:t>); m) és q) pontjának</w:t>
      </w:r>
      <w:r w:rsidRPr="0020175D">
        <w:rPr>
          <w:rFonts w:ascii="Times New Roman" w:eastAsia="Times New Roman" w:hAnsi="Times New Roman"/>
          <w:sz w:val="24"/>
          <w:szCs w:val="24"/>
        </w:rPr>
        <w:t xml:space="preserve"> hatálya alá tartozik. </w:t>
      </w:r>
    </w:p>
    <w:p w14:paraId="44BF9C9D" w14:textId="77777777" w:rsidR="0020175D" w:rsidRPr="0020175D" w:rsidRDefault="0020175D" w:rsidP="0020175D">
      <w:pPr>
        <w:tabs>
          <w:tab w:val="left" w:pos="900"/>
        </w:tabs>
        <w:spacing w:after="0" w:line="276" w:lineRule="auto"/>
        <w:ind w:left="360"/>
        <w:rPr>
          <w:rFonts w:ascii="Times New Roman" w:eastAsia="Times New Roman" w:hAnsi="Times New Roman"/>
          <w:sz w:val="24"/>
          <w:szCs w:val="24"/>
          <w:u w:val="single"/>
        </w:rPr>
      </w:pPr>
    </w:p>
    <w:p w14:paraId="05E80D2E" w14:textId="77777777" w:rsidR="0020175D" w:rsidRPr="0020175D" w:rsidRDefault="0020175D" w:rsidP="0020175D">
      <w:pPr>
        <w:tabs>
          <w:tab w:val="left" w:pos="900"/>
        </w:tabs>
        <w:spacing w:after="0" w:line="276" w:lineRule="auto"/>
        <w:rPr>
          <w:rFonts w:ascii="Times New Roman" w:eastAsia="Times New Roman" w:hAnsi="Times New Roman"/>
          <w:sz w:val="24"/>
          <w:szCs w:val="24"/>
        </w:rPr>
      </w:pPr>
      <w:r w:rsidRPr="0020175D">
        <w:rPr>
          <w:rFonts w:ascii="Times New Roman" w:eastAsia="Times New Roman" w:hAnsi="Times New Roman"/>
          <w:sz w:val="24"/>
          <w:szCs w:val="24"/>
          <w:u w:val="single"/>
        </w:rPr>
        <w:t>A megkövetelt igazolási mód:</w:t>
      </w:r>
    </w:p>
    <w:p w14:paraId="7A4CB556" w14:textId="6F6AD032" w:rsidR="000B1492" w:rsidRPr="000B1492" w:rsidRDefault="000B1492" w:rsidP="000B1492">
      <w:pPr>
        <w:tabs>
          <w:tab w:val="left" w:pos="900"/>
        </w:tabs>
        <w:spacing w:before="120" w:after="0" w:line="276" w:lineRule="auto"/>
        <w:jc w:val="both"/>
        <w:rPr>
          <w:rFonts w:ascii="Times New Roman" w:eastAsia="Times New Roman" w:hAnsi="Times New Roman"/>
          <w:sz w:val="24"/>
          <w:szCs w:val="24"/>
        </w:rPr>
      </w:pPr>
      <w:r w:rsidRPr="000B1492">
        <w:rPr>
          <w:rFonts w:ascii="Times New Roman" w:eastAsia="Times New Roman" w:hAnsi="Times New Roman"/>
          <w:sz w:val="24"/>
          <w:szCs w:val="24"/>
        </w:rPr>
        <w:t xml:space="preserve">Ajánlattevő vonatkozásában: a 321/2015. (X. 30.) Korm. rendelet 17. §. (1) bekezdése alapján az ajánlattevőnek ajánlatában csak </w:t>
      </w:r>
      <w:r>
        <w:rPr>
          <w:rFonts w:ascii="Times New Roman" w:eastAsia="Times New Roman" w:hAnsi="Times New Roman"/>
          <w:sz w:val="24"/>
          <w:szCs w:val="24"/>
        </w:rPr>
        <w:t xml:space="preserve">egyszerű </w:t>
      </w:r>
      <w:r w:rsidRPr="000B1492">
        <w:rPr>
          <w:rFonts w:ascii="Times New Roman" w:eastAsia="Times New Roman" w:hAnsi="Times New Roman"/>
          <w:sz w:val="24"/>
          <w:szCs w:val="24"/>
        </w:rPr>
        <w:t>nyilatkozatot kell benyújtania</w:t>
      </w:r>
      <w:r>
        <w:rPr>
          <w:rFonts w:ascii="Times New Roman" w:eastAsia="Times New Roman" w:hAnsi="Times New Roman"/>
          <w:sz w:val="24"/>
          <w:szCs w:val="24"/>
        </w:rPr>
        <w:t xml:space="preserve"> arról</w:t>
      </w:r>
      <w:r w:rsidRPr="000B1492">
        <w:rPr>
          <w:rFonts w:ascii="Times New Roman" w:eastAsia="Times New Roman" w:hAnsi="Times New Roman"/>
          <w:sz w:val="24"/>
          <w:szCs w:val="24"/>
        </w:rPr>
        <w:t xml:space="preserve">, hogy nem tartozik a fenti kizáró okok hatálya alá, valamint a Kbt. 62. § (1) bekezdés k) pont </w:t>
      </w:r>
      <w:proofErr w:type="spellStart"/>
      <w:r w:rsidRPr="000B1492">
        <w:rPr>
          <w:rFonts w:ascii="Times New Roman" w:eastAsia="Times New Roman" w:hAnsi="Times New Roman"/>
          <w:sz w:val="24"/>
          <w:szCs w:val="24"/>
        </w:rPr>
        <w:t>kb</w:t>
      </w:r>
      <w:proofErr w:type="spellEnd"/>
      <w:r w:rsidRPr="000B1492">
        <w:rPr>
          <w:rFonts w:ascii="Times New Roman" w:eastAsia="Times New Roman" w:hAnsi="Times New Roman"/>
          <w:sz w:val="24"/>
          <w:szCs w:val="24"/>
        </w:rPr>
        <w:t xml:space="preserve">) pontját a 8. § i) pont </w:t>
      </w:r>
      <w:proofErr w:type="spellStart"/>
      <w:r w:rsidRPr="000B1492">
        <w:rPr>
          <w:rFonts w:ascii="Times New Roman" w:eastAsia="Times New Roman" w:hAnsi="Times New Roman"/>
          <w:sz w:val="24"/>
          <w:szCs w:val="24"/>
        </w:rPr>
        <w:t>ib</w:t>
      </w:r>
      <w:proofErr w:type="spellEnd"/>
      <w:r w:rsidRPr="000B1492">
        <w:rPr>
          <w:rFonts w:ascii="Times New Roman" w:eastAsia="Times New Roman" w:hAnsi="Times New Roman"/>
          <w:sz w:val="24"/>
          <w:szCs w:val="24"/>
        </w:rPr>
        <w:t xml:space="preserve">) alpontja és a 10. § g) pont </w:t>
      </w:r>
      <w:proofErr w:type="spellStart"/>
      <w:r w:rsidRPr="000B1492">
        <w:rPr>
          <w:rFonts w:ascii="Times New Roman" w:eastAsia="Times New Roman" w:hAnsi="Times New Roman"/>
          <w:sz w:val="24"/>
          <w:szCs w:val="24"/>
        </w:rPr>
        <w:t>gb</w:t>
      </w:r>
      <w:proofErr w:type="spellEnd"/>
      <w:r w:rsidRPr="000B1492">
        <w:rPr>
          <w:rFonts w:ascii="Times New Roman" w:eastAsia="Times New Roman" w:hAnsi="Times New Roman"/>
          <w:sz w:val="24"/>
          <w:szCs w:val="24"/>
        </w:rPr>
        <w:t>) alpontjában fo</w:t>
      </w:r>
      <w:r>
        <w:rPr>
          <w:rFonts w:ascii="Times New Roman" w:eastAsia="Times New Roman" w:hAnsi="Times New Roman"/>
          <w:sz w:val="24"/>
          <w:szCs w:val="24"/>
        </w:rPr>
        <w:t>glaltak szerint kell igazolnia.</w:t>
      </w:r>
    </w:p>
    <w:p w14:paraId="6BD59BE6" w14:textId="1E49DD1A" w:rsidR="000B1492" w:rsidRDefault="000B1492" w:rsidP="00626C7A">
      <w:pPr>
        <w:tabs>
          <w:tab w:val="left" w:pos="900"/>
        </w:tabs>
        <w:spacing w:before="120" w:after="0" w:line="276" w:lineRule="auto"/>
        <w:jc w:val="both"/>
        <w:rPr>
          <w:rFonts w:ascii="Times New Roman" w:eastAsia="Times New Roman" w:hAnsi="Times New Roman"/>
          <w:color w:val="0070C0"/>
          <w:sz w:val="24"/>
          <w:szCs w:val="24"/>
        </w:rPr>
      </w:pPr>
      <w:r w:rsidRPr="000B1492">
        <w:rPr>
          <w:rFonts w:ascii="Times New Roman" w:eastAsia="Times New Roman" w:hAnsi="Times New Roman"/>
          <w:sz w:val="24"/>
          <w:szCs w:val="24"/>
        </w:rPr>
        <w:t>A Kbt. 114. § (2) bekezdésére tekintettel az Európai Bizottság által meghatározott egységes formanyomtatvány nem alkalmazandó, ahol a Kbt. Második Része „egységes európai közbeszerzési dokumentumot" említ, az alatt a Kbt. 67. § (1) bekezdése szerinti nyilatkozatot kell érteni.</w:t>
      </w:r>
      <w:r w:rsidRPr="00626C7A">
        <w:rPr>
          <w:rFonts w:ascii="Times New Roman" w:eastAsia="Times New Roman" w:hAnsi="Times New Roman"/>
          <w:color w:val="0070C0"/>
          <w:sz w:val="24"/>
          <w:szCs w:val="24"/>
        </w:rPr>
        <w:t xml:space="preserve"> </w:t>
      </w:r>
      <w:r w:rsidR="00626C7A" w:rsidRPr="00E033E7">
        <w:rPr>
          <w:rFonts w:ascii="Times New Roman" w:eastAsia="Times New Roman" w:hAnsi="Times New Roman"/>
          <w:sz w:val="24"/>
          <w:szCs w:val="24"/>
        </w:rPr>
        <w:t xml:space="preserve">A 67. § (1) bekezdése szerinti nyilatkozatban az ajánlattevőnek a 62. § (1) bekezdés k) pont </w:t>
      </w:r>
      <w:proofErr w:type="spellStart"/>
      <w:r w:rsidR="00626C7A" w:rsidRPr="00E033E7">
        <w:rPr>
          <w:rFonts w:ascii="Times New Roman" w:eastAsia="Times New Roman" w:hAnsi="Times New Roman"/>
          <w:sz w:val="24"/>
          <w:szCs w:val="24"/>
        </w:rPr>
        <w:t>kb</w:t>
      </w:r>
      <w:proofErr w:type="spellEnd"/>
      <w:r w:rsidR="00626C7A" w:rsidRPr="00E033E7">
        <w:rPr>
          <w:rFonts w:ascii="Times New Roman" w:eastAsia="Times New Roman" w:hAnsi="Times New Roman"/>
          <w:sz w:val="24"/>
          <w:szCs w:val="24"/>
        </w:rPr>
        <w:t>) alpontjára vonatkozóan a külön jogszabályban meghatározottak szerint kell a részletes adatokat megadnia.</w:t>
      </w:r>
    </w:p>
    <w:p w14:paraId="375D0EEB" w14:textId="2B23E94D" w:rsidR="00626C7A" w:rsidRPr="00626C7A" w:rsidRDefault="00626C7A" w:rsidP="00626C7A">
      <w:pPr>
        <w:tabs>
          <w:tab w:val="left" w:pos="900"/>
        </w:tabs>
        <w:spacing w:before="120" w:after="0" w:line="276" w:lineRule="auto"/>
        <w:jc w:val="both"/>
        <w:rPr>
          <w:rFonts w:ascii="Times New Roman" w:eastAsia="Times New Roman" w:hAnsi="Times New Roman"/>
          <w:sz w:val="24"/>
          <w:szCs w:val="24"/>
        </w:rPr>
      </w:pPr>
      <w:r w:rsidRPr="00626C7A">
        <w:rPr>
          <w:rFonts w:ascii="Times New Roman" w:eastAsia="Times New Roman" w:hAnsi="Times New Roman"/>
          <w:sz w:val="24"/>
          <w:szCs w:val="24"/>
        </w:rPr>
        <w:t>Az ajánlatkérő a Kormány rendeletben részletezettek szerint ellenőrzi továbbá a kizáró ok hiányát a rendelkezésre álló elektronikus nyilvántartásokból is.</w:t>
      </w:r>
    </w:p>
    <w:p w14:paraId="7CCAC9E7" w14:textId="77777777" w:rsidR="000B1492" w:rsidRPr="000B1492" w:rsidRDefault="000B1492" w:rsidP="000B1492">
      <w:pPr>
        <w:tabs>
          <w:tab w:val="left" w:pos="900"/>
        </w:tabs>
        <w:spacing w:before="120" w:after="0" w:line="276" w:lineRule="auto"/>
        <w:jc w:val="both"/>
        <w:rPr>
          <w:rFonts w:ascii="Times New Roman" w:eastAsia="Times New Roman" w:hAnsi="Times New Roman"/>
          <w:sz w:val="24"/>
          <w:szCs w:val="24"/>
        </w:rPr>
      </w:pPr>
      <w:r w:rsidRPr="000B1492">
        <w:rPr>
          <w:rFonts w:ascii="Times New Roman" w:eastAsia="Times New Roman" w:hAnsi="Times New Roman"/>
          <w:sz w:val="24"/>
          <w:szCs w:val="24"/>
        </w:rPr>
        <w:lastRenderedPageBreak/>
        <w:t>A 321/2015. Korm. rendelet 17.§ (1) bekezdése alapján a kizáró okok igazolására azonban az ajánlatkérő köteles elfogadni, ha az ajánlattevő a 7. §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14:paraId="141F1FAB" w14:textId="5F18EAF7" w:rsidR="000B1492" w:rsidRPr="000B1492" w:rsidRDefault="000B1492" w:rsidP="000B1492">
      <w:pPr>
        <w:tabs>
          <w:tab w:val="left" w:pos="900"/>
        </w:tabs>
        <w:spacing w:before="120" w:after="0" w:line="276" w:lineRule="auto"/>
        <w:jc w:val="both"/>
        <w:rPr>
          <w:rFonts w:ascii="Times New Roman" w:eastAsia="Times New Roman" w:hAnsi="Times New Roman"/>
          <w:sz w:val="24"/>
          <w:szCs w:val="24"/>
        </w:rPr>
      </w:pPr>
      <w:r w:rsidRPr="000B1492">
        <w:rPr>
          <w:rFonts w:ascii="Times New Roman" w:eastAsia="Times New Roman" w:hAnsi="Times New Roman"/>
          <w:sz w:val="24"/>
          <w:szCs w:val="24"/>
        </w:rPr>
        <w:t>Alvállalkozó/kapacitást rendelkezésre bocsátó szervezet vonatkozásában: Ajánlattevő a 321/2015. (X. 30.) Korm. rendelet 17. §. (2) bekezdésében foglaltaknak megfelelően ajánlatában nyilatkozni köteles arról, hogy a szerződés teljesítéséhez nem vesz igénybe a Kbt. 62. § (1) bek</w:t>
      </w:r>
      <w:r>
        <w:rPr>
          <w:rFonts w:ascii="Times New Roman" w:eastAsia="Times New Roman" w:hAnsi="Times New Roman"/>
          <w:sz w:val="24"/>
          <w:szCs w:val="24"/>
        </w:rPr>
        <w:t>ezdés g)</w:t>
      </w:r>
      <w:proofErr w:type="spellStart"/>
      <w:r>
        <w:rPr>
          <w:rFonts w:ascii="Times New Roman" w:eastAsia="Times New Roman" w:hAnsi="Times New Roman"/>
          <w:sz w:val="24"/>
          <w:szCs w:val="24"/>
        </w:rPr>
        <w:t>-k</w:t>
      </w:r>
      <w:proofErr w:type="spellEnd"/>
      <w:r>
        <w:rPr>
          <w:rFonts w:ascii="Times New Roman" w:eastAsia="Times New Roman" w:hAnsi="Times New Roman"/>
          <w:sz w:val="24"/>
          <w:szCs w:val="24"/>
        </w:rPr>
        <w:t xml:space="preserve">); m) és q) pontjának </w:t>
      </w:r>
      <w:r w:rsidRPr="000B1492">
        <w:rPr>
          <w:rFonts w:ascii="Times New Roman" w:eastAsia="Times New Roman" w:hAnsi="Times New Roman"/>
          <w:sz w:val="24"/>
          <w:szCs w:val="24"/>
        </w:rPr>
        <w:t>szerinti kizáró okok hatálya alá eső alvállalkozót, kapacitást rendelkezésre bocsátó szervezetet.</w:t>
      </w:r>
    </w:p>
    <w:p w14:paraId="007D6C02" w14:textId="49B7F97D" w:rsidR="0020175D" w:rsidRPr="0020175D" w:rsidRDefault="000B1492" w:rsidP="00524502">
      <w:pPr>
        <w:tabs>
          <w:tab w:val="left" w:pos="900"/>
        </w:tabs>
        <w:spacing w:before="120" w:after="0" w:line="276" w:lineRule="auto"/>
        <w:jc w:val="both"/>
        <w:rPr>
          <w:rFonts w:ascii="Times New Roman" w:eastAsia="Times New Roman" w:hAnsi="Times New Roman"/>
          <w:sz w:val="24"/>
          <w:szCs w:val="24"/>
        </w:rPr>
      </w:pPr>
      <w:r w:rsidRPr="000B1492">
        <w:rPr>
          <w:rFonts w:ascii="Times New Roman" w:eastAsia="Times New Roman" w:hAnsi="Times New Roman"/>
          <w:sz w:val="24"/>
          <w:szCs w:val="24"/>
        </w:rPr>
        <w:t>Amennyiben ajánlattevő más szervezet kapacitásaira támaszkodva felel meg az alkalmassági feltételeknek, úgy az ajánlatban be kell nyújtani a kapacitást rendelkezésre bocsátó szervezet részéről a Kbt. 67.§ (1) bekezdése szerinti nyilatkozatot is.</w:t>
      </w:r>
    </w:p>
    <w:p w14:paraId="66A54AE3" w14:textId="77777777" w:rsidR="0020175D" w:rsidRPr="0020175D" w:rsidRDefault="0020175D" w:rsidP="0020175D">
      <w:pPr>
        <w:tabs>
          <w:tab w:val="left" w:pos="900"/>
        </w:tabs>
        <w:spacing w:after="0" w:line="276" w:lineRule="auto"/>
        <w:jc w:val="both"/>
        <w:rPr>
          <w:rFonts w:ascii="Times New Roman" w:eastAsia="Times New Roman" w:hAnsi="Times New Roman"/>
          <w:sz w:val="24"/>
          <w:szCs w:val="24"/>
        </w:rPr>
      </w:pPr>
    </w:p>
    <w:p w14:paraId="6E36CF37" w14:textId="77777777" w:rsidR="0020175D" w:rsidRPr="0020175D" w:rsidRDefault="0020175D" w:rsidP="0020175D">
      <w:pPr>
        <w:tabs>
          <w:tab w:val="left" w:pos="900"/>
        </w:tabs>
        <w:spacing w:after="0" w:line="276" w:lineRule="auto"/>
        <w:jc w:val="both"/>
        <w:rPr>
          <w:rFonts w:ascii="Times New Roman" w:eastAsia="Times New Roman" w:hAnsi="Times New Roman"/>
          <w:sz w:val="24"/>
          <w:szCs w:val="24"/>
        </w:rPr>
      </w:pPr>
      <w:r w:rsidRPr="0020175D">
        <w:rPr>
          <w:rFonts w:ascii="Times New Roman" w:eastAsia="Times New Roman" w:hAnsi="Times New Roman"/>
          <w:sz w:val="24"/>
          <w:szCs w:val="24"/>
        </w:rPr>
        <w:t>Ajánlatkérő felhívja a figyelmet a Közbeszerzések Tanácsa 2017. május 19-én közzétett útmutatójára a kizáró okokkal kapcsolatos igazolásokról, nyilatkozatokról, nyilvántartásokról és adatokról. (</w:t>
      </w:r>
      <w:hyperlink r:id="rId9" w:history="1">
        <w:r w:rsidRPr="0020175D">
          <w:rPr>
            <w:rFonts w:ascii="Times New Roman" w:eastAsia="Times New Roman" w:hAnsi="Times New Roman"/>
            <w:sz w:val="24"/>
            <w:szCs w:val="24"/>
            <w:u w:val="single"/>
          </w:rPr>
          <w:t>www.kozbeszerzes.hu/jogi-hatter/a-hatosag-utmutatoi</w:t>
        </w:r>
      </w:hyperlink>
      <w:r w:rsidRPr="0020175D">
        <w:rPr>
          <w:rFonts w:ascii="Times New Roman" w:eastAsia="Times New Roman" w:hAnsi="Times New Roman"/>
          <w:sz w:val="24"/>
          <w:szCs w:val="24"/>
        </w:rPr>
        <w:t>; KÉ 2017. évi 81. szám).</w:t>
      </w:r>
    </w:p>
    <w:p w14:paraId="47B853BC" w14:textId="77777777" w:rsidR="0020175D" w:rsidRPr="0020175D" w:rsidRDefault="0020175D" w:rsidP="0020175D">
      <w:pPr>
        <w:tabs>
          <w:tab w:val="left" w:pos="900"/>
        </w:tabs>
        <w:spacing w:after="0" w:line="276" w:lineRule="auto"/>
        <w:ind w:left="360"/>
        <w:jc w:val="both"/>
        <w:rPr>
          <w:rFonts w:ascii="Times New Roman" w:eastAsia="Times New Roman" w:hAnsi="Times New Roman"/>
          <w:sz w:val="24"/>
          <w:szCs w:val="24"/>
        </w:rPr>
      </w:pPr>
    </w:p>
    <w:p w14:paraId="05713CBA" w14:textId="77777777" w:rsidR="0020175D" w:rsidRPr="0020175D" w:rsidRDefault="0020175D" w:rsidP="0020175D">
      <w:pPr>
        <w:tabs>
          <w:tab w:val="left" w:pos="900"/>
        </w:tabs>
        <w:spacing w:after="0" w:line="276" w:lineRule="auto"/>
        <w:jc w:val="both"/>
        <w:rPr>
          <w:rFonts w:ascii="Times New Roman" w:eastAsia="Times New Roman" w:hAnsi="Times New Roman"/>
          <w:sz w:val="24"/>
          <w:szCs w:val="24"/>
        </w:rPr>
      </w:pPr>
      <w:r w:rsidRPr="0020175D">
        <w:rPr>
          <w:rFonts w:ascii="Times New Roman" w:eastAsia="Times New Roman" w:hAnsi="Times New Roman"/>
          <w:sz w:val="24"/>
          <w:szCs w:val="24"/>
        </w:rPr>
        <w:t>A kizáró okokra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64334E7C" w14:textId="77777777" w:rsidR="0020175D" w:rsidRPr="0020175D" w:rsidRDefault="0020175D" w:rsidP="0020175D">
      <w:pPr>
        <w:tabs>
          <w:tab w:val="left" w:pos="900"/>
        </w:tabs>
        <w:spacing w:after="0" w:line="276" w:lineRule="auto"/>
        <w:ind w:left="360"/>
        <w:jc w:val="both"/>
        <w:rPr>
          <w:rFonts w:ascii="Times New Roman" w:eastAsia="Times New Roman" w:hAnsi="Times New Roman"/>
          <w:sz w:val="24"/>
          <w:szCs w:val="24"/>
        </w:rPr>
      </w:pPr>
    </w:p>
    <w:p w14:paraId="1F56DD9D" w14:textId="77777777" w:rsidR="0020175D" w:rsidRPr="0020175D" w:rsidRDefault="0020175D" w:rsidP="0020175D">
      <w:pPr>
        <w:tabs>
          <w:tab w:val="left" w:pos="900"/>
        </w:tabs>
        <w:spacing w:after="0" w:line="276" w:lineRule="auto"/>
        <w:jc w:val="both"/>
        <w:rPr>
          <w:rFonts w:ascii="Times New Roman" w:eastAsia="Times New Roman" w:hAnsi="Times New Roman"/>
          <w:sz w:val="24"/>
          <w:szCs w:val="24"/>
        </w:rPr>
      </w:pPr>
      <w:r w:rsidRPr="0020175D">
        <w:rPr>
          <w:rFonts w:ascii="Times New Roman" w:eastAsia="Times New Roman" w:hAnsi="Times New Roman"/>
          <w:sz w:val="24"/>
          <w:szCs w:val="24"/>
        </w:rPr>
        <w:t>Az öntisztázás lehetősége biztosított a Kbt. 64. §</w:t>
      </w:r>
      <w:proofErr w:type="spellStart"/>
      <w:r w:rsidRPr="0020175D">
        <w:rPr>
          <w:rFonts w:ascii="Times New Roman" w:eastAsia="Times New Roman" w:hAnsi="Times New Roman"/>
          <w:sz w:val="24"/>
          <w:szCs w:val="24"/>
        </w:rPr>
        <w:t>-</w:t>
      </w:r>
      <w:proofErr w:type="gramStart"/>
      <w:r w:rsidRPr="0020175D">
        <w:rPr>
          <w:rFonts w:ascii="Times New Roman" w:eastAsia="Times New Roman" w:hAnsi="Times New Roman"/>
          <w:sz w:val="24"/>
          <w:szCs w:val="24"/>
        </w:rPr>
        <w:t>a</w:t>
      </w:r>
      <w:proofErr w:type="spellEnd"/>
      <w:proofErr w:type="gramEnd"/>
      <w:r w:rsidRPr="0020175D">
        <w:rPr>
          <w:rFonts w:ascii="Times New Roman" w:eastAsia="Times New Roman" w:hAnsi="Times New Roman"/>
          <w:sz w:val="24"/>
          <w:szCs w:val="24"/>
        </w:rPr>
        <w:t xml:space="preserve"> alapján.</w:t>
      </w:r>
    </w:p>
    <w:p w14:paraId="62809F75" w14:textId="77777777" w:rsidR="0020175D" w:rsidRPr="0020175D" w:rsidRDefault="0020175D" w:rsidP="0020175D">
      <w:pPr>
        <w:tabs>
          <w:tab w:val="left" w:pos="900"/>
        </w:tabs>
        <w:spacing w:after="0" w:line="276" w:lineRule="auto"/>
        <w:jc w:val="both"/>
        <w:rPr>
          <w:rFonts w:ascii="Times New Roman" w:eastAsia="Times New Roman" w:hAnsi="Times New Roman"/>
          <w:sz w:val="24"/>
          <w:szCs w:val="24"/>
        </w:rPr>
      </w:pPr>
    </w:p>
    <w:p w14:paraId="7B723A05" w14:textId="77777777" w:rsidR="0020175D" w:rsidRPr="0020175D" w:rsidRDefault="0020175D" w:rsidP="0020175D">
      <w:pPr>
        <w:tabs>
          <w:tab w:val="left" w:pos="900"/>
        </w:tabs>
        <w:spacing w:after="0" w:line="276" w:lineRule="auto"/>
        <w:jc w:val="both"/>
        <w:rPr>
          <w:rFonts w:ascii="Times New Roman" w:eastAsia="Times New Roman" w:hAnsi="Times New Roman"/>
          <w:sz w:val="24"/>
          <w:szCs w:val="24"/>
        </w:rPr>
      </w:pPr>
      <w:r w:rsidRPr="0020175D">
        <w:rPr>
          <w:rFonts w:ascii="Times New Roman" w:eastAsia="Times New Roman" w:hAnsi="Times New Roman"/>
          <w:sz w:val="24"/>
          <w:szCs w:val="24"/>
        </w:rPr>
        <w:t xml:space="preserve">Az ajánlatkérő köteles kizárni az eljárásból azt a gazdasági szereplőt, amelyre vonatkozóan valamelyik, az eljárásban alkalmazandó kizáró ok fennáll. A kizáró okok fenn nem állásának ellenőrzését az ajánlatkérő az </w:t>
      </w:r>
      <w:proofErr w:type="spellStart"/>
      <w:r w:rsidRPr="0020175D">
        <w:rPr>
          <w:rFonts w:ascii="Times New Roman" w:eastAsia="Times New Roman" w:hAnsi="Times New Roman"/>
          <w:sz w:val="24"/>
          <w:szCs w:val="24"/>
        </w:rPr>
        <w:t>Kbt.-ben</w:t>
      </w:r>
      <w:proofErr w:type="spellEnd"/>
      <w:r w:rsidRPr="0020175D">
        <w:rPr>
          <w:rFonts w:ascii="Times New Roman" w:eastAsia="Times New Roman" w:hAnsi="Times New Roman"/>
          <w:sz w:val="24"/>
          <w:szCs w:val="24"/>
        </w:rPr>
        <w:t xml:space="preserve"> és a külön jogszabályban foglaltak szerint köteles elvégezni.</w:t>
      </w:r>
    </w:p>
    <w:p w14:paraId="3AD8F9A9" w14:textId="77777777" w:rsidR="00282D8A" w:rsidRPr="005D4FDE" w:rsidRDefault="00282D8A" w:rsidP="0020175D">
      <w:pPr>
        <w:tabs>
          <w:tab w:val="left" w:pos="900"/>
        </w:tabs>
        <w:spacing w:after="0" w:line="276" w:lineRule="auto"/>
        <w:jc w:val="both"/>
        <w:rPr>
          <w:rFonts w:ascii="Times New Roman" w:eastAsia="Times New Roman" w:hAnsi="Times New Roman"/>
          <w:sz w:val="24"/>
          <w:szCs w:val="24"/>
        </w:rPr>
      </w:pPr>
    </w:p>
    <w:p w14:paraId="74A9EE78" w14:textId="7550CCEA" w:rsidR="00665666" w:rsidRPr="00E033E7" w:rsidRDefault="00A47C2E" w:rsidP="00A47C2E">
      <w:pPr>
        <w:suppressAutoHyphens/>
        <w:autoSpaceDE w:val="0"/>
        <w:spacing w:after="0" w:line="276" w:lineRule="auto"/>
        <w:ind w:right="150"/>
        <w:jc w:val="both"/>
        <w:rPr>
          <w:rFonts w:ascii="Times New Roman" w:hAnsi="Times New Roman"/>
          <w:b/>
          <w:sz w:val="24"/>
          <w:szCs w:val="24"/>
          <w:lang w:eastAsia="ar-SA"/>
        </w:rPr>
      </w:pPr>
      <w:r>
        <w:rPr>
          <w:rFonts w:ascii="Times New Roman" w:hAnsi="Times New Roman"/>
          <w:b/>
          <w:sz w:val="24"/>
          <w:szCs w:val="24"/>
          <w:lang w:eastAsia="ar-SA"/>
        </w:rPr>
        <w:t xml:space="preserve">14. </w:t>
      </w:r>
      <w:r w:rsidR="00665666" w:rsidRPr="0039265F">
        <w:rPr>
          <w:rFonts w:ascii="Times New Roman" w:hAnsi="Times New Roman"/>
          <w:b/>
          <w:sz w:val="24"/>
          <w:szCs w:val="24"/>
          <w:lang w:eastAsia="ar-SA"/>
        </w:rPr>
        <w:t xml:space="preserve">Az alkalmassági követelmények, az alkalmasság megítéléséhez szükséges adatokat és a </w:t>
      </w:r>
      <w:r w:rsidR="00665666" w:rsidRPr="00E033E7">
        <w:rPr>
          <w:rFonts w:ascii="Times New Roman" w:hAnsi="Times New Roman"/>
          <w:b/>
          <w:sz w:val="24"/>
          <w:szCs w:val="24"/>
          <w:lang w:eastAsia="ar-SA"/>
        </w:rPr>
        <w:t>megkövetelt igazolási mód:</w:t>
      </w:r>
    </w:p>
    <w:p w14:paraId="56A8E801" w14:textId="657E9E85" w:rsidR="001033AE" w:rsidRPr="00E033E7" w:rsidRDefault="005744F7" w:rsidP="001033AE">
      <w:pPr>
        <w:tabs>
          <w:tab w:val="left" w:pos="426"/>
        </w:tabs>
        <w:suppressAutoHyphens/>
        <w:autoSpaceDE w:val="0"/>
        <w:spacing w:after="0" w:line="276" w:lineRule="auto"/>
        <w:ind w:left="426" w:right="150" w:hanging="426"/>
        <w:jc w:val="both"/>
        <w:rPr>
          <w:rFonts w:ascii="Times New Roman" w:hAnsi="Times New Roman"/>
          <w:b/>
          <w:sz w:val="24"/>
          <w:szCs w:val="24"/>
          <w:u w:val="single"/>
          <w:lang w:eastAsia="ar-SA"/>
        </w:rPr>
      </w:pPr>
      <w:r w:rsidRPr="00E033E7">
        <w:rPr>
          <w:rFonts w:ascii="Times New Roman" w:hAnsi="Times New Roman"/>
          <w:b/>
          <w:sz w:val="24"/>
          <w:szCs w:val="24"/>
          <w:u w:val="single"/>
          <w:lang w:eastAsia="ar-SA"/>
        </w:rPr>
        <w:t>Mindegyik rész vonatkozásában</w:t>
      </w:r>
      <w:r w:rsidR="00AE74A3" w:rsidRPr="00E033E7">
        <w:rPr>
          <w:rFonts w:ascii="Times New Roman" w:hAnsi="Times New Roman"/>
          <w:b/>
          <w:sz w:val="24"/>
          <w:szCs w:val="24"/>
          <w:u w:val="single"/>
          <w:lang w:eastAsia="ar-SA"/>
        </w:rPr>
        <w:t>!</w:t>
      </w:r>
    </w:p>
    <w:p w14:paraId="23CC3355" w14:textId="77777777" w:rsidR="00E12BF2" w:rsidRPr="005744F7" w:rsidRDefault="00E12BF2" w:rsidP="001033AE">
      <w:pPr>
        <w:tabs>
          <w:tab w:val="left" w:pos="426"/>
        </w:tabs>
        <w:suppressAutoHyphens/>
        <w:autoSpaceDE w:val="0"/>
        <w:spacing w:after="0" w:line="276" w:lineRule="auto"/>
        <w:ind w:left="426" w:right="150" w:hanging="426"/>
        <w:jc w:val="both"/>
        <w:rPr>
          <w:rFonts w:ascii="Times New Roman" w:hAnsi="Times New Roman"/>
          <w:b/>
          <w:sz w:val="24"/>
          <w:szCs w:val="24"/>
          <w:u w:val="single"/>
          <w:lang w:eastAsia="ar-SA"/>
        </w:rPr>
      </w:pPr>
    </w:p>
    <w:p w14:paraId="218C71B5" w14:textId="3ABA7DE5" w:rsidR="004A04B0" w:rsidRPr="005744F7" w:rsidRDefault="004A04B0" w:rsidP="00D710F3">
      <w:pPr>
        <w:suppressAutoHyphens/>
        <w:autoSpaceDE w:val="0"/>
        <w:spacing w:after="0" w:line="276" w:lineRule="auto"/>
        <w:ind w:right="150"/>
        <w:jc w:val="both"/>
        <w:rPr>
          <w:rFonts w:ascii="Times New Roman" w:hAnsi="Times New Roman"/>
          <w:sz w:val="24"/>
          <w:szCs w:val="24"/>
          <w:lang w:eastAsia="ar-SA"/>
        </w:rPr>
      </w:pPr>
      <w:r w:rsidRPr="005744F7">
        <w:rPr>
          <w:rFonts w:ascii="Times New Roman" w:hAnsi="Times New Roman"/>
          <w:b/>
          <w:sz w:val="24"/>
          <w:szCs w:val="24"/>
          <w:lang w:eastAsia="ar-SA"/>
        </w:rPr>
        <w:t>Gazdasági és pénzügyi alkalmasság:</w:t>
      </w:r>
    </w:p>
    <w:p w14:paraId="2706A88C" w14:textId="77777777" w:rsidR="002D107A" w:rsidRDefault="004A04B0" w:rsidP="00D710F3">
      <w:pPr>
        <w:tabs>
          <w:tab w:val="left" w:pos="426"/>
        </w:tabs>
        <w:suppressAutoHyphens/>
        <w:autoSpaceDE w:val="0"/>
        <w:spacing w:after="0" w:line="276" w:lineRule="auto"/>
        <w:ind w:right="150"/>
        <w:jc w:val="both"/>
        <w:rPr>
          <w:rFonts w:ascii="Times New Roman" w:hAnsi="Times New Roman"/>
          <w:sz w:val="24"/>
          <w:szCs w:val="24"/>
          <w:lang w:eastAsia="ar-SA"/>
        </w:rPr>
      </w:pPr>
      <w:r w:rsidRPr="004A04B0">
        <w:rPr>
          <w:rFonts w:ascii="Times New Roman" w:hAnsi="Times New Roman"/>
          <w:b/>
          <w:sz w:val="24"/>
          <w:szCs w:val="24"/>
          <w:lang w:eastAsia="ar-SA"/>
        </w:rPr>
        <w:t>P.1.</w:t>
      </w:r>
      <w:r w:rsidRPr="004A04B0">
        <w:rPr>
          <w:rFonts w:ascii="Times New Roman" w:hAnsi="Times New Roman"/>
          <w:sz w:val="24"/>
          <w:szCs w:val="24"/>
          <w:lang w:eastAsia="ar-SA"/>
        </w:rPr>
        <w:t xml:space="preserve"> Ajánlattevő, adott esetben a kapacitást rendelkezésre bocsátó szervezet </w:t>
      </w:r>
      <w:r w:rsidR="008B15A6">
        <w:rPr>
          <w:rFonts w:ascii="Times New Roman" w:hAnsi="Times New Roman"/>
          <w:sz w:val="24"/>
          <w:szCs w:val="24"/>
          <w:lang w:eastAsia="ar-SA"/>
        </w:rPr>
        <w:t xml:space="preserve">ajánlatában </w:t>
      </w:r>
      <w:r w:rsidRPr="004A04B0">
        <w:rPr>
          <w:rFonts w:ascii="Times New Roman" w:hAnsi="Times New Roman"/>
          <w:sz w:val="24"/>
          <w:szCs w:val="24"/>
          <w:lang w:eastAsia="ar-SA"/>
        </w:rPr>
        <w:t xml:space="preserve">a Kbt. 114. § (2) bekezdése értelmében a Kbt. 67. § (1) bekezdése szerinti </w:t>
      </w:r>
      <w:r w:rsidR="008B15A6" w:rsidRPr="008B15A6">
        <w:rPr>
          <w:rFonts w:ascii="Times New Roman" w:hAnsi="Times New Roman"/>
          <w:sz w:val="24"/>
          <w:szCs w:val="24"/>
          <w:lang w:eastAsia="ar-SA"/>
        </w:rPr>
        <w:t xml:space="preserve">egyszerű </w:t>
      </w:r>
      <w:r w:rsidRPr="004A04B0">
        <w:rPr>
          <w:rFonts w:ascii="Times New Roman" w:hAnsi="Times New Roman"/>
          <w:sz w:val="24"/>
          <w:szCs w:val="24"/>
          <w:lang w:eastAsia="ar-SA"/>
        </w:rPr>
        <w:t>nyilatkozat benyújtására köteles, mely szerint megfelel az előírt a</w:t>
      </w:r>
      <w:r w:rsidR="002D107A">
        <w:rPr>
          <w:rFonts w:ascii="Times New Roman" w:hAnsi="Times New Roman"/>
          <w:sz w:val="24"/>
          <w:szCs w:val="24"/>
          <w:lang w:eastAsia="ar-SA"/>
        </w:rPr>
        <w:t xml:space="preserve">lkalmassági </w:t>
      </w:r>
      <w:proofErr w:type="gramStart"/>
      <w:r w:rsidR="002D107A">
        <w:rPr>
          <w:rFonts w:ascii="Times New Roman" w:hAnsi="Times New Roman"/>
          <w:sz w:val="24"/>
          <w:szCs w:val="24"/>
          <w:lang w:eastAsia="ar-SA"/>
        </w:rPr>
        <w:t>követelmény(</w:t>
      </w:r>
      <w:proofErr w:type="spellStart"/>
      <w:proofErr w:type="gramEnd"/>
      <w:r w:rsidR="002D107A">
        <w:rPr>
          <w:rFonts w:ascii="Times New Roman" w:hAnsi="Times New Roman"/>
          <w:sz w:val="24"/>
          <w:szCs w:val="24"/>
          <w:lang w:eastAsia="ar-SA"/>
        </w:rPr>
        <w:t>ek</w:t>
      </w:r>
      <w:proofErr w:type="spellEnd"/>
      <w:r w:rsidR="002D107A">
        <w:rPr>
          <w:rFonts w:ascii="Times New Roman" w:hAnsi="Times New Roman"/>
          <w:sz w:val="24"/>
          <w:szCs w:val="24"/>
          <w:lang w:eastAsia="ar-SA"/>
        </w:rPr>
        <w:t>)</w:t>
      </w:r>
      <w:proofErr w:type="spellStart"/>
      <w:r w:rsidR="002D107A">
        <w:rPr>
          <w:rFonts w:ascii="Times New Roman" w:hAnsi="Times New Roman"/>
          <w:sz w:val="24"/>
          <w:szCs w:val="24"/>
          <w:lang w:eastAsia="ar-SA"/>
        </w:rPr>
        <w:t>nek</w:t>
      </w:r>
      <w:proofErr w:type="spellEnd"/>
      <w:r w:rsidR="002D107A">
        <w:rPr>
          <w:rFonts w:ascii="Times New Roman" w:hAnsi="Times New Roman"/>
          <w:sz w:val="24"/>
          <w:szCs w:val="24"/>
          <w:lang w:eastAsia="ar-SA"/>
        </w:rPr>
        <w:t>,</w:t>
      </w:r>
      <w:r w:rsidR="002D107A" w:rsidRPr="002D107A">
        <w:t xml:space="preserve"> </w:t>
      </w:r>
      <w:r w:rsidR="002D107A" w:rsidRPr="002D107A">
        <w:rPr>
          <w:rFonts w:ascii="Times New Roman" w:hAnsi="Times New Roman"/>
          <w:sz w:val="24"/>
          <w:szCs w:val="24"/>
          <w:lang w:eastAsia="ar-SA"/>
        </w:rPr>
        <w:t xml:space="preserve">illetve a Kbt. 65.§ (7) bekezdés szerinti esetben az alkalmasság igazolásában részt vevő szervezetnek az ajánlattevővel azonos módon kell igazolnia az alkalmassági követelménynek megfelelést (Kbt. 67.§ (3) bekezdés). </w:t>
      </w:r>
    </w:p>
    <w:p w14:paraId="7B556996" w14:textId="60D58016" w:rsidR="007418EA" w:rsidRDefault="008B15A6" w:rsidP="00D710F3">
      <w:pPr>
        <w:tabs>
          <w:tab w:val="left" w:pos="426"/>
        </w:tabs>
        <w:suppressAutoHyphens/>
        <w:autoSpaceDE w:val="0"/>
        <w:spacing w:after="0" w:line="276" w:lineRule="auto"/>
        <w:ind w:right="150"/>
        <w:jc w:val="both"/>
        <w:rPr>
          <w:rFonts w:ascii="Times New Roman" w:hAnsi="Times New Roman"/>
          <w:sz w:val="24"/>
          <w:szCs w:val="24"/>
          <w:lang w:eastAsia="ar-SA"/>
        </w:rPr>
      </w:pPr>
      <w:r w:rsidRPr="008B15A6">
        <w:rPr>
          <w:rFonts w:ascii="Times New Roman" w:hAnsi="Times New Roman"/>
          <w:sz w:val="24"/>
          <w:szCs w:val="24"/>
          <w:lang w:eastAsia="ar-SA"/>
        </w:rPr>
        <w:t xml:space="preserve">Egyebekben ajánlatkérő felhívja a figyelmet a Kbt. 69. § (7) bekezdésében és a 62. § (1) bekezdés i) pontjában foglaltakra is. </w:t>
      </w:r>
    </w:p>
    <w:p w14:paraId="71F27505" w14:textId="381C9438" w:rsidR="00F63C3E" w:rsidRPr="00F63C3E" w:rsidRDefault="00F63C3E" w:rsidP="00F63C3E">
      <w:pPr>
        <w:tabs>
          <w:tab w:val="left" w:pos="900"/>
        </w:tabs>
        <w:spacing w:after="0" w:line="276" w:lineRule="auto"/>
        <w:jc w:val="both"/>
        <w:rPr>
          <w:rFonts w:ascii="Times New Roman" w:eastAsia="Times New Roman" w:hAnsi="Times New Roman"/>
          <w:sz w:val="24"/>
          <w:szCs w:val="24"/>
        </w:rPr>
      </w:pPr>
      <w:r w:rsidRPr="0020175D">
        <w:rPr>
          <w:rFonts w:ascii="Times New Roman" w:eastAsia="Times New Roman" w:hAnsi="Times New Roman"/>
          <w:sz w:val="24"/>
          <w:szCs w:val="24"/>
        </w:rPr>
        <w:lastRenderedPageBreak/>
        <w:t>A</w:t>
      </w:r>
      <w:r w:rsidRPr="00F63C3E">
        <w:rPr>
          <w:rFonts w:ascii="Times New Roman" w:eastAsia="Times New Roman" w:hAnsi="Times New Roman"/>
          <w:sz w:val="24"/>
          <w:szCs w:val="24"/>
        </w:rPr>
        <w:t xml:space="preserve">z alkalmassági követelményekre </w:t>
      </w:r>
      <w:r w:rsidRPr="0020175D">
        <w:rPr>
          <w:rFonts w:ascii="Times New Roman" w:eastAsia="Times New Roman" w:hAnsi="Times New Roman"/>
          <w:sz w:val="24"/>
          <w:szCs w:val="24"/>
        </w:rPr>
        <w:t xml:space="preserve">vonatkozóan a </w:t>
      </w:r>
      <w:r>
        <w:rPr>
          <w:rFonts w:ascii="Times New Roman" w:eastAsia="Times New Roman" w:hAnsi="Times New Roman"/>
          <w:sz w:val="24"/>
          <w:szCs w:val="24"/>
        </w:rPr>
        <w:t>jelen eljárás</w:t>
      </w:r>
      <w:r w:rsidRPr="0020175D">
        <w:rPr>
          <w:rFonts w:ascii="Times New Roman" w:eastAsia="Times New Roman" w:hAnsi="Times New Roman"/>
          <w:sz w:val="24"/>
          <w:szCs w:val="24"/>
        </w:rPr>
        <w:t xml:space="preserve">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1BEDDA2E" w14:textId="0C3E4EAF" w:rsidR="004A04B0" w:rsidRDefault="007418EA" w:rsidP="00D710F3">
      <w:pPr>
        <w:tabs>
          <w:tab w:val="left" w:pos="426"/>
        </w:tabs>
        <w:suppressAutoHyphens/>
        <w:autoSpaceDE w:val="0"/>
        <w:spacing w:after="0" w:line="276" w:lineRule="auto"/>
        <w:ind w:right="150"/>
        <w:jc w:val="both"/>
        <w:rPr>
          <w:rFonts w:ascii="Times New Roman" w:hAnsi="Times New Roman"/>
          <w:sz w:val="24"/>
          <w:szCs w:val="24"/>
          <w:lang w:eastAsia="ar-SA"/>
        </w:rPr>
      </w:pPr>
      <w:r>
        <w:rPr>
          <w:rFonts w:ascii="Times New Roman" w:hAnsi="Times New Roman"/>
          <w:sz w:val="24"/>
          <w:szCs w:val="24"/>
          <w:lang w:eastAsia="ar-SA"/>
        </w:rPr>
        <w:t xml:space="preserve">Az alkalmasság igazolása a </w:t>
      </w:r>
      <w:r w:rsidR="004A04B0" w:rsidRPr="004A04B0">
        <w:rPr>
          <w:rFonts w:ascii="Times New Roman" w:hAnsi="Times New Roman"/>
          <w:sz w:val="24"/>
          <w:szCs w:val="24"/>
          <w:lang w:eastAsia="ar-SA"/>
        </w:rPr>
        <w:t>Kbt. 69. §</w:t>
      </w:r>
      <w:r>
        <w:rPr>
          <w:rFonts w:ascii="Times New Roman" w:hAnsi="Times New Roman"/>
          <w:sz w:val="24"/>
          <w:szCs w:val="24"/>
          <w:lang w:eastAsia="ar-SA"/>
        </w:rPr>
        <w:t xml:space="preserve">. (4) bekezdése </w:t>
      </w:r>
      <w:r w:rsidR="004A04B0" w:rsidRPr="004A04B0">
        <w:rPr>
          <w:rFonts w:ascii="Times New Roman" w:hAnsi="Times New Roman"/>
          <w:sz w:val="24"/>
          <w:szCs w:val="24"/>
          <w:lang w:eastAsia="ar-SA"/>
        </w:rPr>
        <w:t xml:space="preserve">szerinti ajánlatkérői felhívásra </w:t>
      </w:r>
      <w:r w:rsidR="004A04B0">
        <w:rPr>
          <w:rFonts w:ascii="Times New Roman" w:hAnsi="Times New Roman"/>
          <w:sz w:val="24"/>
          <w:szCs w:val="24"/>
          <w:lang w:eastAsia="ar-SA"/>
        </w:rPr>
        <w:t>történik. A</w:t>
      </w:r>
      <w:r w:rsidR="004A04B0" w:rsidRPr="004A04B0">
        <w:rPr>
          <w:rFonts w:ascii="Times New Roman" w:hAnsi="Times New Roman"/>
          <w:sz w:val="24"/>
          <w:szCs w:val="24"/>
          <w:lang w:eastAsia="ar-SA"/>
        </w:rPr>
        <w:t xml:space="preserve">mennyiben </w:t>
      </w:r>
      <w:r w:rsidR="008B15A6">
        <w:rPr>
          <w:rFonts w:ascii="Times New Roman" w:hAnsi="Times New Roman"/>
          <w:sz w:val="24"/>
          <w:szCs w:val="24"/>
          <w:lang w:eastAsia="ar-SA"/>
        </w:rPr>
        <w:t xml:space="preserve">azonban </w:t>
      </w:r>
      <w:r w:rsidR="004A04B0" w:rsidRPr="004A04B0">
        <w:rPr>
          <w:rFonts w:ascii="Times New Roman" w:hAnsi="Times New Roman"/>
          <w:sz w:val="24"/>
          <w:szCs w:val="24"/>
          <w:lang w:eastAsia="ar-SA"/>
        </w:rPr>
        <w:t>a</w:t>
      </w:r>
      <w:r>
        <w:rPr>
          <w:rFonts w:ascii="Times New Roman" w:hAnsi="Times New Roman"/>
          <w:sz w:val="24"/>
          <w:szCs w:val="24"/>
          <w:lang w:eastAsia="ar-SA"/>
        </w:rPr>
        <w:t xml:space="preserve"> gazdasági szereplő az igazolásokat korábban (</w:t>
      </w:r>
      <w:r w:rsidR="008B15A6">
        <w:rPr>
          <w:rFonts w:ascii="Times New Roman" w:hAnsi="Times New Roman"/>
          <w:sz w:val="24"/>
          <w:szCs w:val="24"/>
          <w:lang w:eastAsia="ar-SA"/>
        </w:rPr>
        <w:t xml:space="preserve">azaz </w:t>
      </w:r>
      <w:r w:rsidRPr="007418EA">
        <w:rPr>
          <w:rFonts w:ascii="Times New Roman" w:hAnsi="Times New Roman"/>
          <w:sz w:val="24"/>
          <w:szCs w:val="24"/>
          <w:lang w:eastAsia="ar-SA"/>
        </w:rPr>
        <w:t>ajánlatában</w:t>
      </w:r>
      <w:r>
        <w:rPr>
          <w:rFonts w:ascii="Times New Roman" w:hAnsi="Times New Roman"/>
          <w:sz w:val="24"/>
          <w:szCs w:val="24"/>
          <w:lang w:eastAsia="ar-SA"/>
        </w:rPr>
        <w:t>)</w:t>
      </w:r>
      <w:r w:rsidRPr="007418EA">
        <w:rPr>
          <w:rFonts w:ascii="Times New Roman" w:hAnsi="Times New Roman"/>
          <w:sz w:val="24"/>
          <w:szCs w:val="24"/>
          <w:lang w:eastAsia="ar-SA"/>
        </w:rPr>
        <w:t xml:space="preserve"> </w:t>
      </w:r>
      <w:r w:rsidR="004A04B0" w:rsidRPr="004A04B0">
        <w:rPr>
          <w:rFonts w:ascii="Times New Roman" w:hAnsi="Times New Roman"/>
          <w:sz w:val="24"/>
          <w:szCs w:val="24"/>
          <w:lang w:eastAsia="ar-SA"/>
        </w:rPr>
        <w:t xml:space="preserve">benyújtotta, </w:t>
      </w:r>
      <w:r w:rsidR="008B15A6">
        <w:rPr>
          <w:rFonts w:ascii="Times New Roman" w:hAnsi="Times New Roman"/>
          <w:sz w:val="24"/>
          <w:szCs w:val="24"/>
          <w:lang w:eastAsia="ar-SA"/>
        </w:rPr>
        <w:t xml:space="preserve">úgy </w:t>
      </w:r>
      <w:r>
        <w:rPr>
          <w:rFonts w:ascii="Times New Roman" w:hAnsi="Times New Roman"/>
          <w:sz w:val="24"/>
          <w:szCs w:val="24"/>
          <w:lang w:eastAsia="ar-SA"/>
        </w:rPr>
        <w:t xml:space="preserve">az ajánlatkérő nem hívja fel </w:t>
      </w:r>
      <w:r w:rsidR="004A04B0" w:rsidRPr="004A04B0">
        <w:rPr>
          <w:rFonts w:ascii="Times New Roman" w:hAnsi="Times New Roman"/>
          <w:sz w:val="24"/>
          <w:szCs w:val="24"/>
          <w:lang w:eastAsia="ar-SA"/>
        </w:rPr>
        <w:t>az igazolások ismételt benyújtá</w:t>
      </w:r>
      <w:r w:rsidR="008B15A6">
        <w:rPr>
          <w:rFonts w:ascii="Times New Roman" w:hAnsi="Times New Roman"/>
          <w:sz w:val="24"/>
          <w:szCs w:val="24"/>
          <w:lang w:eastAsia="ar-SA"/>
        </w:rPr>
        <w:t>sára, hanem akként</w:t>
      </w:r>
      <w:r w:rsidR="004A04B0" w:rsidRPr="004A04B0">
        <w:rPr>
          <w:rFonts w:ascii="Times New Roman" w:hAnsi="Times New Roman"/>
          <w:sz w:val="24"/>
          <w:szCs w:val="24"/>
          <w:lang w:eastAsia="ar-SA"/>
        </w:rPr>
        <w:t xml:space="preserve"> tekinti, mintha a korábban benyújtott igazolásokat az ajánlatkérő felhívására nyújtották volna be </w:t>
      </w:r>
      <w:r w:rsidR="00AE74A3">
        <w:rPr>
          <w:rFonts w:ascii="Times New Roman" w:hAnsi="Times New Roman"/>
          <w:sz w:val="24"/>
          <w:szCs w:val="24"/>
          <w:lang w:eastAsia="ar-SA"/>
        </w:rPr>
        <w:t>–</w:t>
      </w:r>
      <w:r w:rsidR="004A04B0" w:rsidRPr="004A04B0">
        <w:rPr>
          <w:rFonts w:ascii="Times New Roman" w:hAnsi="Times New Roman"/>
          <w:sz w:val="24"/>
          <w:szCs w:val="24"/>
          <w:lang w:eastAsia="ar-SA"/>
        </w:rPr>
        <w:t xml:space="preserve"> és szükség szerint </w:t>
      </w:r>
      <w:r w:rsidR="00AE74A3">
        <w:rPr>
          <w:rFonts w:ascii="Times New Roman" w:hAnsi="Times New Roman"/>
          <w:sz w:val="24"/>
          <w:szCs w:val="24"/>
          <w:lang w:eastAsia="ar-SA"/>
        </w:rPr>
        <w:t>–</w:t>
      </w:r>
      <w:r w:rsidR="008B15A6">
        <w:rPr>
          <w:rFonts w:ascii="Times New Roman" w:hAnsi="Times New Roman"/>
          <w:sz w:val="24"/>
          <w:szCs w:val="24"/>
          <w:lang w:eastAsia="ar-SA"/>
        </w:rPr>
        <w:t xml:space="preserve"> </w:t>
      </w:r>
      <w:r w:rsidR="004A04B0" w:rsidRPr="004A04B0">
        <w:rPr>
          <w:rFonts w:ascii="Times New Roman" w:hAnsi="Times New Roman"/>
          <w:sz w:val="24"/>
          <w:szCs w:val="24"/>
          <w:lang w:eastAsia="ar-SA"/>
        </w:rPr>
        <w:t>hiánypótlást rendel el</w:t>
      </w:r>
      <w:r>
        <w:rPr>
          <w:rFonts w:ascii="Times New Roman" w:hAnsi="Times New Roman"/>
          <w:sz w:val="24"/>
          <w:szCs w:val="24"/>
          <w:lang w:eastAsia="ar-SA"/>
        </w:rPr>
        <w:t>, vagy felvilágosítást kér.</w:t>
      </w:r>
    </w:p>
    <w:p w14:paraId="07016A49" w14:textId="77777777" w:rsidR="004A04B0" w:rsidRDefault="004A04B0" w:rsidP="00D710F3">
      <w:pPr>
        <w:tabs>
          <w:tab w:val="left" w:pos="426"/>
        </w:tabs>
        <w:suppressAutoHyphens/>
        <w:autoSpaceDE w:val="0"/>
        <w:spacing w:after="0" w:line="276" w:lineRule="auto"/>
        <w:ind w:right="150"/>
        <w:jc w:val="both"/>
        <w:rPr>
          <w:rFonts w:ascii="Times New Roman" w:hAnsi="Times New Roman"/>
          <w:sz w:val="24"/>
          <w:szCs w:val="24"/>
          <w:lang w:eastAsia="ar-SA"/>
        </w:rPr>
      </w:pPr>
    </w:p>
    <w:p w14:paraId="7D00249D" w14:textId="10A81B74" w:rsidR="00823B8A" w:rsidRPr="00C03104" w:rsidRDefault="00D22B68" w:rsidP="00F4302C">
      <w:pPr>
        <w:tabs>
          <w:tab w:val="left" w:pos="426"/>
        </w:tabs>
        <w:suppressAutoHyphens/>
        <w:autoSpaceDE w:val="0"/>
        <w:spacing w:after="0" w:line="276" w:lineRule="auto"/>
        <w:ind w:right="150"/>
        <w:jc w:val="both"/>
        <w:rPr>
          <w:rFonts w:ascii="Times New Roman" w:hAnsi="Times New Roman"/>
          <w:sz w:val="24"/>
          <w:szCs w:val="24"/>
          <w:lang w:eastAsia="ar-SA"/>
        </w:rPr>
      </w:pPr>
      <w:r w:rsidRPr="00CC14B2">
        <w:rPr>
          <w:rFonts w:ascii="Times New Roman" w:hAnsi="Times New Roman"/>
          <w:b/>
          <w:sz w:val="24"/>
          <w:szCs w:val="24"/>
          <w:lang w:eastAsia="ar-SA"/>
        </w:rPr>
        <w:t>P.1.</w:t>
      </w:r>
      <w:r w:rsidRPr="00CC14B2">
        <w:rPr>
          <w:rFonts w:ascii="Times New Roman" w:hAnsi="Times New Roman"/>
          <w:sz w:val="24"/>
          <w:szCs w:val="24"/>
          <w:lang w:eastAsia="ar-SA"/>
        </w:rPr>
        <w:t xml:space="preserve"> </w:t>
      </w:r>
      <w:r w:rsidR="008B15A6" w:rsidRPr="00CC14B2">
        <w:rPr>
          <w:rFonts w:ascii="Times New Roman" w:hAnsi="Times New Roman"/>
          <w:sz w:val="24"/>
          <w:szCs w:val="24"/>
          <w:lang w:eastAsia="ar-SA"/>
        </w:rPr>
        <w:t>A</w:t>
      </w:r>
      <w:r w:rsidR="004A04B0" w:rsidRPr="00CC14B2">
        <w:rPr>
          <w:rFonts w:ascii="Times New Roman" w:hAnsi="Times New Roman"/>
          <w:sz w:val="24"/>
          <w:szCs w:val="24"/>
          <w:lang w:eastAsia="ar-SA"/>
        </w:rPr>
        <w:t>jánlattevő</w:t>
      </w:r>
      <w:r w:rsidR="008B15A6" w:rsidRPr="00CC14B2">
        <w:rPr>
          <w:rFonts w:ascii="Times New Roman" w:hAnsi="Times New Roman"/>
          <w:sz w:val="24"/>
          <w:szCs w:val="24"/>
          <w:lang w:eastAsia="ar-SA"/>
        </w:rPr>
        <w:t xml:space="preserve"> </w:t>
      </w:r>
      <w:r w:rsidR="005744F7">
        <w:rPr>
          <w:rFonts w:ascii="Times New Roman" w:hAnsi="Times New Roman"/>
          <w:sz w:val="24"/>
          <w:szCs w:val="24"/>
          <w:lang w:eastAsia="ar-SA"/>
        </w:rPr>
        <w:t>csatoljon</w:t>
      </w:r>
      <w:r w:rsidR="00823B8A" w:rsidRPr="00CC14B2">
        <w:rPr>
          <w:rFonts w:ascii="Times New Roman" w:hAnsi="Times New Roman"/>
          <w:sz w:val="24"/>
          <w:szCs w:val="24"/>
          <w:lang w:eastAsia="ar-SA"/>
        </w:rPr>
        <w:t xml:space="preserve"> be a 321/2015. (X.</w:t>
      </w:r>
      <w:r w:rsidR="008B15A6" w:rsidRPr="00CC14B2">
        <w:rPr>
          <w:rFonts w:ascii="Times New Roman" w:hAnsi="Times New Roman"/>
          <w:sz w:val="24"/>
          <w:szCs w:val="24"/>
          <w:lang w:eastAsia="ar-SA"/>
        </w:rPr>
        <w:t xml:space="preserve">30.) Korm. rendelet 19. </w:t>
      </w:r>
      <w:proofErr w:type="gramStart"/>
      <w:r w:rsidR="008B15A6" w:rsidRPr="00CC14B2">
        <w:rPr>
          <w:rFonts w:ascii="Times New Roman" w:hAnsi="Times New Roman"/>
          <w:sz w:val="24"/>
          <w:szCs w:val="24"/>
          <w:lang w:eastAsia="ar-SA"/>
        </w:rPr>
        <w:t xml:space="preserve">§ (1) bekezdés a) pontja </w:t>
      </w:r>
      <w:r w:rsidR="008B15A6" w:rsidRPr="00C03104">
        <w:rPr>
          <w:rFonts w:ascii="Times New Roman" w:hAnsi="Times New Roman"/>
          <w:sz w:val="24"/>
          <w:szCs w:val="24"/>
          <w:lang w:eastAsia="ar-SA"/>
        </w:rPr>
        <w:t xml:space="preserve">alapján </w:t>
      </w:r>
      <w:r w:rsidR="008B15A6" w:rsidRPr="00C03104">
        <w:rPr>
          <w:rFonts w:ascii="Times New Roman" w:hAnsi="Times New Roman"/>
          <w:sz w:val="24"/>
          <w:szCs w:val="24"/>
          <w:u w:val="single"/>
          <w:lang w:eastAsia="ar-SA"/>
        </w:rPr>
        <w:t>valamennyi</w:t>
      </w:r>
      <w:r w:rsidR="00F4302C" w:rsidRPr="00C03104">
        <w:rPr>
          <w:rFonts w:ascii="Times New Roman" w:hAnsi="Times New Roman"/>
          <w:sz w:val="24"/>
          <w:szCs w:val="24"/>
          <w:u w:val="single"/>
          <w:lang w:eastAsia="ar-SA"/>
        </w:rPr>
        <w:t>,</w:t>
      </w:r>
      <w:r w:rsidR="008B15A6" w:rsidRPr="00C03104">
        <w:rPr>
          <w:rFonts w:ascii="Times New Roman" w:hAnsi="Times New Roman"/>
          <w:sz w:val="24"/>
          <w:szCs w:val="24"/>
          <w:u w:val="single"/>
          <w:lang w:eastAsia="ar-SA"/>
        </w:rPr>
        <w:t xml:space="preserve"> </w:t>
      </w:r>
      <w:r w:rsidR="00F4302C" w:rsidRPr="00C03104">
        <w:rPr>
          <w:rFonts w:ascii="Times New Roman" w:hAnsi="Times New Roman"/>
          <w:sz w:val="24"/>
          <w:szCs w:val="24"/>
          <w:u w:val="single"/>
          <w:lang w:eastAsia="ar-SA"/>
        </w:rPr>
        <w:t xml:space="preserve">a cégkivonatában szereplő </w:t>
      </w:r>
      <w:r w:rsidR="008B15A6" w:rsidRPr="00C03104">
        <w:rPr>
          <w:rFonts w:ascii="Times New Roman" w:hAnsi="Times New Roman"/>
          <w:sz w:val="24"/>
          <w:szCs w:val="24"/>
          <w:u w:val="single"/>
          <w:lang w:eastAsia="ar-SA"/>
        </w:rPr>
        <w:t>számlavezető pénzügyi intézményétől származó</w:t>
      </w:r>
      <w:r w:rsidR="008B15A6" w:rsidRPr="00C03104">
        <w:rPr>
          <w:rFonts w:ascii="Times New Roman" w:hAnsi="Times New Roman"/>
          <w:sz w:val="24"/>
          <w:szCs w:val="24"/>
          <w:lang w:eastAsia="ar-SA"/>
        </w:rPr>
        <w:t xml:space="preserve">, </w:t>
      </w:r>
      <w:r w:rsidR="008B15A6" w:rsidRPr="00C03104">
        <w:rPr>
          <w:rFonts w:ascii="Times New Roman" w:hAnsi="Times New Roman"/>
          <w:sz w:val="24"/>
          <w:szCs w:val="24"/>
          <w:u w:val="single"/>
          <w:lang w:eastAsia="ar-SA"/>
        </w:rPr>
        <w:t>az eljárást megindító f</w:t>
      </w:r>
      <w:r w:rsidR="00823B8A" w:rsidRPr="00C03104">
        <w:rPr>
          <w:rFonts w:ascii="Times New Roman" w:hAnsi="Times New Roman"/>
          <w:sz w:val="24"/>
          <w:szCs w:val="24"/>
          <w:u w:val="single"/>
          <w:lang w:eastAsia="ar-SA"/>
        </w:rPr>
        <w:t xml:space="preserve">elhívás megküldésétől </w:t>
      </w:r>
      <w:r w:rsidR="008B15A6" w:rsidRPr="00C03104">
        <w:rPr>
          <w:rFonts w:ascii="Times New Roman" w:hAnsi="Times New Roman"/>
          <w:sz w:val="24"/>
          <w:szCs w:val="24"/>
          <w:u w:val="single"/>
          <w:lang w:eastAsia="ar-SA"/>
        </w:rPr>
        <w:t xml:space="preserve">visszafelé számított </w:t>
      </w:r>
      <w:r w:rsidR="00F4302C" w:rsidRPr="00C03104">
        <w:rPr>
          <w:rFonts w:ascii="Times New Roman" w:hAnsi="Times New Roman"/>
          <w:sz w:val="24"/>
          <w:szCs w:val="24"/>
          <w:u w:val="single"/>
          <w:lang w:eastAsia="ar-SA"/>
        </w:rPr>
        <w:t xml:space="preserve">2 év (24 hónap) </w:t>
      </w:r>
      <w:r w:rsidR="00AE74A3" w:rsidRPr="00C03104">
        <w:rPr>
          <w:rFonts w:ascii="Times New Roman" w:hAnsi="Times New Roman"/>
          <w:sz w:val="24"/>
          <w:szCs w:val="24"/>
          <w:u w:val="single"/>
          <w:lang w:eastAsia="ar-SA"/>
        </w:rPr>
        <w:t>–</w:t>
      </w:r>
      <w:r w:rsidR="00F4302C" w:rsidRPr="00C03104">
        <w:rPr>
          <w:rFonts w:ascii="Times New Roman" w:hAnsi="Times New Roman"/>
          <w:sz w:val="24"/>
          <w:szCs w:val="24"/>
          <w:u w:val="single"/>
          <w:lang w:eastAsia="ar-SA"/>
        </w:rPr>
        <w:t xml:space="preserve"> későbbi számlanyitás esetén a számlanyitás időpontjáig terjedő időszak – során </w:t>
      </w:r>
      <w:r w:rsidR="00823B8A" w:rsidRPr="00C03104">
        <w:rPr>
          <w:rFonts w:ascii="Times New Roman" w:hAnsi="Times New Roman"/>
          <w:sz w:val="24"/>
          <w:szCs w:val="24"/>
          <w:u w:val="single"/>
          <w:lang w:eastAsia="ar-SA"/>
        </w:rPr>
        <w:t>vezetett valamennyi</w:t>
      </w:r>
      <w:r w:rsidR="00F4302C" w:rsidRPr="00C03104">
        <w:rPr>
          <w:rFonts w:ascii="Times New Roman" w:hAnsi="Times New Roman"/>
          <w:sz w:val="24"/>
          <w:szCs w:val="24"/>
          <w:u w:val="single"/>
          <w:lang w:eastAsia="ar-SA"/>
        </w:rPr>
        <w:t>,</w:t>
      </w:r>
      <w:r w:rsidR="00823B8A" w:rsidRPr="00C03104">
        <w:rPr>
          <w:rFonts w:ascii="Times New Roman" w:hAnsi="Times New Roman"/>
          <w:sz w:val="24"/>
          <w:szCs w:val="24"/>
          <w:u w:val="single"/>
          <w:lang w:eastAsia="ar-SA"/>
        </w:rPr>
        <w:t xml:space="preserve"> </w:t>
      </w:r>
      <w:r w:rsidR="00F4302C" w:rsidRPr="00C03104">
        <w:rPr>
          <w:rFonts w:ascii="Times New Roman" w:hAnsi="Times New Roman"/>
          <w:sz w:val="24"/>
          <w:szCs w:val="24"/>
          <w:u w:val="single"/>
          <w:lang w:eastAsia="ar-SA"/>
        </w:rPr>
        <w:t xml:space="preserve">a cégkivonatában szereplő </w:t>
      </w:r>
      <w:r w:rsidR="00823B8A" w:rsidRPr="00C03104">
        <w:rPr>
          <w:rFonts w:ascii="Times New Roman" w:hAnsi="Times New Roman"/>
          <w:sz w:val="24"/>
          <w:szCs w:val="24"/>
          <w:u w:val="single"/>
          <w:lang w:eastAsia="ar-SA"/>
        </w:rPr>
        <w:t>pénzforgalmi számlájára vonatkozó</w:t>
      </w:r>
      <w:r w:rsidR="00F4302C" w:rsidRPr="00C03104">
        <w:rPr>
          <w:rFonts w:ascii="Times New Roman" w:hAnsi="Times New Roman"/>
          <w:sz w:val="24"/>
          <w:szCs w:val="24"/>
          <w:lang w:eastAsia="ar-SA"/>
        </w:rPr>
        <w:t xml:space="preserve"> </w:t>
      </w:r>
      <w:r w:rsidR="00823B8A" w:rsidRPr="00C03104">
        <w:rPr>
          <w:rFonts w:ascii="Times New Roman" w:hAnsi="Times New Roman"/>
          <w:sz w:val="24"/>
          <w:szCs w:val="24"/>
          <w:u w:val="single"/>
          <w:lang w:eastAsia="ar-SA"/>
        </w:rPr>
        <w:t>nyilatkozatot</w:t>
      </w:r>
      <w:r w:rsidR="00823B8A" w:rsidRPr="00C03104">
        <w:rPr>
          <w:rFonts w:ascii="Times New Roman" w:hAnsi="Times New Roman"/>
          <w:sz w:val="24"/>
          <w:szCs w:val="24"/>
          <w:lang w:eastAsia="ar-SA"/>
        </w:rPr>
        <w:t xml:space="preserve"> az alábbi kötelező</w:t>
      </w:r>
      <w:r w:rsidR="00823B8A" w:rsidRPr="00C03104">
        <w:t xml:space="preserve"> </w:t>
      </w:r>
      <w:r w:rsidR="00823B8A" w:rsidRPr="00C03104">
        <w:rPr>
          <w:rFonts w:ascii="Times New Roman" w:hAnsi="Times New Roman"/>
          <w:sz w:val="24"/>
          <w:szCs w:val="24"/>
          <w:lang w:eastAsia="ar-SA"/>
        </w:rPr>
        <w:t xml:space="preserve">és kifejezett tartalommal </w:t>
      </w:r>
      <w:r w:rsidR="008B15A6" w:rsidRPr="00C03104">
        <w:rPr>
          <w:rFonts w:ascii="Times New Roman" w:hAnsi="Times New Roman"/>
          <w:sz w:val="24"/>
          <w:szCs w:val="24"/>
          <w:lang w:eastAsia="ar-SA"/>
        </w:rPr>
        <w:t>attól függően, hogy ajánlattevő mikor jött létre</w:t>
      </w:r>
      <w:r w:rsidR="00823B8A" w:rsidRPr="00C03104">
        <w:rPr>
          <w:rFonts w:ascii="Times New Roman" w:hAnsi="Times New Roman"/>
          <w:sz w:val="24"/>
          <w:szCs w:val="24"/>
          <w:lang w:eastAsia="ar-SA"/>
        </w:rPr>
        <w:t>, illetve</w:t>
      </w:r>
      <w:r w:rsidR="008B15A6" w:rsidRPr="00C03104">
        <w:rPr>
          <w:rFonts w:ascii="Times New Roman" w:hAnsi="Times New Roman"/>
          <w:sz w:val="24"/>
          <w:szCs w:val="24"/>
          <w:lang w:eastAsia="ar-SA"/>
        </w:rPr>
        <w:t xml:space="preserve"> mikor kezdte meg tevékenységét, amennyiben ezek az adatok rendelkezésre állnak:</w:t>
      </w:r>
      <w:proofErr w:type="gramEnd"/>
    </w:p>
    <w:p w14:paraId="7CDC1E83" w14:textId="37AC4D89" w:rsidR="00823B8A" w:rsidRPr="00C03104" w:rsidRDefault="008B15A6" w:rsidP="00D710F3">
      <w:pPr>
        <w:tabs>
          <w:tab w:val="left" w:pos="426"/>
        </w:tabs>
        <w:suppressAutoHyphens/>
        <w:autoSpaceDE w:val="0"/>
        <w:spacing w:after="0" w:line="276" w:lineRule="auto"/>
        <w:ind w:right="150"/>
        <w:jc w:val="both"/>
        <w:rPr>
          <w:rFonts w:ascii="Times New Roman" w:hAnsi="Times New Roman"/>
          <w:sz w:val="24"/>
          <w:szCs w:val="24"/>
          <w:lang w:eastAsia="ar-SA"/>
        </w:rPr>
      </w:pPr>
      <w:r w:rsidRPr="00C03104">
        <w:rPr>
          <w:rFonts w:ascii="Times New Roman" w:hAnsi="Times New Roman"/>
          <w:sz w:val="24"/>
          <w:szCs w:val="24"/>
          <w:lang w:eastAsia="ar-SA"/>
        </w:rPr>
        <w:t xml:space="preserve">- pénzforgalmi számlaszám megadása, </w:t>
      </w:r>
    </w:p>
    <w:p w14:paraId="6996BDCA" w14:textId="2BCA01A9" w:rsidR="00823B8A" w:rsidRPr="00C03104" w:rsidRDefault="008B15A6" w:rsidP="00D710F3">
      <w:pPr>
        <w:tabs>
          <w:tab w:val="left" w:pos="426"/>
        </w:tabs>
        <w:suppressAutoHyphens/>
        <w:autoSpaceDE w:val="0"/>
        <w:spacing w:after="0" w:line="276" w:lineRule="auto"/>
        <w:ind w:right="150"/>
        <w:jc w:val="both"/>
        <w:rPr>
          <w:rFonts w:ascii="Times New Roman" w:hAnsi="Times New Roman"/>
          <w:sz w:val="24"/>
          <w:szCs w:val="24"/>
          <w:lang w:eastAsia="ar-SA"/>
        </w:rPr>
      </w:pPr>
      <w:r w:rsidRPr="00C03104">
        <w:rPr>
          <w:rFonts w:ascii="Times New Roman" w:hAnsi="Times New Roman"/>
          <w:sz w:val="24"/>
          <w:szCs w:val="24"/>
          <w:lang w:eastAsia="ar-SA"/>
        </w:rPr>
        <w:t>- mióta vezeti az adott pénzforgalmi számláját</w:t>
      </w:r>
      <w:r w:rsidR="00F4302C" w:rsidRPr="00C03104">
        <w:t xml:space="preserve"> </w:t>
      </w:r>
      <w:r w:rsidR="00F4302C" w:rsidRPr="00C03104">
        <w:rPr>
          <w:rFonts w:ascii="Times New Roman" w:hAnsi="Times New Roman"/>
          <w:sz w:val="24"/>
          <w:szCs w:val="24"/>
          <w:lang w:eastAsia="ar-SA"/>
        </w:rPr>
        <w:t>a pénzügyi intézmény</w:t>
      </w:r>
      <w:r w:rsidRPr="00C03104">
        <w:rPr>
          <w:rFonts w:ascii="Times New Roman" w:hAnsi="Times New Roman"/>
          <w:sz w:val="24"/>
          <w:szCs w:val="24"/>
          <w:lang w:eastAsia="ar-SA"/>
        </w:rPr>
        <w:t xml:space="preserve">, </w:t>
      </w:r>
    </w:p>
    <w:p w14:paraId="48BF095A" w14:textId="623A65F5" w:rsidR="00823B8A" w:rsidRPr="00C03104" w:rsidRDefault="008B15A6" w:rsidP="00F4302C">
      <w:pPr>
        <w:tabs>
          <w:tab w:val="left" w:pos="426"/>
        </w:tabs>
        <w:suppressAutoHyphens/>
        <w:autoSpaceDE w:val="0"/>
        <w:spacing w:after="0" w:line="276" w:lineRule="auto"/>
        <w:ind w:right="150"/>
        <w:jc w:val="both"/>
        <w:rPr>
          <w:rFonts w:ascii="Times New Roman" w:hAnsi="Times New Roman"/>
          <w:sz w:val="24"/>
          <w:szCs w:val="24"/>
          <w:lang w:eastAsia="ar-SA"/>
        </w:rPr>
      </w:pPr>
      <w:r w:rsidRPr="00C03104">
        <w:rPr>
          <w:rFonts w:ascii="Times New Roman" w:hAnsi="Times New Roman"/>
          <w:sz w:val="24"/>
          <w:szCs w:val="24"/>
          <w:lang w:eastAsia="ar-SA"/>
        </w:rPr>
        <w:t xml:space="preserve">- volt-e </w:t>
      </w:r>
      <w:r w:rsidR="005744F7" w:rsidRPr="00C03104">
        <w:rPr>
          <w:rFonts w:ascii="Times New Roman" w:hAnsi="Times New Roman"/>
          <w:sz w:val="24"/>
          <w:szCs w:val="24"/>
          <w:lang w:eastAsia="ar-SA"/>
        </w:rPr>
        <w:t xml:space="preserve">a pénzforgalmi számláján </w:t>
      </w:r>
      <w:r w:rsidRPr="00C03104">
        <w:rPr>
          <w:rFonts w:ascii="Times New Roman" w:hAnsi="Times New Roman"/>
          <w:sz w:val="24"/>
          <w:szCs w:val="24"/>
          <w:lang w:eastAsia="ar-SA"/>
        </w:rPr>
        <w:t>15 napot meg</w:t>
      </w:r>
      <w:r w:rsidR="00823B8A" w:rsidRPr="00C03104">
        <w:rPr>
          <w:rFonts w:ascii="Times New Roman" w:hAnsi="Times New Roman"/>
          <w:sz w:val="24"/>
          <w:szCs w:val="24"/>
          <w:lang w:eastAsia="ar-SA"/>
        </w:rPr>
        <w:t>h</w:t>
      </w:r>
      <w:r w:rsidR="005744F7" w:rsidRPr="00C03104">
        <w:rPr>
          <w:rFonts w:ascii="Times New Roman" w:hAnsi="Times New Roman"/>
          <w:sz w:val="24"/>
          <w:szCs w:val="24"/>
          <w:lang w:eastAsia="ar-SA"/>
        </w:rPr>
        <w:t xml:space="preserve">aladó mértékű </w:t>
      </w:r>
      <w:proofErr w:type="spellStart"/>
      <w:r w:rsidR="005744F7" w:rsidRPr="00C03104">
        <w:rPr>
          <w:rFonts w:ascii="Times New Roman" w:hAnsi="Times New Roman"/>
          <w:sz w:val="24"/>
          <w:szCs w:val="24"/>
          <w:lang w:eastAsia="ar-SA"/>
        </w:rPr>
        <w:t>sorba</w:t>
      </w:r>
      <w:r w:rsidR="00823B8A" w:rsidRPr="00C03104">
        <w:rPr>
          <w:rFonts w:ascii="Times New Roman" w:hAnsi="Times New Roman"/>
          <w:sz w:val="24"/>
          <w:szCs w:val="24"/>
          <w:lang w:eastAsia="ar-SA"/>
        </w:rPr>
        <w:t>állítás</w:t>
      </w:r>
      <w:proofErr w:type="spellEnd"/>
      <w:r w:rsidR="00823B8A" w:rsidRPr="00C03104">
        <w:rPr>
          <w:rFonts w:ascii="Times New Roman" w:hAnsi="Times New Roman"/>
          <w:sz w:val="24"/>
          <w:szCs w:val="24"/>
          <w:lang w:eastAsia="ar-SA"/>
        </w:rPr>
        <w:t xml:space="preserve"> az ajánlattételi felhívás megküldését</w:t>
      </w:r>
      <w:r w:rsidR="005744F7" w:rsidRPr="00C03104">
        <w:rPr>
          <w:rFonts w:ascii="Times New Roman" w:hAnsi="Times New Roman"/>
          <w:sz w:val="24"/>
          <w:szCs w:val="24"/>
          <w:lang w:eastAsia="ar-SA"/>
        </w:rPr>
        <w:t xml:space="preserve">ől visszafelé számított </w:t>
      </w:r>
      <w:r w:rsidR="00823B8A" w:rsidRPr="00C03104">
        <w:rPr>
          <w:rFonts w:ascii="Times New Roman" w:hAnsi="Times New Roman"/>
          <w:sz w:val="24"/>
          <w:szCs w:val="24"/>
          <w:lang w:eastAsia="ar-SA"/>
        </w:rPr>
        <w:t>2 évben (24 hónapban)</w:t>
      </w:r>
      <w:r w:rsidR="005744F7" w:rsidRPr="00C03104">
        <w:rPr>
          <w:rFonts w:ascii="Times New Roman" w:hAnsi="Times New Roman"/>
          <w:sz w:val="24"/>
          <w:szCs w:val="24"/>
          <w:lang w:eastAsia="ar-SA"/>
        </w:rPr>
        <w:t>,</w:t>
      </w:r>
      <w:r w:rsidR="00823B8A" w:rsidRPr="00C03104">
        <w:rPr>
          <w:rFonts w:ascii="Times New Roman" w:hAnsi="Times New Roman"/>
          <w:sz w:val="24"/>
          <w:szCs w:val="24"/>
          <w:lang w:eastAsia="ar-SA"/>
        </w:rPr>
        <w:t xml:space="preserve"> </w:t>
      </w:r>
      <w:r w:rsidR="00F4302C" w:rsidRPr="00C03104">
        <w:rPr>
          <w:rFonts w:ascii="Times New Roman" w:hAnsi="Times New Roman"/>
          <w:sz w:val="24"/>
          <w:szCs w:val="24"/>
          <w:lang w:eastAsia="ar-SA"/>
        </w:rPr>
        <w:t>illetve későbbi szá</w:t>
      </w:r>
      <w:r w:rsidR="005744F7" w:rsidRPr="00C03104">
        <w:rPr>
          <w:rFonts w:ascii="Times New Roman" w:hAnsi="Times New Roman"/>
          <w:sz w:val="24"/>
          <w:szCs w:val="24"/>
          <w:lang w:eastAsia="ar-SA"/>
        </w:rPr>
        <w:t xml:space="preserve">mlanyitás esetén a számlanyitás </w:t>
      </w:r>
      <w:r w:rsidR="00F4302C" w:rsidRPr="00C03104">
        <w:rPr>
          <w:rFonts w:ascii="Times New Roman" w:hAnsi="Times New Roman"/>
          <w:sz w:val="24"/>
          <w:szCs w:val="24"/>
          <w:lang w:eastAsia="ar-SA"/>
        </w:rPr>
        <w:t xml:space="preserve">időpontjáig terjedő időszakban. </w:t>
      </w:r>
    </w:p>
    <w:p w14:paraId="76ED4AFE" w14:textId="12715766" w:rsidR="00823B8A" w:rsidRPr="00C03104" w:rsidRDefault="00823B8A" w:rsidP="00D710F3">
      <w:pPr>
        <w:tabs>
          <w:tab w:val="left" w:pos="426"/>
        </w:tabs>
        <w:suppressAutoHyphens/>
        <w:autoSpaceDE w:val="0"/>
        <w:spacing w:after="0" w:line="276" w:lineRule="auto"/>
        <w:ind w:right="150"/>
        <w:jc w:val="both"/>
        <w:rPr>
          <w:rFonts w:ascii="Times New Roman" w:hAnsi="Times New Roman"/>
          <w:sz w:val="24"/>
          <w:szCs w:val="24"/>
          <w:lang w:eastAsia="ar-SA"/>
        </w:rPr>
      </w:pPr>
      <w:r w:rsidRPr="00C03104">
        <w:rPr>
          <w:rFonts w:ascii="Times New Roman" w:hAnsi="Times New Roman"/>
          <w:sz w:val="24"/>
          <w:szCs w:val="24"/>
          <w:lang w:eastAsia="ar-SA"/>
        </w:rPr>
        <w:t>A</w:t>
      </w:r>
      <w:r w:rsidR="00F4302C" w:rsidRPr="00C03104">
        <w:rPr>
          <w:rFonts w:ascii="Times New Roman" w:hAnsi="Times New Roman"/>
          <w:sz w:val="24"/>
          <w:szCs w:val="24"/>
          <w:lang w:eastAsia="ar-SA"/>
        </w:rPr>
        <w:t xml:space="preserve"> „</w:t>
      </w:r>
      <w:proofErr w:type="spellStart"/>
      <w:r w:rsidR="00F4302C" w:rsidRPr="00C03104">
        <w:rPr>
          <w:rFonts w:ascii="Times New Roman" w:hAnsi="Times New Roman"/>
          <w:sz w:val="24"/>
          <w:szCs w:val="24"/>
          <w:lang w:eastAsia="ar-SA"/>
        </w:rPr>
        <w:t>sorba</w:t>
      </w:r>
      <w:r w:rsidR="008B15A6" w:rsidRPr="00C03104">
        <w:rPr>
          <w:rFonts w:ascii="Times New Roman" w:hAnsi="Times New Roman"/>
          <w:sz w:val="24"/>
          <w:szCs w:val="24"/>
          <w:lang w:eastAsia="ar-SA"/>
        </w:rPr>
        <w:t>állítás</w:t>
      </w:r>
      <w:proofErr w:type="spellEnd"/>
      <w:r w:rsidR="008B15A6" w:rsidRPr="00C03104">
        <w:rPr>
          <w:rFonts w:ascii="Times New Roman" w:hAnsi="Times New Roman"/>
          <w:sz w:val="24"/>
          <w:szCs w:val="24"/>
          <w:lang w:eastAsia="ar-SA"/>
        </w:rPr>
        <w:t>” alatt ajánlatkérő a 2009. évi LXXXV. törvény 2. § 25. pontjában meghatározott fogalmat érti</w:t>
      </w:r>
      <w:r w:rsidRPr="00C03104">
        <w:rPr>
          <w:rFonts w:ascii="Times New Roman" w:hAnsi="Times New Roman"/>
          <w:sz w:val="24"/>
          <w:szCs w:val="24"/>
          <w:lang w:eastAsia="ar-SA"/>
        </w:rPr>
        <w:t xml:space="preserve">. </w:t>
      </w:r>
    </w:p>
    <w:p w14:paraId="1661904C" w14:textId="77777777" w:rsidR="00BE2DC8" w:rsidRDefault="00BE2DC8" w:rsidP="00D710F3">
      <w:pPr>
        <w:tabs>
          <w:tab w:val="left" w:pos="426"/>
        </w:tabs>
        <w:suppressAutoHyphens/>
        <w:autoSpaceDE w:val="0"/>
        <w:spacing w:after="0" w:line="276" w:lineRule="auto"/>
        <w:ind w:right="150"/>
        <w:jc w:val="both"/>
        <w:rPr>
          <w:rFonts w:ascii="Times New Roman" w:hAnsi="Times New Roman"/>
          <w:color w:val="FF0000"/>
          <w:sz w:val="24"/>
          <w:szCs w:val="24"/>
          <w:lang w:eastAsia="ar-SA"/>
        </w:rPr>
      </w:pPr>
    </w:p>
    <w:p w14:paraId="6BDA06DD" w14:textId="0C7C4910" w:rsidR="00E12BF2" w:rsidRPr="00E033E7" w:rsidRDefault="00E12BF2" w:rsidP="00D710F3">
      <w:pPr>
        <w:tabs>
          <w:tab w:val="left" w:pos="426"/>
        </w:tabs>
        <w:suppressAutoHyphens/>
        <w:autoSpaceDE w:val="0"/>
        <w:spacing w:after="0" w:line="276" w:lineRule="auto"/>
        <w:ind w:right="150"/>
        <w:jc w:val="both"/>
        <w:rPr>
          <w:rFonts w:ascii="Times New Roman" w:hAnsi="Times New Roman"/>
          <w:b/>
          <w:sz w:val="24"/>
          <w:szCs w:val="24"/>
          <w:u w:val="single"/>
          <w:lang w:eastAsia="ar-SA"/>
        </w:rPr>
      </w:pPr>
      <w:r w:rsidRPr="00E033E7">
        <w:rPr>
          <w:rFonts w:ascii="Times New Roman" w:hAnsi="Times New Roman"/>
          <w:b/>
          <w:sz w:val="24"/>
          <w:szCs w:val="24"/>
          <w:u w:val="single"/>
          <w:lang w:eastAsia="ar-SA"/>
        </w:rPr>
        <w:t xml:space="preserve">Ajánlatkérő a megszűnt pénzforgalmi számlák </w:t>
      </w:r>
      <w:r w:rsidR="00727890" w:rsidRPr="00E033E7">
        <w:rPr>
          <w:rFonts w:ascii="Times New Roman" w:hAnsi="Times New Roman"/>
          <w:b/>
          <w:sz w:val="24"/>
          <w:szCs w:val="24"/>
          <w:u w:val="single"/>
          <w:lang w:eastAsia="ar-SA"/>
        </w:rPr>
        <w:t>(cégkivonatban nem szereplő pénzforgalmi számlák) tekintetében az alkalmassági követelménynek történő megfelelést nem vizsgálja/nem alkalmazza.</w:t>
      </w:r>
    </w:p>
    <w:p w14:paraId="68B5409A" w14:textId="77777777" w:rsidR="00727890" w:rsidRPr="00BE2DC8" w:rsidRDefault="00727890" w:rsidP="00D710F3">
      <w:pPr>
        <w:tabs>
          <w:tab w:val="left" w:pos="426"/>
        </w:tabs>
        <w:suppressAutoHyphens/>
        <w:autoSpaceDE w:val="0"/>
        <w:spacing w:after="0" w:line="276" w:lineRule="auto"/>
        <w:ind w:right="150"/>
        <w:jc w:val="both"/>
        <w:rPr>
          <w:rFonts w:ascii="Times New Roman" w:hAnsi="Times New Roman"/>
          <w:color w:val="FF0000"/>
          <w:sz w:val="24"/>
          <w:szCs w:val="24"/>
          <w:lang w:eastAsia="ar-SA"/>
        </w:rPr>
      </w:pPr>
    </w:p>
    <w:p w14:paraId="0862E9DD" w14:textId="2E351E59" w:rsidR="00823B8A" w:rsidRDefault="00BE2DC8" w:rsidP="00D710F3">
      <w:pPr>
        <w:tabs>
          <w:tab w:val="left" w:pos="426"/>
        </w:tabs>
        <w:suppressAutoHyphens/>
        <w:autoSpaceDE w:val="0"/>
        <w:spacing w:after="0" w:line="276" w:lineRule="auto"/>
        <w:ind w:right="150"/>
        <w:jc w:val="both"/>
        <w:rPr>
          <w:rFonts w:ascii="Times New Roman" w:hAnsi="Times New Roman"/>
          <w:sz w:val="24"/>
          <w:szCs w:val="24"/>
          <w:lang w:eastAsia="ar-SA"/>
        </w:rPr>
      </w:pPr>
      <w:r w:rsidRPr="00BE2DC8">
        <w:rPr>
          <w:rFonts w:ascii="Times New Roman" w:hAnsi="Times New Roman"/>
          <w:sz w:val="24"/>
          <w:szCs w:val="24"/>
          <w:lang w:eastAsia="ar-SA"/>
        </w:rPr>
        <w:t xml:space="preserve">Ha a Magyar Kereskedelmi és Iparkamara vállalkozó kivitelezői névjegyzékében megjelenített 321/2015. (X. 30.) Korm. rendelet 19. § (1) bekezdés előírásainak megfelelő dokumentumok bizonyítják, hogy a gazdasági szereplő megfelel a meghatározott minimum követelményeknek, a követelmény és a megfelelést igazoló dokumentum </w:t>
      </w:r>
      <w:r>
        <w:rPr>
          <w:rFonts w:ascii="Times New Roman" w:hAnsi="Times New Roman"/>
          <w:sz w:val="24"/>
          <w:szCs w:val="24"/>
          <w:lang w:eastAsia="ar-SA"/>
        </w:rPr>
        <w:t xml:space="preserve">elérhetőségének </w:t>
      </w:r>
      <w:r w:rsidRPr="00BE2DC8">
        <w:rPr>
          <w:rFonts w:ascii="Times New Roman" w:hAnsi="Times New Roman"/>
          <w:sz w:val="24"/>
          <w:szCs w:val="24"/>
          <w:lang w:eastAsia="ar-SA"/>
        </w:rPr>
        <w:t xml:space="preserve">pontos megjelölését is elfogadja az ajánlatkérő a 321/2015. (X. 30.) Korm. rendelet </w:t>
      </w:r>
      <w:r w:rsidR="00A6708D">
        <w:rPr>
          <w:rFonts w:ascii="Times New Roman" w:hAnsi="Times New Roman"/>
          <w:sz w:val="24"/>
          <w:szCs w:val="24"/>
          <w:lang w:eastAsia="ar-SA"/>
        </w:rPr>
        <w:t xml:space="preserve">19. §. </w:t>
      </w:r>
      <w:r w:rsidRPr="00BE2DC8">
        <w:rPr>
          <w:rFonts w:ascii="Times New Roman" w:hAnsi="Times New Roman"/>
          <w:sz w:val="24"/>
          <w:szCs w:val="24"/>
          <w:lang w:eastAsia="ar-SA"/>
        </w:rPr>
        <w:t>(1) bekezdésben meghatározott dokumentumok benyújtása helyett összhangban a Korm. rendelet 19.§ (6) bekezdésében foglaltakkal</w:t>
      </w:r>
      <w:r w:rsidR="00EC6081">
        <w:rPr>
          <w:rFonts w:ascii="Times New Roman" w:hAnsi="Times New Roman"/>
          <w:sz w:val="24"/>
          <w:szCs w:val="24"/>
          <w:lang w:eastAsia="ar-SA"/>
        </w:rPr>
        <w:t>.</w:t>
      </w:r>
    </w:p>
    <w:p w14:paraId="754D01A7" w14:textId="43BA14F0" w:rsidR="00A6708D" w:rsidRDefault="004A04B0" w:rsidP="00D710F3">
      <w:pPr>
        <w:tabs>
          <w:tab w:val="left" w:pos="426"/>
        </w:tabs>
        <w:suppressAutoHyphens/>
        <w:autoSpaceDE w:val="0"/>
        <w:spacing w:after="0" w:line="276" w:lineRule="auto"/>
        <w:ind w:right="150"/>
        <w:jc w:val="both"/>
        <w:rPr>
          <w:rFonts w:ascii="Times New Roman" w:hAnsi="Times New Roman"/>
          <w:sz w:val="24"/>
          <w:szCs w:val="24"/>
          <w:lang w:eastAsia="ar-SA"/>
        </w:rPr>
      </w:pPr>
      <w:r w:rsidRPr="004A04B0">
        <w:rPr>
          <w:rFonts w:ascii="Times New Roman" w:hAnsi="Times New Roman"/>
          <w:sz w:val="24"/>
          <w:szCs w:val="24"/>
          <w:lang w:eastAsia="ar-SA"/>
        </w:rPr>
        <w:t>Azokban az esetekben, amelyekben a</w:t>
      </w:r>
      <w:r w:rsidR="00EC6081">
        <w:rPr>
          <w:rFonts w:ascii="Times New Roman" w:hAnsi="Times New Roman"/>
          <w:sz w:val="24"/>
          <w:szCs w:val="24"/>
          <w:lang w:eastAsia="ar-SA"/>
        </w:rPr>
        <w:t xml:space="preserve"> Korm. rendelet 28. §</w:t>
      </w:r>
      <w:proofErr w:type="spellStart"/>
      <w:r w:rsidR="00EC6081">
        <w:rPr>
          <w:rFonts w:ascii="Times New Roman" w:hAnsi="Times New Roman"/>
          <w:sz w:val="24"/>
          <w:szCs w:val="24"/>
          <w:lang w:eastAsia="ar-SA"/>
        </w:rPr>
        <w:t>-ban</w:t>
      </w:r>
      <w:proofErr w:type="spellEnd"/>
      <w:r w:rsidR="00EC6081">
        <w:rPr>
          <w:rFonts w:ascii="Times New Roman" w:hAnsi="Times New Roman"/>
          <w:sz w:val="24"/>
          <w:szCs w:val="24"/>
          <w:lang w:eastAsia="ar-SA"/>
        </w:rPr>
        <w:t xml:space="preserve"> és a 36. §</w:t>
      </w:r>
      <w:proofErr w:type="spellStart"/>
      <w:r w:rsidR="00EC6081">
        <w:rPr>
          <w:rFonts w:ascii="Times New Roman" w:hAnsi="Times New Roman"/>
          <w:sz w:val="24"/>
          <w:szCs w:val="24"/>
          <w:lang w:eastAsia="ar-SA"/>
        </w:rPr>
        <w:t>-ban</w:t>
      </w:r>
      <w:proofErr w:type="spellEnd"/>
      <w:r w:rsidR="00EC6081">
        <w:rPr>
          <w:rFonts w:ascii="Times New Roman" w:hAnsi="Times New Roman"/>
          <w:sz w:val="24"/>
          <w:szCs w:val="24"/>
          <w:lang w:eastAsia="ar-SA"/>
        </w:rPr>
        <w:t xml:space="preserve"> meghatározott</w:t>
      </w:r>
      <w:r w:rsidRPr="004A04B0">
        <w:rPr>
          <w:rFonts w:ascii="Times New Roman" w:hAnsi="Times New Roman"/>
          <w:sz w:val="24"/>
          <w:szCs w:val="24"/>
          <w:lang w:eastAsia="ar-SA"/>
        </w:rPr>
        <w:t xml:space="preserve"> minősített ajánlattevők hivatalos jegyzéke </w:t>
      </w:r>
      <w:r w:rsidR="00EC6081">
        <w:rPr>
          <w:rFonts w:ascii="Times New Roman" w:hAnsi="Times New Roman"/>
          <w:sz w:val="24"/>
          <w:szCs w:val="24"/>
          <w:lang w:eastAsia="ar-SA"/>
        </w:rPr>
        <w:t xml:space="preserve">– figyelemmel a Korm. rendelet 30. </w:t>
      </w:r>
      <w:r w:rsidR="00DE3405">
        <w:rPr>
          <w:rFonts w:ascii="Times New Roman" w:hAnsi="Times New Roman"/>
          <w:sz w:val="24"/>
          <w:szCs w:val="24"/>
          <w:lang w:eastAsia="ar-SA"/>
        </w:rPr>
        <w:t>§</w:t>
      </w:r>
      <w:proofErr w:type="spellStart"/>
      <w:r w:rsidR="00DE3405">
        <w:rPr>
          <w:rFonts w:ascii="Times New Roman" w:hAnsi="Times New Roman"/>
          <w:sz w:val="24"/>
          <w:szCs w:val="24"/>
          <w:lang w:eastAsia="ar-SA"/>
        </w:rPr>
        <w:t>-ban</w:t>
      </w:r>
      <w:proofErr w:type="spellEnd"/>
      <w:r w:rsidR="00DE3405">
        <w:rPr>
          <w:rFonts w:ascii="Times New Roman" w:hAnsi="Times New Roman"/>
          <w:sz w:val="24"/>
          <w:szCs w:val="24"/>
          <w:lang w:eastAsia="ar-SA"/>
        </w:rPr>
        <w:t xml:space="preserve"> és 39. §</w:t>
      </w:r>
      <w:proofErr w:type="spellStart"/>
      <w:r w:rsidR="00DE3405">
        <w:rPr>
          <w:rFonts w:ascii="Times New Roman" w:hAnsi="Times New Roman"/>
          <w:sz w:val="24"/>
          <w:szCs w:val="24"/>
          <w:lang w:eastAsia="ar-SA"/>
        </w:rPr>
        <w:t>-ban</w:t>
      </w:r>
      <w:proofErr w:type="spellEnd"/>
      <w:r w:rsidR="00DE3405">
        <w:rPr>
          <w:rFonts w:ascii="Times New Roman" w:hAnsi="Times New Roman"/>
          <w:sz w:val="24"/>
          <w:szCs w:val="24"/>
          <w:lang w:eastAsia="ar-SA"/>
        </w:rPr>
        <w:t xml:space="preserve"> foglaltakra </w:t>
      </w:r>
      <w:r w:rsidR="00AE74A3">
        <w:rPr>
          <w:rFonts w:ascii="Times New Roman" w:hAnsi="Times New Roman"/>
          <w:sz w:val="24"/>
          <w:szCs w:val="24"/>
          <w:lang w:eastAsia="ar-SA"/>
        </w:rPr>
        <w:t>–</w:t>
      </w:r>
      <w:r w:rsidR="00DE3405">
        <w:rPr>
          <w:rFonts w:ascii="Times New Roman" w:hAnsi="Times New Roman"/>
          <w:sz w:val="24"/>
          <w:szCs w:val="24"/>
          <w:lang w:eastAsia="ar-SA"/>
        </w:rPr>
        <w:t xml:space="preserve"> </w:t>
      </w:r>
      <w:r w:rsidRPr="004A04B0">
        <w:rPr>
          <w:rFonts w:ascii="Times New Roman" w:hAnsi="Times New Roman"/>
          <w:sz w:val="24"/>
          <w:szCs w:val="24"/>
          <w:lang w:eastAsia="ar-SA"/>
        </w:rPr>
        <w:t>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w:t>
      </w:r>
      <w:r w:rsidR="00DE3405">
        <w:rPr>
          <w:rFonts w:ascii="Times New Roman" w:hAnsi="Times New Roman"/>
          <w:sz w:val="24"/>
          <w:szCs w:val="24"/>
          <w:lang w:eastAsia="ar-SA"/>
        </w:rPr>
        <w:t>jtott, a</w:t>
      </w:r>
      <w:r w:rsidR="00A6708D">
        <w:rPr>
          <w:rFonts w:ascii="Times New Roman" w:hAnsi="Times New Roman"/>
          <w:sz w:val="24"/>
          <w:szCs w:val="24"/>
          <w:lang w:eastAsia="ar-SA"/>
        </w:rPr>
        <w:t xml:space="preserve"> </w:t>
      </w:r>
      <w:r w:rsidRPr="004A04B0">
        <w:rPr>
          <w:rFonts w:ascii="Times New Roman" w:hAnsi="Times New Roman"/>
          <w:sz w:val="24"/>
          <w:szCs w:val="24"/>
          <w:lang w:eastAsia="ar-SA"/>
        </w:rPr>
        <w:t>letelepedési helye szerinti, az elismert ajánlattevők hivatalos listáját vezető szervezettől származó jegyzék szerinti igazolást is kötel</w:t>
      </w:r>
      <w:r w:rsidR="00A6708D">
        <w:rPr>
          <w:rFonts w:ascii="Times New Roman" w:hAnsi="Times New Roman"/>
          <w:sz w:val="24"/>
          <w:szCs w:val="24"/>
          <w:lang w:eastAsia="ar-SA"/>
        </w:rPr>
        <w:t>es az ajánlatkérő elfogadni az eljárást megindító felhívásban</w:t>
      </w:r>
      <w:r w:rsidRPr="004A04B0">
        <w:rPr>
          <w:rFonts w:ascii="Times New Roman" w:hAnsi="Times New Roman"/>
          <w:sz w:val="24"/>
          <w:szCs w:val="24"/>
          <w:lang w:eastAsia="ar-SA"/>
        </w:rPr>
        <w:t xml:space="preserve"> előírt egyéb igazolási módok helyett. </w:t>
      </w:r>
    </w:p>
    <w:p w14:paraId="094DC74F" w14:textId="77777777" w:rsidR="00A6708D" w:rsidRDefault="004A04B0" w:rsidP="00D710F3">
      <w:pPr>
        <w:tabs>
          <w:tab w:val="left" w:pos="426"/>
        </w:tabs>
        <w:suppressAutoHyphens/>
        <w:autoSpaceDE w:val="0"/>
        <w:spacing w:after="0" w:line="276" w:lineRule="auto"/>
        <w:ind w:right="150"/>
        <w:jc w:val="both"/>
        <w:rPr>
          <w:rFonts w:ascii="Times New Roman" w:hAnsi="Times New Roman"/>
          <w:sz w:val="24"/>
          <w:szCs w:val="24"/>
          <w:lang w:eastAsia="ar-SA"/>
        </w:rPr>
      </w:pPr>
      <w:r w:rsidRPr="004A04B0">
        <w:rPr>
          <w:rFonts w:ascii="Times New Roman" w:hAnsi="Times New Roman"/>
          <w:sz w:val="24"/>
          <w:szCs w:val="24"/>
          <w:lang w:eastAsia="ar-SA"/>
        </w:rPr>
        <w:lastRenderedPageBreak/>
        <w:t xml:space="preserve">Az alkalmasság igazolására irányadó a Kbt. 65. § (6)-(8) és (11) bekezdése is.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 Az előírt alkalmassági követelményeknek az ajánlattevők bármely már szervezet vagy személy kapacitására támaszkodva is megfelelhetnek a Kbt. 65. § (7) bekezdése szerint.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4A04B0">
        <w:rPr>
          <w:rFonts w:ascii="Times New Roman" w:hAnsi="Times New Roman"/>
          <w:sz w:val="24"/>
          <w:szCs w:val="24"/>
          <w:lang w:eastAsia="ar-SA"/>
        </w:rPr>
        <w:t>ezen</w:t>
      </w:r>
      <w:proofErr w:type="gramEnd"/>
      <w:r w:rsidRPr="004A04B0">
        <w:rPr>
          <w:rFonts w:ascii="Times New Roman" w:hAnsi="Times New Roman"/>
          <w:sz w:val="24"/>
          <w:szCs w:val="24"/>
          <w:lang w:eastAsia="ar-SA"/>
        </w:rPr>
        <w:t xml:space="preserve"> szervezet erőforrására vagy arra is támaszkodik. A Kbt. 65. § (8) bekezdése alapján az a szervezet, amelynek adatait az ajánlattevő a gazdasági és pénzügyi alkalmassági igazolásához felhasználja, a Ptk. 6:149. § szerint kezesként felel az ajánlatkérőt az ajánlattevő teljesítésének elmaradásával vagy hibás teljesítésével összefüggésben ért kár megtérítéséért. </w:t>
      </w:r>
    </w:p>
    <w:p w14:paraId="4BA3C371" w14:textId="77777777" w:rsidR="00A6708D" w:rsidRDefault="00A6708D" w:rsidP="004A04B0">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6832C92E" w14:textId="5CF4E9CE" w:rsidR="00A6708D" w:rsidRPr="005744F7" w:rsidRDefault="004A04B0" w:rsidP="005744F7">
      <w:pPr>
        <w:suppressAutoHyphens/>
        <w:autoSpaceDE w:val="0"/>
        <w:spacing w:after="0" w:line="276" w:lineRule="auto"/>
        <w:ind w:right="150"/>
        <w:jc w:val="both"/>
        <w:rPr>
          <w:rFonts w:ascii="Times New Roman" w:hAnsi="Times New Roman"/>
          <w:sz w:val="24"/>
          <w:szCs w:val="24"/>
          <w:lang w:eastAsia="ar-SA"/>
        </w:rPr>
      </w:pPr>
      <w:r w:rsidRPr="005744F7">
        <w:rPr>
          <w:rFonts w:ascii="Times New Roman" w:hAnsi="Times New Roman"/>
          <w:b/>
          <w:sz w:val="24"/>
          <w:szCs w:val="24"/>
          <w:lang w:eastAsia="ar-SA"/>
        </w:rPr>
        <w:t>Alka</w:t>
      </w:r>
      <w:r w:rsidR="00A6708D" w:rsidRPr="005744F7">
        <w:rPr>
          <w:rFonts w:ascii="Times New Roman" w:hAnsi="Times New Roman"/>
          <w:b/>
          <w:sz w:val="24"/>
          <w:szCs w:val="24"/>
          <w:lang w:eastAsia="ar-SA"/>
        </w:rPr>
        <w:t xml:space="preserve">lmassági </w:t>
      </w:r>
      <w:proofErr w:type="gramStart"/>
      <w:r w:rsidR="00A6708D" w:rsidRPr="005744F7">
        <w:rPr>
          <w:rFonts w:ascii="Times New Roman" w:hAnsi="Times New Roman"/>
          <w:b/>
          <w:sz w:val="24"/>
          <w:szCs w:val="24"/>
          <w:lang w:eastAsia="ar-SA"/>
        </w:rPr>
        <w:t>minimumkövetelmény(</w:t>
      </w:r>
      <w:proofErr w:type="spellStart"/>
      <w:proofErr w:type="gramEnd"/>
      <w:r w:rsidR="00A6708D" w:rsidRPr="005744F7">
        <w:rPr>
          <w:rFonts w:ascii="Times New Roman" w:hAnsi="Times New Roman"/>
          <w:b/>
          <w:sz w:val="24"/>
          <w:szCs w:val="24"/>
          <w:lang w:eastAsia="ar-SA"/>
        </w:rPr>
        <w:t>ek</w:t>
      </w:r>
      <w:proofErr w:type="spellEnd"/>
      <w:r w:rsidR="00A6708D" w:rsidRPr="005744F7">
        <w:rPr>
          <w:rFonts w:ascii="Times New Roman" w:hAnsi="Times New Roman"/>
          <w:b/>
          <w:sz w:val="24"/>
          <w:szCs w:val="24"/>
          <w:lang w:eastAsia="ar-SA"/>
        </w:rPr>
        <w:t xml:space="preserve">) </w:t>
      </w:r>
      <w:r w:rsidRPr="005744F7">
        <w:rPr>
          <w:rFonts w:ascii="Times New Roman" w:hAnsi="Times New Roman"/>
          <w:b/>
          <w:sz w:val="24"/>
          <w:szCs w:val="24"/>
          <w:lang w:eastAsia="ar-SA"/>
        </w:rPr>
        <w:t>meghatározása:</w:t>
      </w:r>
      <w:r w:rsidRPr="005744F7">
        <w:rPr>
          <w:rFonts w:ascii="Times New Roman" w:hAnsi="Times New Roman"/>
          <w:sz w:val="24"/>
          <w:szCs w:val="24"/>
          <w:lang w:eastAsia="ar-SA"/>
        </w:rPr>
        <w:t xml:space="preserve"> </w:t>
      </w:r>
    </w:p>
    <w:p w14:paraId="3B86D191" w14:textId="68088DBD" w:rsidR="007D2C81" w:rsidRPr="005744F7" w:rsidRDefault="007D2C81" w:rsidP="005744F7">
      <w:pPr>
        <w:suppressAutoHyphens/>
        <w:autoSpaceDE w:val="0"/>
        <w:spacing w:after="0" w:line="276" w:lineRule="auto"/>
        <w:ind w:right="150"/>
        <w:jc w:val="both"/>
        <w:rPr>
          <w:rFonts w:ascii="Times New Roman" w:hAnsi="Times New Roman"/>
          <w:b/>
          <w:sz w:val="24"/>
          <w:szCs w:val="24"/>
          <w:lang w:eastAsia="ar-SA"/>
        </w:rPr>
      </w:pPr>
      <w:r w:rsidRPr="005744F7">
        <w:rPr>
          <w:rFonts w:ascii="Times New Roman" w:hAnsi="Times New Roman"/>
          <w:b/>
          <w:sz w:val="24"/>
          <w:szCs w:val="24"/>
          <w:lang w:eastAsia="ar-SA"/>
        </w:rPr>
        <w:t>Gazdasági és pénzügyi alkalmasság:</w:t>
      </w:r>
    </w:p>
    <w:p w14:paraId="55E4393B" w14:textId="347121EF" w:rsidR="00A6708D" w:rsidRDefault="00A6708D" w:rsidP="005744F7">
      <w:pPr>
        <w:suppressAutoHyphens/>
        <w:autoSpaceDE w:val="0"/>
        <w:spacing w:after="0" w:line="276" w:lineRule="auto"/>
        <w:ind w:right="150"/>
        <w:jc w:val="both"/>
        <w:rPr>
          <w:rFonts w:ascii="Times New Roman" w:hAnsi="Times New Roman"/>
          <w:sz w:val="24"/>
          <w:szCs w:val="24"/>
          <w:lang w:eastAsia="ar-SA"/>
        </w:rPr>
      </w:pPr>
      <w:r>
        <w:rPr>
          <w:rFonts w:ascii="Times New Roman" w:hAnsi="Times New Roman"/>
          <w:b/>
          <w:sz w:val="24"/>
          <w:szCs w:val="24"/>
          <w:lang w:eastAsia="ar-SA"/>
        </w:rPr>
        <w:t>P.1.</w:t>
      </w:r>
      <w:r>
        <w:rPr>
          <w:rFonts w:ascii="Times New Roman" w:hAnsi="Times New Roman"/>
          <w:sz w:val="24"/>
          <w:szCs w:val="24"/>
          <w:lang w:eastAsia="ar-SA"/>
        </w:rPr>
        <w:t xml:space="preserve"> Alkalmatlan az ajánlattevő</w:t>
      </w:r>
      <w:r w:rsidR="005744F7" w:rsidRPr="005744F7">
        <w:t xml:space="preserve"> </w:t>
      </w:r>
      <w:r w:rsidR="005744F7" w:rsidRPr="005744F7">
        <w:rPr>
          <w:rFonts w:ascii="Times New Roman" w:hAnsi="Times New Roman"/>
          <w:sz w:val="24"/>
          <w:szCs w:val="24"/>
          <w:lang w:eastAsia="ar-SA"/>
        </w:rPr>
        <w:t>a szerződés teljesítésére</w:t>
      </w:r>
      <w:r w:rsidRPr="00A6708D">
        <w:rPr>
          <w:rFonts w:ascii="Times New Roman" w:hAnsi="Times New Roman"/>
          <w:sz w:val="24"/>
          <w:szCs w:val="24"/>
          <w:lang w:eastAsia="ar-SA"/>
        </w:rPr>
        <w:t>, amennyiben a számlavezető pénzügyi intézményektől származó nyilatkozatok szerint a jelen eljárást megindító felhívás megk</w:t>
      </w:r>
      <w:r>
        <w:rPr>
          <w:rFonts w:ascii="Times New Roman" w:hAnsi="Times New Roman"/>
          <w:sz w:val="24"/>
          <w:szCs w:val="24"/>
          <w:lang w:eastAsia="ar-SA"/>
        </w:rPr>
        <w:t>üldésétől visszafelé számított 2</w:t>
      </w:r>
      <w:r w:rsidRPr="00A6708D">
        <w:rPr>
          <w:rFonts w:ascii="Times New Roman" w:hAnsi="Times New Roman"/>
          <w:sz w:val="24"/>
          <w:szCs w:val="24"/>
          <w:lang w:eastAsia="ar-SA"/>
        </w:rPr>
        <w:t xml:space="preserve"> éven </w:t>
      </w:r>
      <w:r>
        <w:rPr>
          <w:rFonts w:ascii="Times New Roman" w:hAnsi="Times New Roman"/>
          <w:sz w:val="24"/>
          <w:szCs w:val="24"/>
          <w:lang w:eastAsia="ar-SA"/>
        </w:rPr>
        <w:t xml:space="preserve">(24 hónapon) </w:t>
      </w:r>
      <w:r w:rsidRPr="00A6708D">
        <w:rPr>
          <w:rFonts w:ascii="Times New Roman" w:hAnsi="Times New Roman"/>
          <w:sz w:val="24"/>
          <w:szCs w:val="24"/>
          <w:lang w:eastAsia="ar-SA"/>
        </w:rPr>
        <w:t xml:space="preserve">belül </w:t>
      </w:r>
      <w:r w:rsidR="005744F7">
        <w:rPr>
          <w:rFonts w:ascii="Times New Roman" w:hAnsi="Times New Roman"/>
          <w:sz w:val="24"/>
          <w:szCs w:val="24"/>
          <w:lang w:eastAsia="ar-SA"/>
        </w:rPr>
        <w:t xml:space="preserve">bármelyik </w:t>
      </w:r>
      <w:r w:rsidR="005744F7" w:rsidRPr="005744F7">
        <w:rPr>
          <w:rFonts w:ascii="Times New Roman" w:hAnsi="Times New Roman"/>
          <w:sz w:val="24"/>
          <w:szCs w:val="24"/>
          <w:lang w:eastAsia="ar-SA"/>
        </w:rPr>
        <w:t xml:space="preserve">cégkivonatban szereplő </w:t>
      </w:r>
      <w:r w:rsidRPr="00A6708D">
        <w:rPr>
          <w:rFonts w:ascii="Times New Roman" w:hAnsi="Times New Roman"/>
          <w:sz w:val="24"/>
          <w:szCs w:val="24"/>
          <w:lang w:eastAsia="ar-SA"/>
        </w:rPr>
        <w:t xml:space="preserve">pénzforgalmi </w:t>
      </w:r>
      <w:r w:rsidR="00B50C9D">
        <w:rPr>
          <w:rFonts w:ascii="Times New Roman" w:hAnsi="Times New Roman"/>
          <w:sz w:val="24"/>
          <w:szCs w:val="24"/>
          <w:lang w:eastAsia="ar-SA"/>
        </w:rPr>
        <w:t>számláján 15</w:t>
      </w:r>
      <w:r w:rsidRPr="00A6708D">
        <w:rPr>
          <w:rFonts w:ascii="Times New Roman" w:hAnsi="Times New Roman"/>
          <w:sz w:val="24"/>
          <w:szCs w:val="24"/>
          <w:lang w:eastAsia="ar-SA"/>
        </w:rPr>
        <w:t xml:space="preserve"> napot meghaladó </w:t>
      </w:r>
      <w:r w:rsidR="005744F7">
        <w:rPr>
          <w:rFonts w:ascii="Times New Roman" w:hAnsi="Times New Roman"/>
          <w:sz w:val="24"/>
          <w:szCs w:val="24"/>
          <w:lang w:eastAsia="ar-SA"/>
        </w:rPr>
        <w:t xml:space="preserve">időtartamú </w:t>
      </w:r>
      <w:proofErr w:type="spellStart"/>
      <w:r w:rsidRPr="00A6708D">
        <w:rPr>
          <w:rFonts w:ascii="Times New Roman" w:hAnsi="Times New Roman"/>
          <w:sz w:val="24"/>
          <w:szCs w:val="24"/>
          <w:lang w:eastAsia="ar-SA"/>
        </w:rPr>
        <w:t>sorbaállítás</w:t>
      </w:r>
      <w:proofErr w:type="spellEnd"/>
      <w:r w:rsidRPr="00A6708D">
        <w:rPr>
          <w:rFonts w:ascii="Times New Roman" w:hAnsi="Times New Roman"/>
          <w:sz w:val="24"/>
          <w:szCs w:val="24"/>
          <w:lang w:eastAsia="ar-SA"/>
        </w:rPr>
        <w:t xml:space="preserve"> fordult elő </w:t>
      </w:r>
      <w:r w:rsidR="00AE74A3">
        <w:rPr>
          <w:rFonts w:ascii="Times New Roman" w:hAnsi="Times New Roman"/>
          <w:sz w:val="24"/>
          <w:szCs w:val="24"/>
          <w:lang w:eastAsia="ar-SA"/>
        </w:rPr>
        <w:t>–</w:t>
      </w:r>
      <w:r w:rsidRPr="00A6708D">
        <w:rPr>
          <w:rFonts w:ascii="Times New Roman" w:hAnsi="Times New Roman"/>
          <w:sz w:val="24"/>
          <w:szCs w:val="24"/>
          <w:lang w:eastAsia="ar-SA"/>
        </w:rPr>
        <w:t xml:space="preserve"> attól függően, hogy az ajánlattevő mikor jött létre, illetve mikor kezdte meg </w:t>
      </w:r>
      <w:r w:rsidR="00D5533B" w:rsidRPr="00D5533B">
        <w:rPr>
          <w:rFonts w:ascii="Times New Roman" w:hAnsi="Times New Roman"/>
          <w:sz w:val="24"/>
          <w:szCs w:val="24"/>
          <w:lang w:eastAsia="ar-SA"/>
        </w:rPr>
        <w:t>tevékenységét</w:t>
      </w:r>
      <w:r w:rsidRPr="00A6708D">
        <w:rPr>
          <w:rFonts w:ascii="Times New Roman" w:hAnsi="Times New Roman"/>
          <w:sz w:val="24"/>
          <w:szCs w:val="24"/>
          <w:lang w:eastAsia="ar-SA"/>
        </w:rPr>
        <w:t xml:space="preserve">, amennyiben ezek az adatok rendelkezésre állnak. </w:t>
      </w:r>
    </w:p>
    <w:p w14:paraId="3F21F110" w14:textId="2CC56A91" w:rsidR="00AE74A3" w:rsidRPr="00E033E7" w:rsidRDefault="0025470B" w:rsidP="005744F7">
      <w:pPr>
        <w:suppressAutoHyphens/>
        <w:autoSpaceDE w:val="0"/>
        <w:spacing w:after="0" w:line="276" w:lineRule="auto"/>
        <w:ind w:right="150"/>
        <w:jc w:val="both"/>
        <w:rPr>
          <w:rFonts w:ascii="Times New Roman" w:hAnsi="Times New Roman"/>
          <w:b/>
          <w:sz w:val="24"/>
          <w:szCs w:val="24"/>
          <w:u w:val="single"/>
          <w:lang w:eastAsia="ar-SA"/>
        </w:rPr>
      </w:pPr>
      <w:r w:rsidRPr="00E033E7">
        <w:rPr>
          <w:rFonts w:ascii="Times New Roman" w:hAnsi="Times New Roman"/>
          <w:b/>
          <w:sz w:val="24"/>
          <w:szCs w:val="24"/>
          <w:u w:val="single"/>
          <w:lang w:eastAsia="ar-SA"/>
        </w:rPr>
        <w:t>Ajánlatkérő a megszűnt pénzforgalmi számlák (cégkivonatban nem szereplő pénzforgalmi számlák) tekintetében az alkalmassági követelménynek történő megfelelést nem vizsgálja/nem alkalmazza.</w:t>
      </w:r>
    </w:p>
    <w:p w14:paraId="1ACB84C7" w14:textId="77777777" w:rsidR="001366FA" w:rsidRPr="00A6708D" w:rsidRDefault="001366FA" w:rsidP="00A6708D">
      <w:pPr>
        <w:tabs>
          <w:tab w:val="left" w:pos="426"/>
        </w:tabs>
        <w:suppressAutoHyphens/>
        <w:autoSpaceDE w:val="0"/>
        <w:spacing w:after="0" w:line="276" w:lineRule="auto"/>
        <w:ind w:left="426" w:right="150"/>
        <w:jc w:val="both"/>
        <w:rPr>
          <w:rFonts w:ascii="Times New Roman" w:hAnsi="Times New Roman"/>
          <w:sz w:val="24"/>
          <w:szCs w:val="24"/>
          <w:lang w:eastAsia="ar-SA"/>
        </w:rPr>
      </w:pPr>
    </w:p>
    <w:p w14:paraId="13C284F3" w14:textId="62026E29" w:rsidR="0025470B" w:rsidRPr="00E033E7" w:rsidRDefault="0025470B" w:rsidP="005744F7">
      <w:pPr>
        <w:suppressAutoHyphens/>
        <w:autoSpaceDE w:val="0"/>
        <w:spacing w:after="0" w:line="276" w:lineRule="auto"/>
        <w:ind w:right="150"/>
        <w:jc w:val="both"/>
        <w:rPr>
          <w:rFonts w:ascii="Times New Roman" w:hAnsi="Times New Roman"/>
          <w:b/>
          <w:sz w:val="24"/>
          <w:szCs w:val="24"/>
          <w:u w:val="single"/>
          <w:lang w:eastAsia="ar-SA"/>
        </w:rPr>
      </w:pPr>
      <w:r w:rsidRPr="00E033E7">
        <w:rPr>
          <w:rFonts w:ascii="Times New Roman" w:hAnsi="Times New Roman"/>
          <w:b/>
          <w:sz w:val="24"/>
          <w:szCs w:val="24"/>
          <w:u w:val="single"/>
          <w:lang w:eastAsia="ar-SA"/>
        </w:rPr>
        <w:t>Mindegyik rész vonatkozásában!</w:t>
      </w:r>
    </w:p>
    <w:p w14:paraId="0830C982" w14:textId="0CB19978" w:rsidR="004A04B0" w:rsidRPr="000F1C66" w:rsidRDefault="001366FA" w:rsidP="005744F7">
      <w:pPr>
        <w:suppressAutoHyphens/>
        <w:autoSpaceDE w:val="0"/>
        <w:spacing w:after="0" w:line="276" w:lineRule="auto"/>
        <w:ind w:right="150"/>
        <w:jc w:val="both"/>
        <w:rPr>
          <w:rFonts w:ascii="Times New Roman" w:hAnsi="Times New Roman"/>
          <w:b/>
          <w:sz w:val="24"/>
          <w:szCs w:val="24"/>
          <w:lang w:eastAsia="ar-SA"/>
        </w:rPr>
      </w:pPr>
      <w:r w:rsidRPr="000F1C66">
        <w:rPr>
          <w:rFonts w:ascii="Times New Roman" w:hAnsi="Times New Roman"/>
          <w:b/>
          <w:sz w:val="24"/>
          <w:szCs w:val="24"/>
          <w:lang w:eastAsia="ar-SA"/>
        </w:rPr>
        <w:t>Műszaki és szakmai alkalmasság:</w:t>
      </w:r>
    </w:p>
    <w:p w14:paraId="42F03CC5" w14:textId="77777777" w:rsidR="002D107A" w:rsidRDefault="001366FA" w:rsidP="00C90415">
      <w:pPr>
        <w:tabs>
          <w:tab w:val="left" w:pos="426"/>
        </w:tabs>
        <w:suppressAutoHyphens/>
        <w:autoSpaceDE w:val="0"/>
        <w:spacing w:after="0" w:line="276" w:lineRule="auto"/>
        <w:ind w:right="150"/>
        <w:jc w:val="both"/>
        <w:rPr>
          <w:rFonts w:ascii="Times New Roman" w:hAnsi="Times New Roman"/>
          <w:sz w:val="24"/>
          <w:szCs w:val="24"/>
          <w:lang w:eastAsia="ar-SA"/>
        </w:rPr>
      </w:pPr>
      <w:r w:rsidRPr="001366FA">
        <w:rPr>
          <w:rFonts w:ascii="Times New Roman" w:hAnsi="Times New Roman"/>
          <w:b/>
          <w:sz w:val="24"/>
          <w:szCs w:val="24"/>
          <w:lang w:eastAsia="ar-SA"/>
        </w:rPr>
        <w:t>M</w:t>
      </w:r>
      <w:r w:rsidR="00A76414">
        <w:rPr>
          <w:rFonts w:ascii="Times New Roman" w:hAnsi="Times New Roman"/>
          <w:b/>
          <w:sz w:val="24"/>
          <w:szCs w:val="24"/>
          <w:lang w:eastAsia="ar-SA"/>
        </w:rPr>
        <w:t>.</w:t>
      </w:r>
      <w:r w:rsidRPr="001366FA">
        <w:rPr>
          <w:rFonts w:ascii="Times New Roman" w:hAnsi="Times New Roman"/>
          <w:b/>
          <w:sz w:val="24"/>
          <w:szCs w:val="24"/>
          <w:lang w:eastAsia="ar-SA"/>
        </w:rPr>
        <w:t>1.</w:t>
      </w:r>
      <w:r>
        <w:rPr>
          <w:rFonts w:ascii="Times New Roman" w:hAnsi="Times New Roman"/>
          <w:sz w:val="24"/>
          <w:szCs w:val="24"/>
          <w:lang w:eastAsia="ar-SA"/>
        </w:rPr>
        <w:t xml:space="preserve"> </w:t>
      </w:r>
      <w:r w:rsidRPr="004A04B0">
        <w:rPr>
          <w:rFonts w:ascii="Times New Roman" w:hAnsi="Times New Roman"/>
          <w:sz w:val="24"/>
          <w:szCs w:val="24"/>
          <w:lang w:eastAsia="ar-SA"/>
        </w:rPr>
        <w:t xml:space="preserve">Ajánlattevő, adott esetben a kapacitást rendelkezésre bocsátó szervezet </w:t>
      </w:r>
      <w:r>
        <w:rPr>
          <w:rFonts w:ascii="Times New Roman" w:hAnsi="Times New Roman"/>
          <w:sz w:val="24"/>
          <w:szCs w:val="24"/>
          <w:lang w:eastAsia="ar-SA"/>
        </w:rPr>
        <w:t xml:space="preserve">ajánlatában </w:t>
      </w:r>
      <w:r w:rsidRPr="004A04B0">
        <w:rPr>
          <w:rFonts w:ascii="Times New Roman" w:hAnsi="Times New Roman"/>
          <w:sz w:val="24"/>
          <w:szCs w:val="24"/>
          <w:lang w:eastAsia="ar-SA"/>
        </w:rPr>
        <w:t xml:space="preserve">a Kbt. 114. § (2) bekezdése értelmében a Kbt. 67. § (1) bekezdése szerinti </w:t>
      </w:r>
      <w:r w:rsidRPr="008B15A6">
        <w:rPr>
          <w:rFonts w:ascii="Times New Roman" w:hAnsi="Times New Roman"/>
          <w:sz w:val="24"/>
          <w:szCs w:val="24"/>
          <w:lang w:eastAsia="ar-SA"/>
        </w:rPr>
        <w:t xml:space="preserve">egyszerű </w:t>
      </w:r>
      <w:r w:rsidRPr="004A04B0">
        <w:rPr>
          <w:rFonts w:ascii="Times New Roman" w:hAnsi="Times New Roman"/>
          <w:sz w:val="24"/>
          <w:szCs w:val="24"/>
          <w:lang w:eastAsia="ar-SA"/>
        </w:rPr>
        <w:t>nyilatkozat benyújtására köteles, mely szerint megfelel az előírt a</w:t>
      </w:r>
      <w:r w:rsidR="002D107A">
        <w:rPr>
          <w:rFonts w:ascii="Times New Roman" w:hAnsi="Times New Roman"/>
          <w:sz w:val="24"/>
          <w:szCs w:val="24"/>
          <w:lang w:eastAsia="ar-SA"/>
        </w:rPr>
        <w:t xml:space="preserve">lkalmassági </w:t>
      </w:r>
      <w:proofErr w:type="gramStart"/>
      <w:r w:rsidR="002D107A">
        <w:rPr>
          <w:rFonts w:ascii="Times New Roman" w:hAnsi="Times New Roman"/>
          <w:sz w:val="24"/>
          <w:szCs w:val="24"/>
          <w:lang w:eastAsia="ar-SA"/>
        </w:rPr>
        <w:t>követelmény(</w:t>
      </w:r>
      <w:proofErr w:type="spellStart"/>
      <w:proofErr w:type="gramEnd"/>
      <w:r w:rsidR="002D107A">
        <w:rPr>
          <w:rFonts w:ascii="Times New Roman" w:hAnsi="Times New Roman"/>
          <w:sz w:val="24"/>
          <w:szCs w:val="24"/>
          <w:lang w:eastAsia="ar-SA"/>
        </w:rPr>
        <w:t>ek</w:t>
      </w:r>
      <w:proofErr w:type="spellEnd"/>
      <w:r w:rsidR="002D107A">
        <w:rPr>
          <w:rFonts w:ascii="Times New Roman" w:hAnsi="Times New Roman"/>
          <w:sz w:val="24"/>
          <w:szCs w:val="24"/>
          <w:lang w:eastAsia="ar-SA"/>
        </w:rPr>
        <w:t>)</w:t>
      </w:r>
      <w:proofErr w:type="spellStart"/>
      <w:r w:rsidR="002D107A">
        <w:rPr>
          <w:rFonts w:ascii="Times New Roman" w:hAnsi="Times New Roman"/>
          <w:sz w:val="24"/>
          <w:szCs w:val="24"/>
          <w:lang w:eastAsia="ar-SA"/>
        </w:rPr>
        <w:t>nek</w:t>
      </w:r>
      <w:proofErr w:type="spellEnd"/>
      <w:r w:rsidR="002D107A">
        <w:rPr>
          <w:rFonts w:ascii="Times New Roman" w:hAnsi="Times New Roman"/>
          <w:sz w:val="24"/>
          <w:szCs w:val="24"/>
          <w:lang w:eastAsia="ar-SA"/>
        </w:rPr>
        <w:t>,</w:t>
      </w:r>
      <w:r w:rsidR="002D107A" w:rsidRPr="002D107A">
        <w:t xml:space="preserve"> </w:t>
      </w:r>
      <w:r w:rsidR="002D107A" w:rsidRPr="002D107A">
        <w:rPr>
          <w:rFonts w:ascii="Times New Roman" w:hAnsi="Times New Roman"/>
          <w:sz w:val="24"/>
          <w:szCs w:val="24"/>
          <w:lang w:eastAsia="ar-SA"/>
        </w:rPr>
        <w:t>illetve a Kbt. 65.§ (7) bekezdés szerinti esetben az alkalmasság igazolá</w:t>
      </w:r>
      <w:r w:rsidR="002D107A">
        <w:rPr>
          <w:rFonts w:ascii="Times New Roman" w:hAnsi="Times New Roman"/>
          <w:sz w:val="24"/>
          <w:szCs w:val="24"/>
          <w:lang w:eastAsia="ar-SA"/>
        </w:rPr>
        <w:t xml:space="preserve">sában részt vevő szervezetnek az </w:t>
      </w:r>
      <w:r w:rsidR="002D107A" w:rsidRPr="002D107A">
        <w:rPr>
          <w:rFonts w:ascii="Times New Roman" w:hAnsi="Times New Roman"/>
          <w:sz w:val="24"/>
          <w:szCs w:val="24"/>
          <w:lang w:eastAsia="ar-SA"/>
        </w:rPr>
        <w:t>ajánlattevővel azonos módon kell igazolnia az alkalmassági követelménynek megfelelést (Kbt. 67.§ (3) bekezdés).</w:t>
      </w:r>
      <w:r>
        <w:rPr>
          <w:rFonts w:ascii="Times New Roman" w:hAnsi="Times New Roman"/>
          <w:sz w:val="24"/>
          <w:szCs w:val="24"/>
          <w:lang w:eastAsia="ar-SA"/>
        </w:rPr>
        <w:t xml:space="preserve"> </w:t>
      </w:r>
    </w:p>
    <w:p w14:paraId="6DAB8D20" w14:textId="1558335A" w:rsidR="001366FA" w:rsidRDefault="001366FA" w:rsidP="00C90415">
      <w:pPr>
        <w:tabs>
          <w:tab w:val="left" w:pos="426"/>
        </w:tabs>
        <w:suppressAutoHyphens/>
        <w:autoSpaceDE w:val="0"/>
        <w:spacing w:after="0" w:line="276" w:lineRule="auto"/>
        <w:ind w:right="150"/>
        <w:jc w:val="both"/>
        <w:rPr>
          <w:rFonts w:ascii="Times New Roman" w:hAnsi="Times New Roman"/>
          <w:sz w:val="24"/>
          <w:szCs w:val="24"/>
          <w:lang w:eastAsia="ar-SA"/>
        </w:rPr>
      </w:pPr>
      <w:r w:rsidRPr="008B15A6">
        <w:rPr>
          <w:rFonts w:ascii="Times New Roman" w:hAnsi="Times New Roman"/>
          <w:sz w:val="24"/>
          <w:szCs w:val="24"/>
          <w:lang w:eastAsia="ar-SA"/>
        </w:rPr>
        <w:t xml:space="preserve">Egyebekben ajánlatkérő felhívja a figyelmet a Kbt. 69. § (7) bekezdésében és a 62. § (1) bekezdés i) pontjában foglaltakra is. </w:t>
      </w:r>
      <w:r w:rsidR="00C90415" w:rsidRPr="00C90415">
        <w:rPr>
          <w:rFonts w:ascii="Times New Roman" w:hAnsi="Times New Roman"/>
          <w:sz w:val="24"/>
          <w:szCs w:val="24"/>
          <w:lang w:eastAsia="ar-SA"/>
        </w:rPr>
        <w:t>Az alkalmassági követelményekre vonatkozóan a jelen eljárás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6951FBAF" w14:textId="7DDBF352" w:rsidR="001366FA" w:rsidRDefault="001366FA" w:rsidP="00C90415">
      <w:pPr>
        <w:tabs>
          <w:tab w:val="left" w:pos="426"/>
        </w:tabs>
        <w:suppressAutoHyphens/>
        <w:autoSpaceDE w:val="0"/>
        <w:spacing w:after="0" w:line="276" w:lineRule="auto"/>
        <w:ind w:right="150"/>
        <w:jc w:val="both"/>
        <w:rPr>
          <w:rFonts w:ascii="Times New Roman" w:hAnsi="Times New Roman"/>
          <w:sz w:val="24"/>
          <w:szCs w:val="24"/>
          <w:lang w:eastAsia="ar-SA"/>
        </w:rPr>
      </w:pPr>
      <w:r>
        <w:rPr>
          <w:rFonts w:ascii="Times New Roman" w:hAnsi="Times New Roman"/>
          <w:sz w:val="24"/>
          <w:szCs w:val="24"/>
          <w:lang w:eastAsia="ar-SA"/>
        </w:rPr>
        <w:t xml:space="preserve">Az alkalmasság igazolása a </w:t>
      </w:r>
      <w:r w:rsidRPr="004A04B0">
        <w:rPr>
          <w:rFonts w:ascii="Times New Roman" w:hAnsi="Times New Roman"/>
          <w:sz w:val="24"/>
          <w:szCs w:val="24"/>
          <w:lang w:eastAsia="ar-SA"/>
        </w:rPr>
        <w:t>Kbt. 69. §</w:t>
      </w:r>
      <w:r>
        <w:rPr>
          <w:rFonts w:ascii="Times New Roman" w:hAnsi="Times New Roman"/>
          <w:sz w:val="24"/>
          <w:szCs w:val="24"/>
          <w:lang w:eastAsia="ar-SA"/>
        </w:rPr>
        <w:t xml:space="preserve">. (4) bekezdése </w:t>
      </w:r>
      <w:r w:rsidRPr="004A04B0">
        <w:rPr>
          <w:rFonts w:ascii="Times New Roman" w:hAnsi="Times New Roman"/>
          <w:sz w:val="24"/>
          <w:szCs w:val="24"/>
          <w:lang w:eastAsia="ar-SA"/>
        </w:rPr>
        <w:t xml:space="preserve">szerinti ajánlatkérői felhívásra </w:t>
      </w:r>
      <w:r>
        <w:rPr>
          <w:rFonts w:ascii="Times New Roman" w:hAnsi="Times New Roman"/>
          <w:sz w:val="24"/>
          <w:szCs w:val="24"/>
          <w:lang w:eastAsia="ar-SA"/>
        </w:rPr>
        <w:t>történik. A</w:t>
      </w:r>
      <w:r w:rsidRPr="004A04B0">
        <w:rPr>
          <w:rFonts w:ascii="Times New Roman" w:hAnsi="Times New Roman"/>
          <w:sz w:val="24"/>
          <w:szCs w:val="24"/>
          <w:lang w:eastAsia="ar-SA"/>
        </w:rPr>
        <w:t xml:space="preserve">mennyiben </w:t>
      </w:r>
      <w:r>
        <w:rPr>
          <w:rFonts w:ascii="Times New Roman" w:hAnsi="Times New Roman"/>
          <w:sz w:val="24"/>
          <w:szCs w:val="24"/>
          <w:lang w:eastAsia="ar-SA"/>
        </w:rPr>
        <w:t xml:space="preserve">azonban </w:t>
      </w:r>
      <w:r w:rsidRPr="004A04B0">
        <w:rPr>
          <w:rFonts w:ascii="Times New Roman" w:hAnsi="Times New Roman"/>
          <w:sz w:val="24"/>
          <w:szCs w:val="24"/>
          <w:lang w:eastAsia="ar-SA"/>
        </w:rPr>
        <w:t>a</w:t>
      </w:r>
      <w:r>
        <w:rPr>
          <w:rFonts w:ascii="Times New Roman" w:hAnsi="Times New Roman"/>
          <w:sz w:val="24"/>
          <w:szCs w:val="24"/>
          <w:lang w:eastAsia="ar-SA"/>
        </w:rPr>
        <w:t xml:space="preserve"> gazdasági szereplő az igazolásokat korábban (azaz </w:t>
      </w:r>
      <w:r w:rsidRPr="007418EA">
        <w:rPr>
          <w:rFonts w:ascii="Times New Roman" w:hAnsi="Times New Roman"/>
          <w:sz w:val="24"/>
          <w:szCs w:val="24"/>
          <w:lang w:eastAsia="ar-SA"/>
        </w:rPr>
        <w:t>ajánlatában</w:t>
      </w:r>
      <w:r>
        <w:rPr>
          <w:rFonts w:ascii="Times New Roman" w:hAnsi="Times New Roman"/>
          <w:sz w:val="24"/>
          <w:szCs w:val="24"/>
          <w:lang w:eastAsia="ar-SA"/>
        </w:rPr>
        <w:t>)</w:t>
      </w:r>
      <w:r w:rsidRPr="007418EA">
        <w:rPr>
          <w:rFonts w:ascii="Times New Roman" w:hAnsi="Times New Roman"/>
          <w:sz w:val="24"/>
          <w:szCs w:val="24"/>
          <w:lang w:eastAsia="ar-SA"/>
        </w:rPr>
        <w:t xml:space="preserve"> </w:t>
      </w:r>
      <w:r w:rsidRPr="004A04B0">
        <w:rPr>
          <w:rFonts w:ascii="Times New Roman" w:hAnsi="Times New Roman"/>
          <w:sz w:val="24"/>
          <w:szCs w:val="24"/>
          <w:lang w:eastAsia="ar-SA"/>
        </w:rPr>
        <w:t xml:space="preserve">benyújtotta, </w:t>
      </w:r>
      <w:r>
        <w:rPr>
          <w:rFonts w:ascii="Times New Roman" w:hAnsi="Times New Roman"/>
          <w:sz w:val="24"/>
          <w:szCs w:val="24"/>
          <w:lang w:eastAsia="ar-SA"/>
        </w:rPr>
        <w:t xml:space="preserve">úgy az ajánlatkérő nem hívja fel </w:t>
      </w:r>
      <w:r w:rsidRPr="004A04B0">
        <w:rPr>
          <w:rFonts w:ascii="Times New Roman" w:hAnsi="Times New Roman"/>
          <w:sz w:val="24"/>
          <w:szCs w:val="24"/>
          <w:lang w:eastAsia="ar-SA"/>
        </w:rPr>
        <w:t>az igazolások ismételt benyújtá</w:t>
      </w:r>
      <w:r>
        <w:rPr>
          <w:rFonts w:ascii="Times New Roman" w:hAnsi="Times New Roman"/>
          <w:sz w:val="24"/>
          <w:szCs w:val="24"/>
          <w:lang w:eastAsia="ar-SA"/>
        </w:rPr>
        <w:t>sára, hanem akként</w:t>
      </w:r>
      <w:r w:rsidRPr="004A04B0">
        <w:rPr>
          <w:rFonts w:ascii="Times New Roman" w:hAnsi="Times New Roman"/>
          <w:sz w:val="24"/>
          <w:szCs w:val="24"/>
          <w:lang w:eastAsia="ar-SA"/>
        </w:rPr>
        <w:t xml:space="preserve"> tekinti, mintha a korábban benyújtott igazolásokat az ajánlatkérő felhívására nyújtották volna be </w:t>
      </w:r>
      <w:r w:rsidR="00AE74A3">
        <w:rPr>
          <w:rFonts w:ascii="Times New Roman" w:hAnsi="Times New Roman"/>
          <w:sz w:val="24"/>
          <w:szCs w:val="24"/>
          <w:lang w:eastAsia="ar-SA"/>
        </w:rPr>
        <w:t>–</w:t>
      </w:r>
      <w:r w:rsidRPr="004A04B0">
        <w:rPr>
          <w:rFonts w:ascii="Times New Roman" w:hAnsi="Times New Roman"/>
          <w:sz w:val="24"/>
          <w:szCs w:val="24"/>
          <w:lang w:eastAsia="ar-SA"/>
        </w:rPr>
        <w:t xml:space="preserve"> és szükség szerint </w:t>
      </w:r>
      <w:r w:rsidR="00AE74A3">
        <w:rPr>
          <w:rFonts w:ascii="Times New Roman" w:hAnsi="Times New Roman"/>
          <w:sz w:val="24"/>
          <w:szCs w:val="24"/>
          <w:lang w:eastAsia="ar-SA"/>
        </w:rPr>
        <w:t>–</w:t>
      </w:r>
      <w:r>
        <w:rPr>
          <w:rFonts w:ascii="Times New Roman" w:hAnsi="Times New Roman"/>
          <w:sz w:val="24"/>
          <w:szCs w:val="24"/>
          <w:lang w:eastAsia="ar-SA"/>
        </w:rPr>
        <w:t xml:space="preserve"> </w:t>
      </w:r>
      <w:r w:rsidRPr="004A04B0">
        <w:rPr>
          <w:rFonts w:ascii="Times New Roman" w:hAnsi="Times New Roman"/>
          <w:sz w:val="24"/>
          <w:szCs w:val="24"/>
          <w:lang w:eastAsia="ar-SA"/>
        </w:rPr>
        <w:t>hiánypótlást rendel el</w:t>
      </w:r>
      <w:r>
        <w:rPr>
          <w:rFonts w:ascii="Times New Roman" w:hAnsi="Times New Roman"/>
          <w:sz w:val="24"/>
          <w:szCs w:val="24"/>
          <w:lang w:eastAsia="ar-SA"/>
        </w:rPr>
        <w:t>, vagy felvilágosítást kér.</w:t>
      </w:r>
    </w:p>
    <w:p w14:paraId="415681CC" w14:textId="77777777" w:rsidR="00CB16B0" w:rsidRDefault="00CB16B0" w:rsidP="00C90415">
      <w:pPr>
        <w:tabs>
          <w:tab w:val="left" w:pos="426"/>
        </w:tabs>
        <w:suppressAutoHyphens/>
        <w:autoSpaceDE w:val="0"/>
        <w:spacing w:after="0" w:line="276" w:lineRule="auto"/>
        <w:ind w:right="150"/>
        <w:jc w:val="both"/>
        <w:rPr>
          <w:rFonts w:ascii="Times New Roman" w:hAnsi="Times New Roman"/>
          <w:sz w:val="24"/>
          <w:szCs w:val="24"/>
          <w:lang w:eastAsia="ar-SA"/>
        </w:rPr>
      </w:pPr>
    </w:p>
    <w:p w14:paraId="788251C5" w14:textId="4AF43112" w:rsidR="004654C9" w:rsidRDefault="00C90415" w:rsidP="00C90415">
      <w:pPr>
        <w:suppressAutoHyphens/>
        <w:autoSpaceDE w:val="0"/>
        <w:spacing w:after="0" w:line="276" w:lineRule="auto"/>
        <w:ind w:right="150"/>
        <w:jc w:val="both"/>
        <w:rPr>
          <w:rFonts w:ascii="Times New Roman" w:hAnsi="Times New Roman"/>
          <w:sz w:val="24"/>
          <w:szCs w:val="24"/>
          <w:lang w:eastAsia="ar-SA"/>
        </w:rPr>
      </w:pPr>
      <w:r>
        <w:rPr>
          <w:rFonts w:ascii="Times New Roman" w:hAnsi="Times New Roman"/>
          <w:b/>
          <w:sz w:val="24"/>
          <w:szCs w:val="24"/>
          <w:lang w:eastAsia="ar-SA"/>
        </w:rPr>
        <w:t>M.1</w:t>
      </w:r>
      <w:r w:rsidR="004654C9" w:rsidRPr="004654C9">
        <w:rPr>
          <w:rFonts w:ascii="Times New Roman" w:hAnsi="Times New Roman"/>
          <w:b/>
          <w:sz w:val="24"/>
          <w:szCs w:val="24"/>
          <w:lang w:eastAsia="ar-SA"/>
        </w:rPr>
        <w:t>.</w:t>
      </w:r>
      <w:r w:rsidR="004654C9" w:rsidRPr="004654C9">
        <w:rPr>
          <w:rFonts w:ascii="Times New Roman" w:hAnsi="Times New Roman"/>
          <w:sz w:val="24"/>
          <w:szCs w:val="24"/>
          <w:lang w:eastAsia="ar-SA"/>
        </w:rPr>
        <w:t xml:space="preserve"> A</w:t>
      </w:r>
      <w:r w:rsidR="00863745">
        <w:rPr>
          <w:rFonts w:ascii="Times New Roman" w:hAnsi="Times New Roman"/>
          <w:sz w:val="24"/>
          <w:szCs w:val="24"/>
          <w:lang w:eastAsia="ar-SA"/>
        </w:rPr>
        <w:t xml:space="preserve">jánlattevő a </w:t>
      </w:r>
      <w:r w:rsidR="004654C9" w:rsidRPr="004654C9">
        <w:rPr>
          <w:rFonts w:ascii="Times New Roman" w:hAnsi="Times New Roman"/>
          <w:sz w:val="24"/>
          <w:szCs w:val="24"/>
          <w:lang w:eastAsia="ar-SA"/>
        </w:rPr>
        <w:t xml:space="preserve">321/2015. (X.30.) Korm. rendelet 21. § (2) bekezdés b) pontja </w:t>
      </w:r>
      <w:r w:rsidR="00863745" w:rsidRPr="00863745">
        <w:rPr>
          <w:rFonts w:ascii="Times New Roman" w:hAnsi="Times New Roman"/>
          <w:sz w:val="24"/>
          <w:szCs w:val="24"/>
          <w:lang w:eastAsia="ar-SA"/>
        </w:rPr>
        <w:t>alapján mutassa be azokat a szakembereket, akiket be kíván vonni a teljesítésbe.</w:t>
      </w:r>
      <w:r w:rsidR="004654C9" w:rsidRPr="004654C9">
        <w:rPr>
          <w:rFonts w:ascii="Times New Roman" w:hAnsi="Times New Roman"/>
          <w:sz w:val="24"/>
          <w:szCs w:val="24"/>
          <w:lang w:eastAsia="ar-SA"/>
        </w:rPr>
        <w:t xml:space="preserve"> </w:t>
      </w:r>
    </w:p>
    <w:p w14:paraId="6D20C377" w14:textId="77777777" w:rsidR="00863745" w:rsidRDefault="00863745" w:rsidP="00863745">
      <w:pPr>
        <w:suppressAutoHyphens/>
        <w:autoSpaceDE w:val="0"/>
        <w:spacing w:after="0" w:line="276" w:lineRule="auto"/>
        <w:ind w:right="150"/>
        <w:jc w:val="both"/>
        <w:rPr>
          <w:rFonts w:ascii="Times New Roman" w:hAnsi="Times New Roman"/>
          <w:sz w:val="24"/>
          <w:szCs w:val="24"/>
          <w:lang w:eastAsia="ar-SA"/>
        </w:rPr>
      </w:pPr>
    </w:p>
    <w:p w14:paraId="07EC379F" w14:textId="62AAC692" w:rsidR="00863745" w:rsidRPr="00863745" w:rsidRDefault="00863745" w:rsidP="00863745">
      <w:pPr>
        <w:suppressAutoHyphens/>
        <w:autoSpaceDE w:val="0"/>
        <w:spacing w:after="0" w:line="276" w:lineRule="auto"/>
        <w:ind w:right="150"/>
        <w:jc w:val="both"/>
        <w:rPr>
          <w:rFonts w:ascii="Times New Roman" w:hAnsi="Times New Roman"/>
          <w:sz w:val="24"/>
          <w:szCs w:val="24"/>
          <w:lang w:eastAsia="ar-SA"/>
        </w:rPr>
      </w:pPr>
      <w:r w:rsidRPr="004654C9">
        <w:rPr>
          <w:rFonts w:ascii="Times New Roman" w:hAnsi="Times New Roman"/>
          <w:sz w:val="24"/>
          <w:szCs w:val="24"/>
          <w:lang w:eastAsia="ar-SA"/>
        </w:rPr>
        <w:t xml:space="preserve">A bemutatott </w:t>
      </w:r>
      <w:proofErr w:type="gramStart"/>
      <w:r w:rsidRPr="004654C9">
        <w:rPr>
          <w:rFonts w:ascii="Times New Roman" w:hAnsi="Times New Roman"/>
          <w:sz w:val="24"/>
          <w:szCs w:val="24"/>
          <w:lang w:eastAsia="ar-SA"/>
        </w:rPr>
        <w:t>szakember(</w:t>
      </w:r>
      <w:proofErr w:type="spellStart"/>
      <w:proofErr w:type="gramEnd"/>
      <w:r w:rsidRPr="004654C9">
        <w:rPr>
          <w:rFonts w:ascii="Times New Roman" w:hAnsi="Times New Roman"/>
          <w:sz w:val="24"/>
          <w:szCs w:val="24"/>
          <w:lang w:eastAsia="ar-SA"/>
        </w:rPr>
        <w:t>ek</w:t>
      </w:r>
      <w:proofErr w:type="spellEnd"/>
      <w:r w:rsidRPr="004654C9">
        <w:rPr>
          <w:rFonts w:ascii="Times New Roman" w:hAnsi="Times New Roman"/>
          <w:sz w:val="24"/>
          <w:szCs w:val="24"/>
          <w:lang w:eastAsia="ar-SA"/>
        </w:rPr>
        <w:t>)</w:t>
      </w:r>
      <w:proofErr w:type="spellStart"/>
      <w:r w:rsidRPr="004654C9">
        <w:rPr>
          <w:rFonts w:ascii="Times New Roman" w:hAnsi="Times New Roman"/>
          <w:sz w:val="24"/>
          <w:szCs w:val="24"/>
          <w:lang w:eastAsia="ar-SA"/>
        </w:rPr>
        <w:t>nek</w:t>
      </w:r>
      <w:proofErr w:type="spellEnd"/>
      <w:r w:rsidRPr="004654C9">
        <w:rPr>
          <w:rFonts w:ascii="Times New Roman" w:hAnsi="Times New Roman"/>
          <w:sz w:val="24"/>
          <w:szCs w:val="24"/>
          <w:lang w:eastAsia="ar-SA"/>
        </w:rPr>
        <w:t xml:space="preserve"> </w:t>
      </w:r>
    </w:p>
    <w:p w14:paraId="0C1E71AF" w14:textId="77777777" w:rsidR="00863745" w:rsidRPr="00863745" w:rsidRDefault="00863745" w:rsidP="00863745">
      <w:pPr>
        <w:suppressAutoHyphens/>
        <w:autoSpaceDE w:val="0"/>
        <w:spacing w:after="0" w:line="276" w:lineRule="auto"/>
        <w:ind w:right="150"/>
        <w:jc w:val="both"/>
        <w:rPr>
          <w:rFonts w:ascii="Times New Roman" w:hAnsi="Times New Roman"/>
          <w:sz w:val="24"/>
          <w:szCs w:val="24"/>
          <w:lang w:eastAsia="ar-SA"/>
        </w:rPr>
      </w:pPr>
      <w:r w:rsidRPr="00863745">
        <w:rPr>
          <w:rFonts w:ascii="Times New Roman" w:hAnsi="Times New Roman"/>
          <w:sz w:val="24"/>
          <w:szCs w:val="24"/>
          <w:lang w:eastAsia="ar-SA"/>
        </w:rPr>
        <w:t>- a szakemberek bevonására, gyakorlati idejük ismertetésére vonatkozó nyilatkozat;</w:t>
      </w:r>
    </w:p>
    <w:p w14:paraId="06FBEC6B" w14:textId="77777777" w:rsidR="00863745" w:rsidRPr="00863745" w:rsidRDefault="00863745" w:rsidP="00863745">
      <w:pPr>
        <w:suppressAutoHyphens/>
        <w:autoSpaceDE w:val="0"/>
        <w:spacing w:after="0" w:line="276" w:lineRule="auto"/>
        <w:ind w:right="150"/>
        <w:jc w:val="both"/>
        <w:rPr>
          <w:rFonts w:ascii="Times New Roman" w:hAnsi="Times New Roman"/>
          <w:sz w:val="24"/>
          <w:szCs w:val="24"/>
          <w:lang w:eastAsia="ar-SA"/>
        </w:rPr>
      </w:pPr>
      <w:r w:rsidRPr="00863745">
        <w:rPr>
          <w:rFonts w:ascii="Times New Roman" w:hAnsi="Times New Roman"/>
          <w:sz w:val="24"/>
          <w:szCs w:val="24"/>
          <w:lang w:eastAsia="ar-SA"/>
        </w:rPr>
        <w:t>- a szakember szakmai tapasztalatát és végzettségét ismertető saját kezűleg aláírt szakmai önéletrajza (szakmai tapasztalat idejét év, hónap megjelöléssel kell tartalmaznia);</w:t>
      </w:r>
    </w:p>
    <w:p w14:paraId="09A96DEF" w14:textId="77777777" w:rsidR="00863745" w:rsidRPr="00863745" w:rsidRDefault="00863745" w:rsidP="00863745">
      <w:pPr>
        <w:suppressAutoHyphens/>
        <w:autoSpaceDE w:val="0"/>
        <w:spacing w:after="0" w:line="276" w:lineRule="auto"/>
        <w:ind w:right="150"/>
        <w:jc w:val="both"/>
        <w:rPr>
          <w:rFonts w:ascii="Times New Roman" w:hAnsi="Times New Roman"/>
          <w:sz w:val="24"/>
          <w:szCs w:val="24"/>
          <w:lang w:eastAsia="ar-SA"/>
        </w:rPr>
      </w:pPr>
      <w:r w:rsidRPr="00863745">
        <w:rPr>
          <w:rFonts w:ascii="Times New Roman" w:hAnsi="Times New Roman"/>
          <w:sz w:val="24"/>
          <w:szCs w:val="24"/>
          <w:lang w:eastAsia="ar-SA"/>
        </w:rPr>
        <w:t>- végzettséget (képzettséget) igazoló dokumentumok egyszerű másolata;</w:t>
      </w:r>
    </w:p>
    <w:p w14:paraId="43EB31FB" w14:textId="77777777" w:rsidR="00863745" w:rsidRPr="00863745" w:rsidRDefault="00863745" w:rsidP="00863745">
      <w:pPr>
        <w:suppressAutoHyphens/>
        <w:autoSpaceDE w:val="0"/>
        <w:spacing w:after="0" w:line="276" w:lineRule="auto"/>
        <w:ind w:right="150"/>
        <w:jc w:val="both"/>
        <w:rPr>
          <w:rFonts w:ascii="Times New Roman" w:hAnsi="Times New Roman"/>
          <w:sz w:val="24"/>
          <w:szCs w:val="24"/>
          <w:lang w:eastAsia="ar-SA"/>
        </w:rPr>
      </w:pPr>
      <w:r w:rsidRPr="00863745">
        <w:rPr>
          <w:rFonts w:ascii="Times New Roman" w:hAnsi="Times New Roman"/>
          <w:sz w:val="24"/>
          <w:szCs w:val="24"/>
          <w:lang w:eastAsia="ar-SA"/>
        </w:rPr>
        <w:t>- más tagállamban szerzett jogosultság esetében a küldő vagy származási országban szerzett, a fentiekkel egyenértékű jogosultságot igazoló dokumentum magyar nyelvű fordítása;</w:t>
      </w:r>
    </w:p>
    <w:p w14:paraId="150B630C" w14:textId="30E940F4" w:rsidR="00863745" w:rsidRDefault="00863745" w:rsidP="00863745">
      <w:pPr>
        <w:suppressAutoHyphens/>
        <w:autoSpaceDE w:val="0"/>
        <w:spacing w:after="0" w:line="276" w:lineRule="auto"/>
        <w:ind w:right="150"/>
        <w:jc w:val="both"/>
        <w:rPr>
          <w:rFonts w:ascii="Times New Roman" w:hAnsi="Times New Roman"/>
          <w:sz w:val="24"/>
          <w:szCs w:val="24"/>
          <w:lang w:eastAsia="ar-SA"/>
        </w:rPr>
      </w:pPr>
      <w:r w:rsidRPr="00863745">
        <w:rPr>
          <w:rFonts w:ascii="Times New Roman" w:hAnsi="Times New Roman"/>
          <w:sz w:val="24"/>
          <w:szCs w:val="24"/>
          <w:lang w:eastAsia="ar-SA"/>
        </w:rPr>
        <w:t>- a szakember által aláírt rendelkezésre állási nyilatkozat, mely tartalmazza, hogy eljárásba történő bevonásáról tudomással bír.</w:t>
      </w:r>
    </w:p>
    <w:p w14:paraId="7F6D9126" w14:textId="77777777" w:rsidR="00863745" w:rsidRPr="004654C9" w:rsidRDefault="00863745" w:rsidP="00863745">
      <w:pPr>
        <w:suppressAutoHyphens/>
        <w:autoSpaceDE w:val="0"/>
        <w:spacing w:after="0" w:line="276" w:lineRule="auto"/>
        <w:ind w:right="150"/>
        <w:jc w:val="both"/>
        <w:rPr>
          <w:rFonts w:ascii="Times New Roman" w:hAnsi="Times New Roman"/>
          <w:sz w:val="24"/>
          <w:szCs w:val="24"/>
          <w:lang w:eastAsia="ar-SA"/>
        </w:rPr>
      </w:pPr>
    </w:p>
    <w:p w14:paraId="7449EA33" w14:textId="664FA2B2" w:rsidR="00CD0D6C" w:rsidRDefault="00CD0D6C" w:rsidP="00C90415">
      <w:pPr>
        <w:suppressAutoHyphens/>
        <w:autoSpaceDE w:val="0"/>
        <w:spacing w:after="0" w:line="276" w:lineRule="auto"/>
        <w:ind w:right="150"/>
        <w:jc w:val="both"/>
        <w:rPr>
          <w:rFonts w:ascii="Times New Roman" w:hAnsi="Times New Roman"/>
          <w:sz w:val="24"/>
          <w:szCs w:val="24"/>
          <w:lang w:eastAsia="ar-SA"/>
        </w:rPr>
      </w:pPr>
      <w:r w:rsidRPr="00CD0D6C">
        <w:rPr>
          <w:rFonts w:ascii="Times New Roman" w:hAnsi="Times New Roman"/>
          <w:sz w:val="24"/>
          <w:szCs w:val="24"/>
          <w:lang w:eastAsia="ar-SA"/>
        </w:rPr>
        <w:t>A minimumkövetelmény szerint</w:t>
      </w:r>
      <w:r w:rsidR="00A9491B">
        <w:rPr>
          <w:rFonts w:ascii="Times New Roman" w:hAnsi="Times New Roman"/>
          <w:sz w:val="24"/>
          <w:szCs w:val="24"/>
          <w:lang w:eastAsia="ar-SA"/>
        </w:rPr>
        <w:t>i</w:t>
      </w:r>
      <w:r w:rsidRPr="00CD0D6C">
        <w:rPr>
          <w:rFonts w:ascii="Times New Roman" w:hAnsi="Times New Roman"/>
          <w:sz w:val="24"/>
          <w:szCs w:val="24"/>
          <w:lang w:eastAsia="ar-SA"/>
        </w:rPr>
        <w:t xml:space="preserve"> időtartamban megállapított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 az alkalmassági követelményeknek való megfelelés (ajánlatkérő kiemelten felhívja az ajánlattevők figyelmét arra, hogy az önéletrajznak szövegszerűen kell tartalmaznia azokat a minimális fordulatokat, melyeket ajánlatkérő az alkalmassági követelmények esetén előír).</w:t>
      </w:r>
    </w:p>
    <w:p w14:paraId="72C3366B" w14:textId="77777777" w:rsidR="002B312B" w:rsidRDefault="002B312B" w:rsidP="00C90415">
      <w:pPr>
        <w:suppressAutoHyphens/>
        <w:autoSpaceDE w:val="0"/>
        <w:spacing w:after="0" w:line="276" w:lineRule="auto"/>
        <w:ind w:right="150"/>
        <w:jc w:val="both"/>
        <w:rPr>
          <w:rFonts w:ascii="Times New Roman" w:hAnsi="Times New Roman"/>
          <w:sz w:val="24"/>
          <w:szCs w:val="24"/>
          <w:lang w:eastAsia="ar-SA"/>
        </w:rPr>
      </w:pPr>
    </w:p>
    <w:p w14:paraId="572DB5DC" w14:textId="74A46B7B" w:rsidR="009C6DC2" w:rsidRDefault="002B312B" w:rsidP="002B312B">
      <w:pPr>
        <w:suppressAutoHyphens/>
        <w:autoSpaceDE w:val="0"/>
        <w:spacing w:after="0" w:line="276" w:lineRule="auto"/>
        <w:ind w:right="150"/>
        <w:jc w:val="both"/>
      </w:pPr>
      <w:r w:rsidRPr="002B312B">
        <w:rPr>
          <w:rFonts w:ascii="Times New Roman" w:hAnsi="Times New Roman"/>
          <w:sz w:val="24"/>
          <w:szCs w:val="24"/>
          <w:lang w:eastAsia="ar-SA"/>
        </w:rPr>
        <w:t>A Kbt. 65. § (6) bekezdése alapján az előírt alkalmassági követ</w:t>
      </w:r>
      <w:r>
        <w:rPr>
          <w:rFonts w:ascii="Times New Roman" w:hAnsi="Times New Roman"/>
          <w:sz w:val="24"/>
          <w:szCs w:val="24"/>
          <w:lang w:eastAsia="ar-SA"/>
        </w:rPr>
        <w:t xml:space="preserve">elményeknek </w:t>
      </w:r>
      <w:r w:rsidRPr="002B312B">
        <w:rPr>
          <w:rFonts w:ascii="Times New Roman" w:hAnsi="Times New Roman"/>
          <w:sz w:val="24"/>
          <w:szCs w:val="24"/>
          <w:lang w:eastAsia="ar-SA"/>
        </w:rPr>
        <w:t>a közös ajánlattev</w:t>
      </w:r>
      <w:r w:rsidR="00B65B3D">
        <w:rPr>
          <w:rFonts w:ascii="Times New Roman" w:hAnsi="Times New Roman"/>
          <w:sz w:val="24"/>
          <w:szCs w:val="24"/>
          <w:lang w:eastAsia="ar-SA"/>
        </w:rPr>
        <w:t>ők együttesen is megfelelhetnek.</w:t>
      </w:r>
      <w:r w:rsidRPr="002B312B">
        <w:rPr>
          <w:rFonts w:ascii="Times New Roman" w:hAnsi="Times New Roman"/>
          <w:sz w:val="24"/>
          <w:szCs w:val="24"/>
          <w:lang w:eastAsia="ar-SA"/>
        </w:rPr>
        <w:t xml:space="preserve"> </w:t>
      </w:r>
      <w:r w:rsidR="00B65B3D" w:rsidRPr="00B65B3D">
        <w:rPr>
          <w:rFonts w:ascii="Times New Roman" w:hAnsi="Times New Roman"/>
          <w:sz w:val="24"/>
          <w:szCs w:val="24"/>
          <w:lang w:eastAsia="ar-SA"/>
        </w:rPr>
        <w:t xml:space="preserve">Azon követelményeknek, amelyek értelemszerűen kizárólag egyenként vonatkoztathatóak a gazdasági szereplőkre, az együttes megfelelés lehetősége értelmében elegendő, ha közülük egy felel meg. </w:t>
      </w:r>
    </w:p>
    <w:p w14:paraId="7E37C0EE" w14:textId="3BF16CFD" w:rsidR="00BB1096" w:rsidRDefault="009C6DC2" w:rsidP="009C6DC2">
      <w:pPr>
        <w:tabs>
          <w:tab w:val="left" w:pos="426"/>
        </w:tabs>
        <w:suppressAutoHyphens/>
        <w:autoSpaceDE w:val="0"/>
        <w:spacing w:after="0" w:line="276" w:lineRule="auto"/>
        <w:ind w:right="150"/>
        <w:jc w:val="both"/>
        <w:rPr>
          <w:rFonts w:ascii="Times New Roman" w:hAnsi="Times New Roman"/>
          <w:sz w:val="24"/>
          <w:szCs w:val="24"/>
          <w:lang w:eastAsia="ar-SA"/>
        </w:rPr>
      </w:pPr>
      <w:r w:rsidRPr="00AB3339">
        <w:rPr>
          <w:rFonts w:ascii="Times New Roman" w:hAnsi="Times New Roman"/>
          <w:sz w:val="24"/>
          <w:szCs w:val="24"/>
          <w:lang w:eastAsia="ar-SA"/>
        </w:rPr>
        <w:t xml:space="preserve">A Kbt. 65. § (7) bekezdése szerint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ajánlattételi felhívás vonatkozó pontjának megjelölésével azon alkalmassági követelményt vagy követelményeket, amelynek igazolása érdekében az ajánlattevő </w:t>
      </w:r>
      <w:proofErr w:type="gramStart"/>
      <w:r w:rsidRPr="00AB3339">
        <w:rPr>
          <w:rFonts w:ascii="Times New Roman" w:hAnsi="Times New Roman"/>
          <w:sz w:val="24"/>
          <w:szCs w:val="24"/>
          <w:lang w:eastAsia="ar-SA"/>
        </w:rPr>
        <w:t>ezen</w:t>
      </w:r>
      <w:proofErr w:type="gramEnd"/>
      <w:r w:rsidRPr="00AB3339">
        <w:rPr>
          <w:rFonts w:ascii="Times New Roman" w:hAnsi="Times New Roman"/>
          <w:sz w:val="24"/>
          <w:szCs w:val="24"/>
          <w:lang w:eastAsia="ar-SA"/>
        </w:rPr>
        <w:t xml:space="preserve"> szervezet erőforrására vagy arra is támaszkodik.</w:t>
      </w:r>
    </w:p>
    <w:p w14:paraId="43902CBE" w14:textId="54D14C23" w:rsidR="009C6DC2" w:rsidRDefault="009C6DC2" w:rsidP="009C6DC2">
      <w:pPr>
        <w:tabs>
          <w:tab w:val="left" w:pos="426"/>
        </w:tabs>
        <w:suppressAutoHyphens/>
        <w:autoSpaceDE w:val="0"/>
        <w:spacing w:after="0" w:line="276" w:lineRule="auto"/>
        <w:ind w:right="150"/>
        <w:jc w:val="both"/>
        <w:rPr>
          <w:rFonts w:ascii="Times New Roman" w:hAnsi="Times New Roman"/>
          <w:sz w:val="24"/>
          <w:szCs w:val="24"/>
          <w:lang w:eastAsia="ar-SA"/>
        </w:rPr>
      </w:pPr>
      <w:proofErr w:type="gramStart"/>
      <w:r w:rsidRPr="00D63D60">
        <w:rPr>
          <w:rFonts w:ascii="Times New Roman" w:hAnsi="Times New Roman"/>
          <w:sz w:val="24"/>
          <w:szCs w:val="24"/>
          <w:lang w:eastAsia="ar-SA"/>
        </w:rPr>
        <w:t xml:space="preserve">A Kbt. 65. § (9) bekezdése szerint a külön jogszabályban foglaltak szerint előírt, szakemberek </w:t>
      </w:r>
      <w:r w:rsidR="00AE74A3">
        <w:rPr>
          <w:rFonts w:ascii="Times New Roman" w:hAnsi="Times New Roman"/>
          <w:sz w:val="24"/>
          <w:szCs w:val="24"/>
          <w:lang w:eastAsia="ar-SA"/>
        </w:rPr>
        <w:t>–</w:t>
      </w:r>
      <w:r w:rsidRPr="00D63D60">
        <w:rPr>
          <w:rFonts w:ascii="Times New Roman" w:hAnsi="Times New Roman"/>
          <w:sz w:val="24"/>
          <w:szCs w:val="24"/>
          <w:lang w:eastAsia="ar-SA"/>
        </w:rPr>
        <w:t xml:space="preserve"> azok végzettségére, képzettségére </w:t>
      </w:r>
      <w:r w:rsidR="00AE74A3">
        <w:rPr>
          <w:rFonts w:ascii="Times New Roman" w:hAnsi="Times New Roman"/>
          <w:sz w:val="24"/>
          <w:szCs w:val="24"/>
          <w:lang w:eastAsia="ar-SA"/>
        </w:rPr>
        <w:t>–</w:t>
      </w:r>
      <w:r w:rsidRPr="00D63D60">
        <w:rPr>
          <w:rFonts w:ascii="Times New Roman" w:hAnsi="Times New Roman"/>
          <w:sz w:val="24"/>
          <w:szCs w:val="24"/>
          <w:lang w:eastAsia="ar-SA"/>
        </w:rPr>
        <w:t xml:space="preserve">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w:t>
      </w:r>
      <w:proofErr w:type="gramEnd"/>
      <w:r w:rsidRPr="00D63D60">
        <w:rPr>
          <w:rFonts w:ascii="Times New Roman" w:hAnsi="Times New Roman"/>
          <w:sz w:val="24"/>
          <w:szCs w:val="24"/>
          <w:lang w:eastAsia="ar-SA"/>
        </w:rPr>
        <w:t xml:space="preserve"> </w:t>
      </w:r>
      <w:proofErr w:type="gramStart"/>
      <w:r w:rsidRPr="00D63D60">
        <w:rPr>
          <w:rFonts w:ascii="Times New Roman" w:hAnsi="Times New Roman"/>
          <w:sz w:val="24"/>
          <w:szCs w:val="24"/>
          <w:lang w:eastAsia="ar-SA"/>
        </w:rPr>
        <w:t>elvárt</w:t>
      </w:r>
      <w:proofErr w:type="gramEnd"/>
      <w:r w:rsidRPr="00D63D60">
        <w:rPr>
          <w:rFonts w:ascii="Times New Roman" w:hAnsi="Times New Roman"/>
          <w:sz w:val="24"/>
          <w:szCs w:val="24"/>
          <w:lang w:eastAsia="ar-SA"/>
        </w:rPr>
        <w:t xml:space="preserve"> szaktudás, illetve szakmai tapasztalat érvényesülését a teljesítésben. </w:t>
      </w:r>
    </w:p>
    <w:p w14:paraId="4FF31246" w14:textId="77777777" w:rsidR="009C6DC2" w:rsidRPr="00D63D60" w:rsidRDefault="009C6DC2" w:rsidP="009C6DC2">
      <w:pPr>
        <w:tabs>
          <w:tab w:val="left" w:pos="426"/>
        </w:tabs>
        <w:suppressAutoHyphens/>
        <w:autoSpaceDE w:val="0"/>
        <w:spacing w:after="0" w:line="276" w:lineRule="auto"/>
        <w:ind w:right="150"/>
        <w:jc w:val="both"/>
        <w:rPr>
          <w:rFonts w:ascii="Times New Roman" w:hAnsi="Times New Roman"/>
          <w:sz w:val="24"/>
          <w:szCs w:val="24"/>
          <w:lang w:eastAsia="ar-SA"/>
        </w:rPr>
      </w:pPr>
    </w:p>
    <w:p w14:paraId="0D1154C9" w14:textId="7DD42DEF" w:rsidR="009C6DC2" w:rsidRPr="00D63D60" w:rsidRDefault="009C6DC2" w:rsidP="009C6DC2">
      <w:pPr>
        <w:tabs>
          <w:tab w:val="left" w:pos="426"/>
        </w:tabs>
        <w:suppressAutoHyphens/>
        <w:autoSpaceDE w:val="0"/>
        <w:spacing w:after="0" w:line="276" w:lineRule="auto"/>
        <w:ind w:right="150"/>
        <w:jc w:val="both"/>
        <w:rPr>
          <w:rFonts w:ascii="Times New Roman" w:hAnsi="Times New Roman"/>
          <w:sz w:val="24"/>
          <w:szCs w:val="24"/>
          <w:lang w:eastAsia="ar-SA"/>
        </w:rPr>
      </w:pPr>
      <w:r w:rsidRPr="00D63D60">
        <w:rPr>
          <w:rFonts w:ascii="Times New Roman" w:hAnsi="Times New Roman"/>
          <w:sz w:val="24"/>
          <w:szCs w:val="24"/>
          <w:lang w:eastAsia="ar-SA"/>
        </w:rPr>
        <w:t xml:space="preserve">Amennyiben az előírt alkalmassági követelménynek az ajánlattevő bármely más szervezet vagy személy kapacitására támaszkodva felel meg, ebben az esetben csatolni kell az ajánlatban a kapacitásait rendelkezésre bocsátó szervezet olyan szerződéses vagy előszerződésben vállalt </w:t>
      </w:r>
      <w:r w:rsidRPr="00D63D60">
        <w:rPr>
          <w:rFonts w:ascii="Times New Roman" w:hAnsi="Times New Roman"/>
          <w:sz w:val="24"/>
          <w:szCs w:val="24"/>
          <w:lang w:eastAsia="ar-SA"/>
        </w:rPr>
        <w:lastRenderedPageBreak/>
        <w:t>kötelezettségvállalását tartalmazó okiratát, amely alátámasztja, hogy a szerződés teljesítéséhez szükséges erőforrások rendelkezésre állnak majd a szerződés teljesítésének időtartama alatt.</w:t>
      </w:r>
    </w:p>
    <w:p w14:paraId="05D1A393" w14:textId="77777777" w:rsidR="009C6DC2" w:rsidRDefault="009C6DC2" w:rsidP="002B312B">
      <w:pPr>
        <w:suppressAutoHyphens/>
        <w:autoSpaceDE w:val="0"/>
        <w:spacing w:after="0" w:line="276" w:lineRule="auto"/>
        <w:ind w:right="150"/>
        <w:jc w:val="both"/>
      </w:pPr>
    </w:p>
    <w:p w14:paraId="31E12496" w14:textId="28A2F64A" w:rsidR="002B312B" w:rsidRDefault="00AB3339" w:rsidP="002B312B">
      <w:pPr>
        <w:suppressAutoHyphens/>
        <w:autoSpaceDE w:val="0"/>
        <w:spacing w:after="0" w:line="276" w:lineRule="auto"/>
        <w:ind w:right="150"/>
        <w:jc w:val="both"/>
        <w:rPr>
          <w:rFonts w:ascii="Times New Roman" w:hAnsi="Times New Roman"/>
          <w:sz w:val="24"/>
          <w:szCs w:val="24"/>
          <w:lang w:eastAsia="ar-SA"/>
        </w:rPr>
      </w:pPr>
      <w:r w:rsidRPr="00AB3339">
        <w:rPr>
          <w:rFonts w:ascii="Times New Roman" w:hAnsi="Times New Roman"/>
          <w:sz w:val="24"/>
          <w:szCs w:val="24"/>
          <w:lang w:eastAsia="ar-SA"/>
        </w:rPr>
        <w:t xml:space="preserve">Az alkalmasság igazolására a Kbt. 65. </w:t>
      </w:r>
      <w:r>
        <w:rPr>
          <w:rFonts w:ascii="Times New Roman" w:hAnsi="Times New Roman"/>
          <w:sz w:val="24"/>
          <w:szCs w:val="24"/>
          <w:lang w:eastAsia="ar-SA"/>
        </w:rPr>
        <w:t>§ (6)-(7), (9)-(11) bekezdése</w:t>
      </w:r>
      <w:r w:rsidR="009C6DC2" w:rsidRPr="009C6DC2">
        <w:t xml:space="preserve"> </w:t>
      </w:r>
      <w:r w:rsidR="009C6DC2" w:rsidRPr="009C6DC2">
        <w:rPr>
          <w:rFonts w:ascii="Times New Roman" w:hAnsi="Times New Roman"/>
          <w:sz w:val="24"/>
          <w:szCs w:val="24"/>
          <w:lang w:eastAsia="ar-SA"/>
        </w:rPr>
        <w:t>irányadó</w:t>
      </w:r>
      <w:r w:rsidRPr="00AB3339">
        <w:rPr>
          <w:rFonts w:ascii="Times New Roman" w:hAnsi="Times New Roman"/>
          <w:sz w:val="24"/>
          <w:szCs w:val="24"/>
          <w:lang w:eastAsia="ar-SA"/>
        </w:rPr>
        <w:t>.</w:t>
      </w:r>
    </w:p>
    <w:p w14:paraId="30FF70D1" w14:textId="77777777" w:rsidR="00AB3339" w:rsidRPr="002B312B" w:rsidRDefault="00AB3339" w:rsidP="002B312B">
      <w:pPr>
        <w:suppressAutoHyphens/>
        <w:autoSpaceDE w:val="0"/>
        <w:spacing w:after="0" w:line="276" w:lineRule="auto"/>
        <w:ind w:right="150"/>
        <w:jc w:val="both"/>
        <w:rPr>
          <w:rFonts w:ascii="Times New Roman" w:hAnsi="Times New Roman"/>
          <w:sz w:val="24"/>
          <w:szCs w:val="24"/>
          <w:lang w:eastAsia="ar-SA"/>
        </w:rPr>
      </w:pPr>
    </w:p>
    <w:p w14:paraId="76E53006" w14:textId="18432E23" w:rsidR="00CD0D6C" w:rsidRDefault="00AB3339" w:rsidP="002B312B">
      <w:pPr>
        <w:suppressAutoHyphens/>
        <w:autoSpaceDE w:val="0"/>
        <w:spacing w:after="0" w:line="276" w:lineRule="auto"/>
        <w:ind w:right="150"/>
        <w:jc w:val="both"/>
        <w:rPr>
          <w:rFonts w:ascii="Times New Roman" w:hAnsi="Times New Roman"/>
          <w:sz w:val="24"/>
          <w:szCs w:val="24"/>
          <w:lang w:eastAsia="ar-SA"/>
        </w:rPr>
      </w:pPr>
      <w:r w:rsidRPr="00AB3339">
        <w:rPr>
          <w:rFonts w:ascii="Times New Roman" w:hAnsi="Times New Roman"/>
          <w:sz w:val="24"/>
          <w:szCs w:val="24"/>
          <w:lang w:eastAsia="ar-SA"/>
        </w:rPr>
        <w:t>A 321/2015</w:t>
      </w:r>
      <w:r>
        <w:rPr>
          <w:rFonts w:ascii="Times New Roman" w:hAnsi="Times New Roman"/>
          <w:sz w:val="24"/>
          <w:szCs w:val="24"/>
          <w:lang w:eastAsia="ar-SA"/>
        </w:rPr>
        <w:t xml:space="preserve">. (X. 30.) Korm. rendelet 24. § </w:t>
      </w:r>
      <w:r w:rsidR="002B312B" w:rsidRPr="002B312B">
        <w:rPr>
          <w:rFonts w:ascii="Times New Roman" w:hAnsi="Times New Roman"/>
          <w:sz w:val="24"/>
          <w:szCs w:val="24"/>
          <w:lang w:eastAsia="ar-SA"/>
        </w:rPr>
        <w:t>(1) bekezdése alapján azokban az esetekben, amelyekben a 28. §</w:t>
      </w:r>
      <w:proofErr w:type="spellStart"/>
      <w:r w:rsidR="002B312B" w:rsidRPr="002B312B">
        <w:rPr>
          <w:rFonts w:ascii="Times New Roman" w:hAnsi="Times New Roman"/>
          <w:sz w:val="24"/>
          <w:szCs w:val="24"/>
          <w:lang w:eastAsia="ar-SA"/>
        </w:rPr>
        <w:t>-ban</w:t>
      </w:r>
      <w:proofErr w:type="spellEnd"/>
      <w:r w:rsidR="002B312B" w:rsidRPr="002B312B">
        <w:rPr>
          <w:rFonts w:ascii="Times New Roman" w:hAnsi="Times New Roman"/>
          <w:sz w:val="24"/>
          <w:szCs w:val="24"/>
          <w:lang w:eastAsia="ar-SA"/>
        </w:rPr>
        <w:t xml:space="preserve"> és a 36. §</w:t>
      </w:r>
      <w:proofErr w:type="spellStart"/>
      <w:r w:rsidR="002B312B" w:rsidRPr="002B312B">
        <w:rPr>
          <w:rFonts w:ascii="Times New Roman" w:hAnsi="Times New Roman"/>
          <w:sz w:val="24"/>
          <w:szCs w:val="24"/>
          <w:lang w:eastAsia="ar-SA"/>
        </w:rPr>
        <w:t>-ban</w:t>
      </w:r>
      <w:proofErr w:type="spellEnd"/>
      <w:r w:rsidR="002B312B" w:rsidRPr="002B312B">
        <w:rPr>
          <w:rFonts w:ascii="Times New Roman" w:hAnsi="Times New Roman"/>
          <w:sz w:val="24"/>
          <w:szCs w:val="24"/>
          <w:lang w:eastAsia="ar-SA"/>
        </w:rPr>
        <w:t xml:space="preserve"> meghatározott minősített ajánlattevők hivatalos jegyzéke </w:t>
      </w:r>
      <w:r w:rsidR="00AE74A3">
        <w:rPr>
          <w:rFonts w:ascii="Times New Roman" w:hAnsi="Times New Roman"/>
          <w:sz w:val="24"/>
          <w:szCs w:val="24"/>
          <w:lang w:eastAsia="ar-SA"/>
        </w:rPr>
        <w:t>–</w:t>
      </w:r>
      <w:r w:rsidR="002B312B" w:rsidRPr="002B312B">
        <w:rPr>
          <w:rFonts w:ascii="Times New Roman" w:hAnsi="Times New Roman"/>
          <w:sz w:val="24"/>
          <w:szCs w:val="24"/>
          <w:lang w:eastAsia="ar-SA"/>
        </w:rPr>
        <w:t xml:space="preserve"> figyelemmel a 30. §</w:t>
      </w:r>
      <w:proofErr w:type="spellStart"/>
      <w:r w:rsidR="002B312B" w:rsidRPr="002B312B">
        <w:rPr>
          <w:rFonts w:ascii="Times New Roman" w:hAnsi="Times New Roman"/>
          <w:sz w:val="24"/>
          <w:szCs w:val="24"/>
          <w:lang w:eastAsia="ar-SA"/>
        </w:rPr>
        <w:t>-ban</w:t>
      </w:r>
      <w:proofErr w:type="spellEnd"/>
      <w:r w:rsidR="002B312B" w:rsidRPr="002B312B">
        <w:rPr>
          <w:rFonts w:ascii="Times New Roman" w:hAnsi="Times New Roman"/>
          <w:sz w:val="24"/>
          <w:szCs w:val="24"/>
          <w:lang w:eastAsia="ar-SA"/>
        </w:rPr>
        <w:t xml:space="preserve"> és a 39. §</w:t>
      </w:r>
      <w:proofErr w:type="spellStart"/>
      <w:r w:rsidR="002B312B" w:rsidRPr="002B312B">
        <w:rPr>
          <w:rFonts w:ascii="Times New Roman" w:hAnsi="Times New Roman"/>
          <w:sz w:val="24"/>
          <w:szCs w:val="24"/>
          <w:lang w:eastAsia="ar-SA"/>
        </w:rPr>
        <w:t>-ban</w:t>
      </w:r>
      <w:proofErr w:type="spellEnd"/>
      <w:r w:rsidR="002B312B" w:rsidRPr="002B312B">
        <w:rPr>
          <w:rFonts w:ascii="Times New Roman" w:hAnsi="Times New Roman"/>
          <w:sz w:val="24"/>
          <w:szCs w:val="24"/>
          <w:lang w:eastAsia="ar-SA"/>
        </w:rPr>
        <w:t xml:space="preserve"> foglaltakra </w:t>
      </w:r>
      <w:r w:rsidR="00AE74A3">
        <w:rPr>
          <w:rFonts w:ascii="Times New Roman" w:hAnsi="Times New Roman"/>
          <w:sz w:val="24"/>
          <w:szCs w:val="24"/>
          <w:lang w:eastAsia="ar-SA"/>
        </w:rPr>
        <w:t>–</w:t>
      </w:r>
      <w:r w:rsidR="002B312B" w:rsidRPr="002B312B">
        <w:rPr>
          <w:rFonts w:ascii="Times New Roman" w:hAnsi="Times New Roman"/>
          <w:sz w:val="24"/>
          <w:szCs w:val="24"/>
          <w:lang w:eastAsia="ar-SA"/>
        </w:rPr>
        <w:t xml:space="preserve">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w:t>
      </w:r>
      <w:r w:rsidR="002B312B">
        <w:rPr>
          <w:rFonts w:ascii="Times New Roman" w:hAnsi="Times New Roman"/>
          <w:sz w:val="24"/>
          <w:szCs w:val="24"/>
          <w:lang w:eastAsia="ar-SA"/>
        </w:rPr>
        <w:t xml:space="preserve">fogadni az M.1. </w:t>
      </w:r>
      <w:proofErr w:type="gramStart"/>
      <w:r w:rsidR="002B312B">
        <w:rPr>
          <w:rFonts w:ascii="Times New Roman" w:hAnsi="Times New Roman"/>
          <w:sz w:val="24"/>
          <w:szCs w:val="24"/>
          <w:lang w:eastAsia="ar-SA"/>
        </w:rPr>
        <w:t>pontban</w:t>
      </w:r>
      <w:proofErr w:type="gramEnd"/>
      <w:r w:rsidR="002B312B">
        <w:rPr>
          <w:rFonts w:ascii="Times New Roman" w:hAnsi="Times New Roman"/>
          <w:sz w:val="24"/>
          <w:szCs w:val="24"/>
          <w:lang w:eastAsia="ar-SA"/>
        </w:rPr>
        <w:t xml:space="preserve"> foglalt igazolási mód</w:t>
      </w:r>
      <w:r w:rsidR="002B312B" w:rsidRPr="002B312B">
        <w:rPr>
          <w:rFonts w:ascii="Times New Roman" w:hAnsi="Times New Roman"/>
          <w:sz w:val="24"/>
          <w:szCs w:val="24"/>
          <w:lang w:eastAsia="ar-SA"/>
        </w:rPr>
        <w:t xml:space="preserve"> helyett.</w:t>
      </w:r>
    </w:p>
    <w:p w14:paraId="0255BAC5" w14:textId="77777777" w:rsidR="00B14D70" w:rsidRDefault="00B14D70" w:rsidP="002B312B">
      <w:pPr>
        <w:suppressAutoHyphens/>
        <w:autoSpaceDE w:val="0"/>
        <w:spacing w:after="0" w:line="276" w:lineRule="auto"/>
        <w:ind w:right="150"/>
        <w:jc w:val="both"/>
        <w:rPr>
          <w:rFonts w:ascii="Times New Roman" w:hAnsi="Times New Roman"/>
          <w:sz w:val="24"/>
          <w:szCs w:val="24"/>
          <w:lang w:eastAsia="ar-SA"/>
        </w:rPr>
      </w:pPr>
    </w:p>
    <w:p w14:paraId="2DEAC7BF" w14:textId="0C49FB36" w:rsidR="00B14D70" w:rsidRDefault="00AB3339" w:rsidP="002B312B">
      <w:pPr>
        <w:suppressAutoHyphens/>
        <w:autoSpaceDE w:val="0"/>
        <w:spacing w:after="0" w:line="276" w:lineRule="auto"/>
        <w:ind w:right="150"/>
        <w:jc w:val="both"/>
        <w:rPr>
          <w:rFonts w:ascii="Times New Roman" w:hAnsi="Times New Roman"/>
          <w:sz w:val="24"/>
          <w:szCs w:val="24"/>
          <w:lang w:eastAsia="ar-SA"/>
        </w:rPr>
      </w:pPr>
      <w:r w:rsidRPr="00AB3339">
        <w:rPr>
          <w:rFonts w:ascii="Times New Roman" w:hAnsi="Times New Roman"/>
          <w:sz w:val="24"/>
          <w:szCs w:val="24"/>
          <w:lang w:eastAsia="ar-SA"/>
        </w:rPr>
        <w:t>A 321/2015. (X. 30.) Korm. rendelet 24. § (2) bekezdése szerint, ha a Magyar Kereskedelmi és Iparkamara vállalkozó kivitelezői névjegyzékében megjelenített, a 21. § (2) bekezdés előírásainak megfelelő dokumentumok bizonyítják, hogy a gazdasági szereplő megfelel az ajánlatkérő által meghatározott követelményeknek, a követelmény és a megfelelést igazoló dokumentum helyének pontos megjelölését is köteles elfogadni az ajánlatkérő az alkalmasság igazolására az általa előírt dokumentumok helyett.</w:t>
      </w:r>
    </w:p>
    <w:p w14:paraId="6C5DF42E" w14:textId="77777777" w:rsidR="00AB3339" w:rsidRDefault="00AB3339" w:rsidP="00AB3339">
      <w:pPr>
        <w:tabs>
          <w:tab w:val="left" w:pos="426"/>
        </w:tabs>
        <w:suppressAutoHyphens/>
        <w:autoSpaceDE w:val="0"/>
        <w:spacing w:after="0" w:line="276" w:lineRule="auto"/>
        <w:ind w:right="150"/>
        <w:jc w:val="both"/>
        <w:rPr>
          <w:rFonts w:ascii="Times New Roman" w:hAnsi="Times New Roman"/>
          <w:sz w:val="24"/>
          <w:szCs w:val="24"/>
          <w:lang w:eastAsia="ar-SA"/>
        </w:rPr>
      </w:pPr>
    </w:p>
    <w:p w14:paraId="4D00DE03" w14:textId="77777777" w:rsidR="000F1C66" w:rsidRPr="000F1C66" w:rsidRDefault="000F1C66" w:rsidP="00AB3339">
      <w:pPr>
        <w:tabs>
          <w:tab w:val="left" w:pos="426"/>
        </w:tabs>
        <w:suppressAutoHyphens/>
        <w:autoSpaceDE w:val="0"/>
        <w:spacing w:after="0" w:line="276" w:lineRule="auto"/>
        <w:ind w:right="150"/>
        <w:jc w:val="both"/>
        <w:rPr>
          <w:rFonts w:ascii="Times New Roman" w:hAnsi="Times New Roman"/>
          <w:b/>
          <w:sz w:val="24"/>
          <w:szCs w:val="24"/>
          <w:lang w:eastAsia="ar-SA"/>
        </w:rPr>
      </w:pPr>
      <w:r w:rsidRPr="000F1C66">
        <w:rPr>
          <w:rFonts w:ascii="Times New Roman" w:hAnsi="Times New Roman"/>
          <w:b/>
          <w:sz w:val="24"/>
          <w:szCs w:val="24"/>
          <w:lang w:eastAsia="ar-SA"/>
        </w:rPr>
        <w:t xml:space="preserve">Alkalmassági </w:t>
      </w:r>
      <w:proofErr w:type="gramStart"/>
      <w:r w:rsidRPr="000F1C66">
        <w:rPr>
          <w:rFonts w:ascii="Times New Roman" w:hAnsi="Times New Roman"/>
          <w:b/>
          <w:sz w:val="24"/>
          <w:szCs w:val="24"/>
          <w:lang w:eastAsia="ar-SA"/>
        </w:rPr>
        <w:t>minimumkövetelmény(</w:t>
      </w:r>
      <w:proofErr w:type="spellStart"/>
      <w:proofErr w:type="gramEnd"/>
      <w:r w:rsidRPr="000F1C66">
        <w:rPr>
          <w:rFonts w:ascii="Times New Roman" w:hAnsi="Times New Roman"/>
          <w:b/>
          <w:sz w:val="24"/>
          <w:szCs w:val="24"/>
          <w:lang w:eastAsia="ar-SA"/>
        </w:rPr>
        <w:t>ek</w:t>
      </w:r>
      <w:proofErr w:type="spellEnd"/>
      <w:r w:rsidRPr="000F1C66">
        <w:rPr>
          <w:rFonts w:ascii="Times New Roman" w:hAnsi="Times New Roman"/>
          <w:b/>
          <w:sz w:val="24"/>
          <w:szCs w:val="24"/>
          <w:lang w:eastAsia="ar-SA"/>
        </w:rPr>
        <w:t xml:space="preserve">) meghatározása: </w:t>
      </w:r>
    </w:p>
    <w:p w14:paraId="23D5E6A7" w14:textId="475D544D" w:rsidR="000F1C66" w:rsidRPr="000F1C66" w:rsidRDefault="000F1C66" w:rsidP="00AB3339">
      <w:pPr>
        <w:tabs>
          <w:tab w:val="left" w:pos="426"/>
        </w:tabs>
        <w:suppressAutoHyphens/>
        <w:autoSpaceDE w:val="0"/>
        <w:spacing w:after="0" w:line="276" w:lineRule="auto"/>
        <w:ind w:right="150"/>
        <w:jc w:val="both"/>
        <w:rPr>
          <w:rFonts w:ascii="Times New Roman" w:hAnsi="Times New Roman"/>
          <w:b/>
          <w:sz w:val="24"/>
          <w:szCs w:val="24"/>
          <w:lang w:eastAsia="ar-SA"/>
        </w:rPr>
      </w:pPr>
      <w:r w:rsidRPr="000F1C66">
        <w:rPr>
          <w:rFonts w:ascii="Times New Roman" w:hAnsi="Times New Roman"/>
          <w:b/>
          <w:sz w:val="24"/>
          <w:szCs w:val="24"/>
          <w:lang w:eastAsia="ar-SA"/>
        </w:rPr>
        <w:t>Műszaki és szakmai alkalmasság:</w:t>
      </w:r>
    </w:p>
    <w:p w14:paraId="48AB9D8A" w14:textId="2C15BDF7" w:rsidR="00BB1096" w:rsidRPr="000F1C66" w:rsidRDefault="000F1C66" w:rsidP="000F1C66">
      <w:pPr>
        <w:tabs>
          <w:tab w:val="left" w:pos="426"/>
        </w:tabs>
        <w:suppressAutoHyphens/>
        <w:autoSpaceDE w:val="0"/>
        <w:spacing w:after="0" w:line="276" w:lineRule="auto"/>
        <w:ind w:right="150"/>
        <w:jc w:val="both"/>
        <w:rPr>
          <w:rFonts w:ascii="Times New Roman" w:hAnsi="Times New Roman"/>
          <w:sz w:val="24"/>
          <w:szCs w:val="24"/>
          <w:lang w:eastAsia="ar-SA"/>
        </w:rPr>
      </w:pPr>
      <w:r>
        <w:rPr>
          <w:rFonts w:ascii="Times New Roman" w:hAnsi="Times New Roman"/>
          <w:b/>
          <w:sz w:val="24"/>
          <w:szCs w:val="24"/>
          <w:lang w:eastAsia="ar-SA"/>
        </w:rPr>
        <w:t xml:space="preserve">M1. </w:t>
      </w:r>
      <w:r w:rsidR="00C13449" w:rsidRPr="000F1C66">
        <w:rPr>
          <w:rFonts w:ascii="Times New Roman" w:hAnsi="Times New Roman"/>
          <w:sz w:val="24"/>
          <w:szCs w:val="24"/>
          <w:lang w:eastAsia="ar-SA"/>
        </w:rPr>
        <w:t>Alkalmatlan az ajánlattevő</w:t>
      </w:r>
      <w:r w:rsidRPr="000F1C66">
        <w:t xml:space="preserve"> </w:t>
      </w:r>
      <w:r w:rsidRPr="000F1C66">
        <w:rPr>
          <w:rFonts w:ascii="Times New Roman" w:hAnsi="Times New Roman"/>
          <w:sz w:val="24"/>
          <w:szCs w:val="24"/>
          <w:lang w:eastAsia="ar-SA"/>
        </w:rPr>
        <w:t xml:space="preserve">a szerződés teljesítésére, amennyiben nem rendelkezik </w:t>
      </w:r>
      <w:r w:rsidR="00BB1096" w:rsidRPr="000F1C66">
        <w:rPr>
          <w:rFonts w:ascii="Times New Roman" w:hAnsi="Times New Roman"/>
          <w:sz w:val="24"/>
          <w:szCs w:val="24"/>
          <w:lang w:eastAsia="ar-SA"/>
        </w:rPr>
        <w:t xml:space="preserve">legalább 1 fő szakemberrel, aki </w:t>
      </w:r>
    </w:p>
    <w:p w14:paraId="7AC7868E" w14:textId="77777777" w:rsidR="00BB1096" w:rsidRPr="000F1C66" w:rsidRDefault="00BB1096" w:rsidP="00A71DCB">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0F1C66">
        <w:rPr>
          <w:rFonts w:ascii="Times New Roman" w:hAnsi="Times New Roman"/>
          <w:sz w:val="24"/>
          <w:szCs w:val="24"/>
          <w:lang w:eastAsia="ar-SA"/>
        </w:rPr>
        <w:t>- a végzettség terén:</w:t>
      </w:r>
    </w:p>
    <w:p w14:paraId="5381E41B" w14:textId="77777777" w:rsidR="00BB1096" w:rsidRPr="000F1C66" w:rsidRDefault="00BB1096" w:rsidP="00BB1096">
      <w:pPr>
        <w:tabs>
          <w:tab w:val="left" w:pos="426"/>
        </w:tabs>
        <w:suppressAutoHyphens/>
        <w:autoSpaceDE w:val="0"/>
        <w:spacing w:after="0" w:line="276" w:lineRule="auto"/>
        <w:ind w:left="426" w:right="150"/>
        <w:jc w:val="both"/>
        <w:rPr>
          <w:rFonts w:ascii="Times New Roman" w:hAnsi="Times New Roman"/>
          <w:sz w:val="24"/>
          <w:szCs w:val="24"/>
          <w:lang w:eastAsia="ar-SA"/>
        </w:rPr>
      </w:pPr>
      <w:proofErr w:type="gramStart"/>
      <w:r w:rsidRPr="000F1C66">
        <w:rPr>
          <w:rFonts w:ascii="Times New Roman" w:hAnsi="Times New Roman"/>
          <w:sz w:val="24"/>
          <w:szCs w:val="24"/>
          <w:lang w:eastAsia="ar-SA"/>
        </w:rPr>
        <w:t>a</w:t>
      </w:r>
      <w:proofErr w:type="gramEnd"/>
      <w:r w:rsidRPr="000F1C66">
        <w:rPr>
          <w:rFonts w:ascii="Times New Roman" w:hAnsi="Times New Roman"/>
          <w:sz w:val="24"/>
          <w:szCs w:val="24"/>
          <w:lang w:eastAsia="ar-SA"/>
        </w:rPr>
        <w:t xml:space="preserve"> 266/2013. (VII.11.) Korm. rendelet szerinti „MV-É” kategóriájú felelős műszaki vezetői jogosultság megszerzéséhez szükséges, a 266/2013. (VII. 11.) Korm. rendelet 1. melléklete IV./1. </w:t>
      </w:r>
      <w:proofErr w:type="gramStart"/>
      <w:r w:rsidRPr="000F1C66">
        <w:rPr>
          <w:rFonts w:ascii="Times New Roman" w:hAnsi="Times New Roman"/>
          <w:sz w:val="24"/>
          <w:szCs w:val="24"/>
          <w:lang w:eastAsia="ar-SA"/>
        </w:rPr>
        <w:t>rész</w:t>
      </w:r>
      <w:proofErr w:type="gramEnd"/>
      <w:r w:rsidRPr="000F1C66">
        <w:rPr>
          <w:rFonts w:ascii="Times New Roman" w:hAnsi="Times New Roman"/>
          <w:sz w:val="24"/>
          <w:szCs w:val="24"/>
          <w:lang w:eastAsia="ar-SA"/>
        </w:rPr>
        <w:t xml:space="preserve"> 2. pontjában meghatározott végzettséggel, vagy érvényes, a 266/2013. (VII. 11.) Korm. rendelet szerinti „MV-É” kategóriájú felelős műszaki vezetői (vagy a hatályos átsorolás előtti, azzal egyenértékű) jogosultsággal rendelkezik.</w:t>
      </w:r>
    </w:p>
    <w:p w14:paraId="3918B6A7" w14:textId="77777777" w:rsidR="00BB1096" w:rsidRPr="000F1C66" w:rsidRDefault="00BB1096" w:rsidP="00BB1096">
      <w:pPr>
        <w:tabs>
          <w:tab w:val="left" w:pos="426"/>
        </w:tabs>
        <w:suppressAutoHyphens/>
        <w:autoSpaceDE w:val="0"/>
        <w:spacing w:after="0" w:line="276" w:lineRule="auto"/>
        <w:ind w:left="426" w:right="150"/>
        <w:jc w:val="both"/>
        <w:rPr>
          <w:rFonts w:ascii="Times New Roman" w:hAnsi="Times New Roman"/>
          <w:sz w:val="24"/>
          <w:szCs w:val="24"/>
          <w:lang w:eastAsia="ar-SA"/>
        </w:rPr>
      </w:pPr>
      <w:proofErr w:type="gramStart"/>
      <w:r w:rsidRPr="000F1C66">
        <w:rPr>
          <w:rFonts w:ascii="Times New Roman" w:hAnsi="Times New Roman"/>
          <w:sz w:val="24"/>
          <w:szCs w:val="24"/>
          <w:lang w:eastAsia="ar-SA"/>
        </w:rPr>
        <w:t>és</w:t>
      </w:r>
      <w:proofErr w:type="gramEnd"/>
    </w:p>
    <w:p w14:paraId="0423EC27" w14:textId="77777777" w:rsidR="00BB1096" w:rsidRPr="000F1C66" w:rsidRDefault="00BB1096" w:rsidP="00BB1096">
      <w:pPr>
        <w:tabs>
          <w:tab w:val="left" w:pos="426"/>
        </w:tabs>
        <w:suppressAutoHyphens/>
        <w:autoSpaceDE w:val="0"/>
        <w:spacing w:after="0" w:line="276" w:lineRule="auto"/>
        <w:ind w:left="426" w:right="150"/>
        <w:jc w:val="both"/>
        <w:rPr>
          <w:rFonts w:ascii="Times New Roman" w:hAnsi="Times New Roman"/>
          <w:sz w:val="24"/>
          <w:szCs w:val="24"/>
          <w:lang w:eastAsia="ar-SA"/>
        </w:rPr>
      </w:pPr>
      <w:r w:rsidRPr="000F1C66">
        <w:rPr>
          <w:rFonts w:ascii="Times New Roman" w:hAnsi="Times New Roman"/>
          <w:sz w:val="24"/>
          <w:szCs w:val="24"/>
          <w:lang w:eastAsia="ar-SA"/>
        </w:rPr>
        <w:t>- a szakmai gyakorlat terén:</w:t>
      </w:r>
    </w:p>
    <w:p w14:paraId="59256F0A" w14:textId="77777777" w:rsidR="000F1C66" w:rsidRPr="000F1C66" w:rsidRDefault="00BB1096" w:rsidP="00BB1096">
      <w:pPr>
        <w:tabs>
          <w:tab w:val="left" w:pos="426"/>
        </w:tabs>
        <w:suppressAutoHyphens/>
        <w:autoSpaceDE w:val="0"/>
        <w:spacing w:after="0" w:line="276" w:lineRule="auto"/>
        <w:ind w:left="426" w:right="150"/>
        <w:jc w:val="both"/>
        <w:rPr>
          <w:rFonts w:ascii="Times New Roman" w:hAnsi="Times New Roman"/>
          <w:sz w:val="24"/>
          <w:szCs w:val="24"/>
          <w:lang w:eastAsia="ar-SA"/>
        </w:rPr>
      </w:pPr>
      <w:proofErr w:type="gramStart"/>
      <w:r w:rsidRPr="000F1C66">
        <w:rPr>
          <w:rFonts w:ascii="Times New Roman" w:hAnsi="Times New Roman"/>
          <w:sz w:val="24"/>
          <w:szCs w:val="24"/>
          <w:lang w:eastAsia="ar-SA"/>
        </w:rPr>
        <w:t>a</w:t>
      </w:r>
      <w:proofErr w:type="gramEnd"/>
      <w:r w:rsidRPr="000F1C66">
        <w:rPr>
          <w:rFonts w:ascii="Times New Roman" w:hAnsi="Times New Roman"/>
          <w:sz w:val="24"/>
          <w:szCs w:val="24"/>
          <w:lang w:eastAsia="ar-SA"/>
        </w:rPr>
        <w:t xml:space="preserve"> 266/2013. (VII. 11.) Korm. rendelet szerinti „MV-É” kategóriájú felelős műszaki vezetői jogosultság megszerzéséhez szükséges, a 266/2013. (VII. 11.) Korm. rendelet 1. melléklete IV./1. </w:t>
      </w:r>
      <w:proofErr w:type="gramStart"/>
      <w:r w:rsidRPr="000F1C66">
        <w:rPr>
          <w:rFonts w:ascii="Times New Roman" w:hAnsi="Times New Roman"/>
          <w:sz w:val="24"/>
          <w:szCs w:val="24"/>
          <w:lang w:eastAsia="ar-SA"/>
        </w:rPr>
        <w:t>rész</w:t>
      </w:r>
      <w:proofErr w:type="gramEnd"/>
      <w:r w:rsidRPr="000F1C66">
        <w:rPr>
          <w:rFonts w:ascii="Times New Roman" w:hAnsi="Times New Roman"/>
          <w:sz w:val="24"/>
          <w:szCs w:val="24"/>
          <w:lang w:eastAsia="ar-SA"/>
        </w:rPr>
        <w:t xml:space="preserve"> 2. pontjában meghatározott gyakorlattal, vagy érvényes, a 266/2013. (VII. 11.) Korm. rendelet szerinti „MV-É” kategóriájú felelős műszaki vezetői (vagy a hatályos átsorolás előtti, azzal egyenértékű) jogosultsággal rendelkezik.</w:t>
      </w:r>
    </w:p>
    <w:p w14:paraId="07351DD8" w14:textId="77777777" w:rsidR="000F1C66" w:rsidRDefault="000F1C66" w:rsidP="00BB1096">
      <w:pPr>
        <w:tabs>
          <w:tab w:val="left" w:pos="426"/>
        </w:tabs>
        <w:suppressAutoHyphens/>
        <w:autoSpaceDE w:val="0"/>
        <w:spacing w:after="0" w:line="276" w:lineRule="auto"/>
        <w:ind w:left="426" w:right="150"/>
        <w:jc w:val="both"/>
        <w:rPr>
          <w:rFonts w:ascii="Times New Roman" w:hAnsi="Times New Roman"/>
          <w:b/>
          <w:sz w:val="24"/>
          <w:szCs w:val="24"/>
          <w:lang w:eastAsia="ar-SA"/>
        </w:rPr>
      </w:pPr>
    </w:p>
    <w:p w14:paraId="12490359" w14:textId="271CA5C2" w:rsidR="0025470B" w:rsidRPr="00E033E7" w:rsidRDefault="00C10FBF" w:rsidP="00BA2839">
      <w:pPr>
        <w:suppressAutoHyphens/>
        <w:autoSpaceDE w:val="0"/>
        <w:spacing w:after="0" w:line="276" w:lineRule="auto"/>
        <w:ind w:right="150"/>
        <w:jc w:val="both"/>
        <w:rPr>
          <w:rFonts w:ascii="Times New Roman" w:hAnsi="Times New Roman"/>
          <w:b/>
          <w:sz w:val="24"/>
          <w:szCs w:val="24"/>
          <w:lang w:eastAsia="ar-SA"/>
        </w:rPr>
      </w:pPr>
      <w:r w:rsidRPr="00E033E7">
        <w:rPr>
          <w:rFonts w:ascii="Times New Roman" w:hAnsi="Times New Roman"/>
          <w:b/>
          <w:sz w:val="24"/>
          <w:szCs w:val="24"/>
          <w:lang w:eastAsia="ar-SA"/>
        </w:rPr>
        <w:t xml:space="preserve">Egyazon szakember mindegyik </w:t>
      </w:r>
      <w:r w:rsidR="0025470B" w:rsidRPr="00E033E7">
        <w:rPr>
          <w:rFonts w:ascii="Times New Roman" w:hAnsi="Times New Roman"/>
          <w:b/>
          <w:sz w:val="24"/>
          <w:szCs w:val="24"/>
          <w:lang w:eastAsia="ar-SA"/>
        </w:rPr>
        <w:t>rész esetében is bemutatható!</w:t>
      </w:r>
    </w:p>
    <w:p w14:paraId="161228C1" w14:textId="77777777" w:rsidR="0025470B" w:rsidRDefault="0025470B" w:rsidP="00BA2839">
      <w:pPr>
        <w:suppressAutoHyphens/>
        <w:autoSpaceDE w:val="0"/>
        <w:spacing w:after="0" w:line="276" w:lineRule="auto"/>
        <w:ind w:right="150"/>
        <w:jc w:val="both"/>
        <w:rPr>
          <w:rFonts w:ascii="Times New Roman" w:hAnsi="Times New Roman"/>
          <w:sz w:val="24"/>
          <w:szCs w:val="24"/>
          <w:lang w:eastAsia="ar-SA"/>
        </w:rPr>
      </w:pPr>
    </w:p>
    <w:p w14:paraId="522107FC" w14:textId="77777777" w:rsidR="00BA2839" w:rsidRDefault="00BB1096" w:rsidP="00BA2839">
      <w:pPr>
        <w:suppressAutoHyphens/>
        <w:autoSpaceDE w:val="0"/>
        <w:spacing w:after="0" w:line="276" w:lineRule="auto"/>
        <w:ind w:right="150"/>
        <w:jc w:val="both"/>
        <w:rPr>
          <w:rFonts w:ascii="Times New Roman" w:hAnsi="Times New Roman"/>
          <w:sz w:val="24"/>
          <w:szCs w:val="24"/>
          <w:lang w:eastAsia="ar-SA"/>
        </w:rPr>
      </w:pPr>
      <w:r w:rsidRPr="00BB1096">
        <w:rPr>
          <w:rFonts w:ascii="Times New Roman" w:hAnsi="Times New Roman"/>
          <w:sz w:val="24"/>
          <w:szCs w:val="24"/>
          <w:lang w:eastAsia="ar-SA"/>
        </w:rPr>
        <w:t>Abban az esetben, ha a bemutatott szakember a kamara</w:t>
      </w:r>
      <w:r w:rsidR="00BA2839">
        <w:rPr>
          <w:rFonts w:ascii="Times New Roman" w:hAnsi="Times New Roman"/>
          <w:sz w:val="24"/>
          <w:szCs w:val="24"/>
          <w:lang w:eastAsia="ar-SA"/>
        </w:rPr>
        <w:t>i nyilvántartásban már szerepel,</w:t>
      </w:r>
      <w:r w:rsidRPr="00BB1096">
        <w:rPr>
          <w:rFonts w:ascii="Times New Roman" w:hAnsi="Times New Roman"/>
          <w:sz w:val="24"/>
          <w:szCs w:val="24"/>
          <w:lang w:eastAsia="ar-SA"/>
        </w:rPr>
        <w:t xml:space="preserve"> </w:t>
      </w:r>
      <w:proofErr w:type="gramStart"/>
      <w:r w:rsidRPr="00BB1096">
        <w:rPr>
          <w:rFonts w:ascii="Times New Roman" w:hAnsi="Times New Roman"/>
          <w:sz w:val="24"/>
          <w:szCs w:val="24"/>
          <w:lang w:eastAsia="ar-SA"/>
        </w:rPr>
        <w:t>kérjük</w:t>
      </w:r>
      <w:proofErr w:type="gramEnd"/>
      <w:r w:rsidRPr="00BB1096">
        <w:rPr>
          <w:rFonts w:ascii="Times New Roman" w:hAnsi="Times New Roman"/>
          <w:sz w:val="24"/>
          <w:szCs w:val="24"/>
          <w:lang w:eastAsia="ar-SA"/>
        </w:rPr>
        <w:t xml:space="preserve"> az ajánlatban jelöljék meg az elektronikus elérhetőséget, a névjegyzéki/kamarai nyilvántartási számot és a nyilvántartó kamara nevét. </w:t>
      </w:r>
    </w:p>
    <w:p w14:paraId="63FE9E88" w14:textId="3B3185D3" w:rsidR="00D61A22" w:rsidRDefault="00BB1096" w:rsidP="00BA2839">
      <w:pPr>
        <w:suppressAutoHyphens/>
        <w:autoSpaceDE w:val="0"/>
        <w:spacing w:after="0" w:line="276" w:lineRule="auto"/>
        <w:ind w:right="150"/>
        <w:jc w:val="both"/>
        <w:rPr>
          <w:rFonts w:ascii="Times New Roman" w:hAnsi="Times New Roman"/>
          <w:sz w:val="24"/>
          <w:szCs w:val="24"/>
          <w:lang w:eastAsia="ar-SA"/>
        </w:rPr>
      </w:pPr>
      <w:r w:rsidRPr="00BB1096">
        <w:rPr>
          <w:rFonts w:ascii="Times New Roman" w:hAnsi="Times New Roman"/>
          <w:sz w:val="24"/>
          <w:szCs w:val="24"/>
          <w:lang w:eastAsia="ar-SA"/>
        </w:rPr>
        <w:lastRenderedPageBreak/>
        <w:t>A 266/2013. (VII. 11.) Korm. rendeletben előírt feltételek teljesülését ajánlatkérő a Magyar Építész Kamara vagy a Magyar Mérnöki Kamara honlapján ellenőrzi.</w:t>
      </w:r>
      <w:r w:rsidR="00BA2839">
        <w:rPr>
          <w:rFonts w:ascii="Times New Roman" w:hAnsi="Times New Roman"/>
          <w:sz w:val="24"/>
          <w:szCs w:val="24"/>
          <w:lang w:eastAsia="ar-SA"/>
        </w:rPr>
        <w:t xml:space="preserve"> </w:t>
      </w:r>
      <w:r w:rsidRPr="00BB1096">
        <w:rPr>
          <w:rFonts w:ascii="Times New Roman" w:hAnsi="Times New Roman"/>
          <w:sz w:val="24"/>
          <w:szCs w:val="24"/>
          <w:lang w:eastAsia="ar-SA"/>
        </w:rPr>
        <w:t>Abban az esetben, ha a bemutatott szakember a kamarai névjegyzékben nem szerepel, csatolandó az előírt iskolai végzettség igazolására az iskolai oklevél egyszerű másolata.</w:t>
      </w:r>
    </w:p>
    <w:p w14:paraId="66949788" w14:textId="5251B399" w:rsidR="00174C6F" w:rsidRPr="002F4987" w:rsidRDefault="00174C6F" w:rsidP="00C03104">
      <w:pPr>
        <w:suppressAutoHyphens/>
        <w:autoSpaceDE w:val="0"/>
        <w:spacing w:after="0" w:line="276" w:lineRule="auto"/>
        <w:ind w:right="150"/>
        <w:jc w:val="both"/>
      </w:pPr>
    </w:p>
    <w:p w14:paraId="70FF0277" w14:textId="71339F65" w:rsidR="00665666"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b/>
          <w:sz w:val="24"/>
          <w:szCs w:val="24"/>
          <w:lang w:eastAsia="ar-SA"/>
        </w:rPr>
      </w:pPr>
      <w:bookmarkStart w:id="14" w:name="pr303"/>
      <w:bookmarkEnd w:id="13"/>
      <w:r w:rsidRPr="0039265F">
        <w:rPr>
          <w:rFonts w:ascii="Times New Roman" w:hAnsi="Times New Roman"/>
          <w:b/>
          <w:iCs/>
          <w:sz w:val="24"/>
          <w:szCs w:val="24"/>
          <w:lang w:eastAsia="ar-SA"/>
        </w:rPr>
        <w:t>15.</w:t>
      </w:r>
      <w:r w:rsidRPr="0039265F">
        <w:rPr>
          <w:rFonts w:ascii="Times New Roman" w:hAnsi="Times New Roman"/>
          <w:b/>
          <w:iCs/>
          <w:sz w:val="24"/>
          <w:szCs w:val="24"/>
          <w:lang w:eastAsia="ar-SA"/>
        </w:rPr>
        <w:tab/>
        <w:t>A</w:t>
      </w:r>
      <w:r w:rsidR="0077558F">
        <w:rPr>
          <w:rFonts w:ascii="Times New Roman" w:hAnsi="Times New Roman"/>
          <w:b/>
          <w:sz w:val="24"/>
          <w:szCs w:val="24"/>
          <w:lang w:eastAsia="ar-SA"/>
        </w:rPr>
        <w:t>jánlattételi határidő:</w:t>
      </w:r>
    </w:p>
    <w:p w14:paraId="020E7C1B" w14:textId="3C7BDCDC" w:rsidR="00665666" w:rsidRDefault="002205ED" w:rsidP="00443DA2">
      <w:pPr>
        <w:suppressAutoHyphens/>
        <w:autoSpaceDE w:val="0"/>
        <w:spacing w:after="0" w:line="276" w:lineRule="auto"/>
        <w:ind w:left="567" w:right="150" w:hanging="141"/>
        <w:jc w:val="both"/>
        <w:rPr>
          <w:rFonts w:ascii="Times New Roman" w:hAnsi="Times New Roman"/>
          <w:b/>
          <w:strike/>
          <w:sz w:val="24"/>
          <w:szCs w:val="24"/>
          <w:lang w:eastAsia="ar-SA"/>
        </w:rPr>
      </w:pPr>
      <w:r w:rsidRPr="00F63645">
        <w:rPr>
          <w:rFonts w:ascii="Times New Roman" w:hAnsi="Times New Roman"/>
          <w:b/>
          <w:strike/>
          <w:sz w:val="24"/>
          <w:szCs w:val="24"/>
          <w:lang w:eastAsia="ar-SA"/>
        </w:rPr>
        <w:t>2018</w:t>
      </w:r>
      <w:r w:rsidR="00930E86" w:rsidRPr="00F63645">
        <w:rPr>
          <w:rFonts w:ascii="Times New Roman" w:hAnsi="Times New Roman"/>
          <w:b/>
          <w:strike/>
          <w:sz w:val="24"/>
          <w:szCs w:val="24"/>
          <w:lang w:eastAsia="ar-SA"/>
        </w:rPr>
        <w:t xml:space="preserve">. </w:t>
      </w:r>
      <w:r w:rsidR="005C638B" w:rsidRPr="00F63645">
        <w:rPr>
          <w:rFonts w:ascii="Times New Roman" w:hAnsi="Times New Roman"/>
          <w:b/>
          <w:strike/>
          <w:sz w:val="24"/>
          <w:szCs w:val="24"/>
          <w:lang w:eastAsia="ar-SA"/>
        </w:rPr>
        <w:t xml:space="preserve">május 02. napja </w:t>
      </w:r>
      <w:r w:rsidR="00930E86" w:rsidRPr="00F63645">
        <w:rPr>
          <w:rFonts w:ascii="Times New Roman" w:hAnsi="Times New Roman"/>
          <w:b/>
          <w:strike/>
          <w:sz w:val="24"/>
          <w:szCs w:val="24"/>
          <w:lang w:eastAsia="ar-SA"/>
        </w:rPr>
        <w:t>10.00 óra.</w:t>
      </w:r>
    </w:p>
    <w:p w14:paraId="6F565F96" w14:textId="5F9DDE86" w:rsidR="00F63645" w:rsidRPr="00F63645" w:rsidRDefault="00F63645" w:rsidP="00443DA2">
      <w:pPr>
        <w:suppressAutoHyphens/>
        <w:autoSpaceDE w:val="0"/>
        <w:spacing w:after="0" w:line="276" w:lineRule="auto"/>
        <w:ind w:left="567" w:right="150" w:hanging="141"/>
        <w:jc w:val="both"/>
        <w:rPr>
          <w:rFonts w:ascii="Times New Roman" w:hAnsi="Times New Roman"/>
          <w:b/>
          <w:sz w:val="24"/>
          <w:szCs w:val="24"/>
          <w:lang w:eastAsia="ar-SA"/>
        </w:rPr>
      </w:pPr>
      <w:r w:rsidRPr="00F63645">
        <w:rPr>
          <w:rFonts w:ascii="Times New Roman" w:hAnsi="Times New Roman"/>
          <w:b/>
          <w:color w:val="FF0000"/>
          <w:sz w:val="24"/>
          <w:szCs w:val="24"/>
          <w:lang w:eastAsia="ar-SA"/>
        </w:rPr>
        <w:t>2018. május 09. napja 10.00 óra.</w:t>
      </w:r>
    </w:p>
    <w:p w14:paraId="00BBC871" w14:textId="77777777" w:rsidR="00665666" w:rsidRPr="00E033E7" w:rsidRDefault="00665666" w:rsidP="00443DA2">
      <w:pPr>
        <w:tabs>
          <w:tab w:val="left" w:pos="426"/>
        </w:tabs>
        <w:suppressAutoHyphens/>
        <w:autoSpaceDE w:val="0"/>
        <w:spacing w:after="0" w:line="276" w:lineRule="auto"/>
        <w:ind w:left="426" w:right="150" w:hanging="426"/>
        <w:jc w:val="both"/>
        <w:rPr>
          <w:rFonts w:ascii="Times New Roman" w:hAnsi="Times New Roman"/>
          <w:sz w:val="24"/>
          <w:szCs w:val="24"/>
          <w:lang w:eastAsia="ar-SA"/>
        </w:rPr>
      </w:pPr>
    </w:p>
    <w:p w14:paraId="0F889924" w14:textId="0C7552E1" w:rsidR="00A6455C"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b/>
          <w:sz w:val="24"/>
          <w:szCs w:val="24"/>
          <w:lang w:eastAsia="ar-SA"/>
        </w:rPr>
      </w:pPr>
      <w:r w:rsidRPr="00E033E7">
        <w:rPr>
          <w:rFonts w:ascii="Times New Roman" w:hAnsi="Times New Roman"/>
          <w:b/>
          <w:sz w:val="24"/>
          <w:szCs w:val="24"/>
          <w:lang w:eastAsia="ar-SA"/>
        </w:rPr>
        <w:t>16.</w:t>
      </w:r>
      <w:bookmarkStart w:id="15" w:name="pr304"/>
      <w:bookmarkEnd w:id="14"/>
      <w:r w:rsidRPr="00E033E7">
        <w:rPr>
          <w:rFonts w:ascii="Times New Roman" w:hAnsi="Times New Roman"/>
          <w:b/>
          <w:sz w:val="24"/>
          <w:szCs w:val="24"/>
          <w:lang w:eastAsia="ar-SA"/>
        </w:rPr>
        <w:tab/>
        <w:t>Az ajánlat benyújtásának címe</w:t>
      </w:r>
      <w:r w:rsidRPr="0039265F">
        <w:rPr>
          <w:rFonts w:ascii="Times New Roman" w:hAnsi="Times New Roman"/>
          <w:b/>
          <w:sz w:val="24"/>
          <w:szCs w:val="24"/>
          <w:lang w:eastAsia="ar-SA"/>
        </w:rPr>
        <w:t>:</w:t>
      </w:r>
    </w:p>
    <w:p w14:paraId="29920963" w14:textId="5795C072" w:rsidR="00936426" w:rsidRPr="00AE74A3" w:rsidRDefault="00936426" w:rsidP="00936426">
      <w:pPr>
        <w:tabs>
          <w:tab w:val="left" w:pos="426"/>
        </w:tabs>
        <w:suppressAutoHyphens/>
        <w:autoSpaceDE w:val="0"/>
        <w:spacing w:after="0" w:line="276" w:lineRule="auto"/>
        <w:ind w:right="150"/>
        <w:jc w:val="both"/>
        <w:rPr>
          <w:rFonts w:ascii="Times New Roman" w:eastAsia="Times New Roman" w:hAnsi="Times New Roman"/>
          <w:b/>
          <w:color w:val="000000"/>
          <w:kern w:val="1"/>
          <w:sz w:val="24"/>
          <w:szCs w:val="24"/>
          <w:lang w:eastAsia="zh-CN"/>
        </w:rPr>
      </w:pPr>
      <w:r w:rsidRPr="0039265F">
        <w:rPr>
          <w:rFonts w:ascii="Times New Roman" w:eastAsia="Times New Roman" w:hAnsi="Times New Roman"/>
          <w:color w:val="000000"/>
          <w:kern w:val="1"/>
          <w:sz w:val="24"/>
          <w:szCs w:val="24"/>
          <w:lang w:eastAsia="zh-CN"/>
        </w:rPr>
        <w:tab/>
      </w:r>
      <w:r w:rsidRPr="00AE74A3">
        <w:rPr>
          <w:rFonts w:ascii="Times New Roman" w:eastAsia="Times New Roman" w:hAnsi="Times New Roman"/>
          <w:b/>
          <w:color w:val="000000"/>
          <w:kern w:val="1"/>
          <w:sz w:val="24"/>
          <w:szCs w:val="24"/>
          <w:lang w:eastAsia="zh-CN"/>
        </w:rPr>
        <w:t xml:space="preserve">DEMETER Ügyvédi Iroda </w:t>
      </w:r>
    </w:p>
    <w:p w14:paraId="6803EBE6" w14:textId="3199A83B" w:rsidR="00665666" w:rsidRDefault="00936426" w:rsidP="00936426">
      <w:pPr>
        <w:tabs>
          <w:tab w:val="left" w:pos="426"/>
        </w:tabs>
        <w:suppressAutoHyphens/>
        <w:autoSpaceDE w:val="0"/>
        <w:spacing w:after="0" w:line="276" w:lineRule="auto"/>
        <w:ind w:right="150"/>
        <w:jc w:val="both"/>
        <w:rPr>
          <w:rFonts w:ascii="Times New Roman" w:eastAsia="Times New Roman" w:hAnsi="Times New Roman"/>
          <w:color w:val="000000"/>
          <w:kern w:val="1"/>
          <w:sz w:val="24"/>
          <w:szCs w:val="24"/>
          <w:lang w:eastAsia="zh-CN"/>
        </w:rPr>
      </w:pPr>
      <w:r w:rsidRPr="0039265F">
        <w:rPr>
          <w:rFonts w:ascii="Times New Roman" w:eastAsia="Times New Roman" w:hAnsi="Times New Roman"/>
          <w:color w:val="000000"/>
          <w:kern w:val="1"/>
          <w:sz w:val="24"/>
          <w:szCs w:val="24"/>
          <w:lang w:eastAsia="zh-CN"/>
        </w:rPr>
        <w:tab/>
        <w:t>3526 Miskolc, Arany János tér 1. F. III/9.</w:t>
      </w:r>
    </w:p>
    <w:p w14:paraId="6ED7A065" w14:textId="77777777" w:rsidR="00A6455C" w:rsidRPr="00A6455C" w:rsidRDefault="00A6455C" w:rsidP="00936426">
      <w:pPr>
        <w:tabs>
          <w:tab w:val="left" w:pos="426"/>
        </w:tabs>
        <w:suppressAutoHyphens/>
        <w:autoSpaceDE w:val="0"/>
        <w:spacing w:after="0" w:line="276" w:lineRule="auto"/>
        <w:ind w:right="150"/>
        <w:jc w:val="both"/>
        <w:rPr>
          <w:rFonts w:ascii="Times New Roman" w:eastAsia="Times New Roman" w:hAnsi="Times New Roman"/>
          <w:color w:val="000000"/>
          <w:kern w:val="1"/>
          <w:sz w:val="24"/>
          <w:szCs w:val="24"/>
          <w:lang w:eastAsia="zh-CN"/>
        </w:rPr>
      </w:pPr>
    </w:p>
    <w:p w14:paraId="797DC140" w14:textId="77777777" w:rsidR="00665666"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b/>
          <w:sz w:val="24"/>
          <w:szCs w:val="24"/>
          <w:lang w:eastAsia="ar-SA"/>
        </w:rPr>
      </w:pPr>
      <w:r w:rsidRPr="0039265F">
        <w:rPr>
          <w:rFonts w:ascii="Times New Roman" w:hAnsi="Times New Roman"/>
          <w:b/>
          <w:sz w:val="24"/>
          <w:szCs w:val="24"/>
          <w:lang w:eastAsia="ar-SA"/>
        </w:rPr>
        <w:t>17.</w:t>
      </w:r>
      <w:bookmarkStart w:id="16" w:name="pr305"/>
      <w:bookmarkEnd w:id="15"/>
      <w:r w:rsidRPr="0039265F">
        <w:rPr>
          <w:rFonts w:ascii="Times New Roman" w:hAnsi="Times New Roman"/>
          <w:b/>
          <w:sz w:val="24"/>
          <w:szCs w:val="24"/>
          <w:lang w:eastAsia="ar-SA"/>
        </w:rPr>
        <w:tab/>
        <w:t>Az ajánlattétel nyelve:</w:t>
      </w:r>
    </w:p>
    <w:p w14:paraId="686BA743" w14:textId="61312F09" w:rsidR="00665666" w:rsidRPr="0039265F" w:rsidRDefault="00665666" w:rsidP="00443DA2">
      <w:pPr>
        <w:suppressAutoHyphens/>
        <w:autoSpaceDE w:val="0"/>
        <w:spacing w:after="0" w:line="276" w:lineRule="auto"/>
        <w:ind w:left="360" w:right="150"/>
        <w:jc w:val="both"/>
        <w:rPr>
          <w:rFonts w:ascii="Times New Roman" w:hAnsi="Times New Roman"/>
          <w:sz w:val="24"/>
          <w:szCs w:val="24"/>
          <w:lang w:eastAsia="ar-SA"/>
        </w:rPr>
      </w:pPr>
      <w:r w:rsidRPr="0039265F">
        <w:rPr>
          <w:rFonts w:ascii="Times New Roman" w:hAnsi="Times New Roman"/>
          <w:sz w:val="24"/>
          <w:szCs w:val="24"/>
          <w:lang w:eastAsia="ar-SA"/>
        </w:rPr>
        <w:t>Magyar. Ajánlatkérő a nem magyar nyelven benyújtott dokumentumok ajánlattevő általi felelős fordítását is elfogadja</w:t>
      </w:r>
      <w:r w:rsidR="00A6455C">
        <w:rPr>
          <w:rFonts w:ascii="Times New Roman" w:hAnsi="Times New Roman"/>
          <w:sz w:val="24"/>
          <w:szCs w:val="24"/>
          <w:lang w:eastAsia="ar-SA"/>
        </w:rPr>
        <w:t>.</w:t>
      </w:r>
    </w:p>
    <w:p w14:paraId="04FCAEA7" w14:textId="77777777" w:rsidR="00665666" w:rsidRPr="0039265F" w:rsidRDefault="00665666" w:rsidP="00443DA2">
      <w:pPr>
        <w:tabs>
          <w:tab w:val="left" w:pos="426"/>
        </w:tabs>
        <w:suppressAutoHyphens/>
        <w:autoSpaceDE w:val="0"/>
        <w:spacing w:after="0" w:line="276" w:lineRule="auto"/>
        <w:ind w:left="426" w:right="150" w:hanging="426"/>
        <w:jc w:val="both"/>
        <w:rPr>
          <w:rFonts w:ascii="Times New Roman" w:hAnsi="Times New Roman"/>
          <w:sz w:val="24"/>
          <w:szCs w:val="24"/>
          <w:lang w:eastAsia="ar-SA"/>
        </w:rPr>
      </w:pPr>
    </w:p>
    <w:p w14:paraId="6CC4F310" w14:textId="77777777" w:rsidR="00665666" w:rsidRPr="0039265F" w:rsidRDefault="00665666" w:rsidP="00443DA2">
      <w:pPr>
        <w:tabs>
          <w:tab w:val="left" w:pos="426"/>
        </w:tabs>
        <w:suppressAutoHyphens/>
        <w:autoSpaceDE w:val="0"/>
        <w:spacing w:after="0" w:line="276" w:lineRule="auto"/>
        <w:ind w:left="420" w:right="150" w:hanging="420"/>
        <w:jc w:val="both"/>
        <w:rPr>
          <w:rFonts w:ascii="Times New Roman" w:hAnsi="Times New Roman"/>
          <w:b/>
          <w:sz w:val="24"/>
          <w:szCs w:val="24"/>
          <w:lang w:eastAsia="ar-SA"/>
        </w:rPr>
      </w:pPr>
      <w:bookmarkStart w:id="17" w:name="pr306"/>
      <w:bookmarkEnd w:id="16"/>
      <w:r w:rsidRPr="0039265F">
        <w:rPr>
          <w:rFonts w:ascii="Times New Roman" w:hAnsi="Times New Roman"/>
          <w:b/>
          <w:sz w:val="24"/>
          <w:szCs w:val="24"/>
          <w:lang w:eastAsia="ar-SA"/>
        </w:rPr>
        <w:t>18.</w:t>
      </w:r>
      <w:r w:rsidRPr="0039265F">
        <w:rPr>
          <w:rFonts w:ascii="Times New Roman" w:hAnsi="Times New Roman"/>
          <w:b/>
          <w:sz w:val="24"/>
          <w:szCs w:val="24"/>
          <w:lang w:eastAsia="ar-SA"/>
        </w:rPr>
        <w:tab/>
        <w:t xml:space="preserve">Az </w:t>
      </w:r>
      <w:proofErr w:type="gramStart"/>
      <w:r w:rsidRPr="0039265F">
        <w:rPr>
          <w:rFonts w:ascii="Times New Roman" w:hAnsi="Times New Roman"/>
          <w:b/>
          <w:sz w:val="24"/>
          <w:szCs w:val="24"/>
          <w:lang w:eastAsia="ar-SA"/>
        </w:rPr>
        <w:t>ajánlat(</w:t>
      </w:r>
      <w:proofErr w:type="gramEnd"/>
      <w:r w:rsidRPr="0039265F">
        <w:rPr>
          <w:rFonts w:ascii="Times New Roman" w:hAnsi="Times New Roman"/>
          <w:b/>
          <w:sz w:val="24"/>
          <w:szCs w:val="24"/>
          <w:lang w:eastAsia="ar-SA"/>
        </w:rPr>
        <w:t>ok) felbontásának helye, ideje és az ajánlatok felbontásán jelenlétre jogosultak:</w:t>
      </w:r>
    </w:p>
    <w:p w14:paraId="719641A9" w14:textId="77777777" w:rsidR="00936426" w:rsidRPr="0039265F" w:rsidRDefault="00936426" w:rsidP="00936426">
      <w:pPr>
        <w:suppressAutoHyphens/>
        <w:autoSpaceDE w:val="0"/>
        <w:spacing w:after="0" w:line="276" w:lineRule="auto"/>
        <w:ind w:left="567" w:right="150" w:hanging="141"/>
        <w:jc w:val="both"/>
        <w:rPr>
          <w:rFonts w:ascii="Times New Roman" w:eastAsia="Times New Roman" w:hAnsi="Times New Roman"/>
          <w:color w:val="000000"/>
          <w:kern w:val="1"/>
          <w:sz w:val="24"/>
          <w:szCs w:val="24"/>
          <w:lang w:eastAsia="zh-CN"/>
        </w:rPr>
      </w:pPr>
      <w:r w:rsidRPr="0039265F">
        <w:rPr>
          <w:rFonts w:ascii="Times New Roman" w:eastAsia="Times New Roman" w:hAnsi="Times New Roman"/>
          <w:color w:val="000000"/>
          <w:kern w:val="1"/>
          <w:sz w:val="24"/>
          <w:szCs w:val="24"/>
          <w:lang w:eastAsia="zh-CN"/>
        </w:rPr>
        <w:t xml:space="preserve">DEMETER Ügyvédi Iroda </w:t>
      </w:r>
    </w:p>
    <w:p w14:paraId="2C61E609" w14:textId="77777777" w:rsidR="00936426" w:rsidRPr="0039265F" w:rsidRDefault="00936426" w:rsidP="00936426">
      <w:pPr>
        <w:suppressAutoHyphens/>
        <w:autoSpaceDE w:val="0"/>
        <w:spacing w:after="0" w:line="276" w:lineRule="auto"/>
        <w:ind w:left="567" w:right="150" w:hanging="141"/>
        <w:jc w:val="both"/>
        <w:rPr>
          <w:rFonts w:ascii="Times New Roman" w:eastAsia="Times New Roman" w:hAnsi="Times New Roman"/>
          <w:color w:val="000000"/>
          <w:kern w:val="1"/>
          <w:sz w:val="24"/>
          <w:szCs w:val="24"/>
          <w:lang w:eastAsia="zh-CN"/>
        </w:rPr>
      </w:pPr>
      <w:r w:rsidRPr="0039265F">
        <w:rPr>
          <w:rFonts w:ascii="Times New Roman" w:eastAsia="Times New Roman" w:hAnsi="Times New Roman"/>
          <w:color w:val="000000"/>
          <w:kern w:val="1"/>
          <w:sz w:val="24"/>
          <w:szCs w:val="24"/>
          <w:lang w:eastAsia="zh-CN"/>
        </w:rPr>
        <w:t>3526 Miskolc, Arany János tér 1. F. III/9.</w:t>
      </w:r>
    </w:p>
    <w:p w14:paraId="7DE94608" w14:textId="77777777" w:rsidR="005C638B" w:rsidRDefault="005C638B" w:rsidP="005C638B">
      <w:pPr>
        <w:suppressAutoHyphens/>
        <w:autoSpaceDE w:val="0"/>
        <w:spacing w:after="0" w:line="276" w:lineRule="auto"/>
        <w:ind w:left="567" w:right="150" w:hanging="141"/>
        <w:jc w:val="both"/>
        <w:rPr>
          <w:rFonts w:ascii="Times New Roman" w:hAnsi="Times New Roman"/>
          <w:b/>
          <w:strike/>
          <w:sz w:val="24"/>
          <w:szCs w:val="24"/>
          <w:lang w:eastAsia="ar-SA"/>
        </w:rPr>
      </w:pPr>
      <w:r w:rsidRPr="00F63645">
        <w:rPr>
          <w:rFonts w:ascii="Times New Roman" w:hAnsi="Times New Roman"/>
          <w:b/>
          <w:strike/>
          <w:sz w:val="24"/>
          <w:szCs w:val="24"/>
          <w:lang w:eastAsia="ar-SA"/>
        </w:rPr>
        <w:t>2018. május 02. napja 10.00 óra.</w:t>
      </w:r>
    </w:p>
    <w:p w14:paraId="1C91F4FD" w14:textId="5C5B78C3" w:rsidR="00F63645" w:rsidRPr="00F63645" w:rsidRDefault="00F63645" w:rsidP="005C638B">
      <w:pPr>
        <w:suppressAutoHyphens/>
        <w:autoSpaceDE w:val="0"/>
        <w:spacing w:after="0" w:line="276" w:lineRule="auto"/>
        <w:ind w:left="567" w:right="150" w:hanging="141"/>
        <w:jc w:val="both"/>
        <w:rPr>
          <w:rFonts w:ascii="Times New Roman" w:hAnsi="Times New Roman"/>
          <w:b/>
          <w:color w:val="FF0000"/>
          <w:sz w:val="24"/>
          <w:szCs w:val="24"/>
          <w:lang w:eastAsia="ar-SA"/>
        </w:rPr>
      </w:pPr>
      <w:r w:rsidRPr="00F63645">
        <w:rPr>
          <w:rFonts w:ascii="Times New Roman" w:hAnsi="Times New Roman"/>
          <w:b/>
          <w:color w:val="FF0000"/>
          <w:sz w:val="24"/>
          <w:szCs w:val="24"/>
          <w:lang w:eastAsia="ar-SA"/>
        </w:rPr>
        <w:t>2018. május 09. napja 10.00 óra.</w:t>
      </w:r>
    </w:p>
    <w:p w14:paraId="1C604C3C" w14:textId="77777777" w:rsidR="00AE74A3" w:rsidRPr="00AE74A3" w:rsidRDefault="00AE74A3" w:rsidP="00A6455C">
      <w:pPr>
        <w:suppressAutoHyphens/>
        <w:autoSpaceDE w:val="0"/>
        <w:spacing w:after="0" w:line="276" w:lineRule="auto"/>
        <w:ind w:left="426" w:right="150"/>
        <w:jc w:val="both"/>
        <w:rPr>
          <w:rFonts w:ascii="Times New Roman" w:hAnsi="Times New Roman"/>
          <w:b/>
          <w:color w:val="FF0000"/>
          <w:sz w:val="24"/>
          <w:szCs w:val="24"/>
          <w:lang w:eastAsia="ar-SA"/>
        </w:rPr>
      </w:pPr>
    </w:p>
    <w:p w14:paraId="29A27930" w14:textId="6425053C" w:rsidR="00665666" w:rsidRPr="0039265F" w:rsidRDefault="00A6455C" w:rsidP="00A6455C">
      <w:pPr>
        <w:suppressAutoHyphens/>
        <w:autoSpaceDE w:val="0"/>
        <w:spacing w:after="0" w:line="276" w:lineRule="auto"/>
        <w:ind w:left="426" w:right="150"/>
        <w:jc w:val="both"/>
        <w:rPr>
          <w:rFonts w:ascii="Times New Roman" w:hAnsi="Times New Roman"/>
          <w:sz w:val="24"/>
          <w:szCs w:val="24"/>
          <w:lang w:eastAsia="ar-SA"/>
        </w:rPr>
      </w:pPr>
      <w:r w:rsidRPr="00A6455C">
        <w:rPr>
          <w:rFonts w:ascii="Times New Roman" w:hAnsi="Times New Roman"/>
          <w:sz w:val="24"/>
          <w:szCs w:val="24"/>
          <w:lang w:eastAsia="ar-SA"/>
        </w:rPr>
        <w:t>Kbt. 68. § (3) bekezdésében meghatározott személyek jogosultak jelen lenni. Ajánlatkérő a bontás során a Kbt. 68. § (1); (4) és (6) bekezdései szerint jár el.</w:t>
      </w:r>
    </w:p>
    <w:p w14:paraId="590FF4E3"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sz w:val="24"/>
          <w:szCs w:val="24"/>
          <w:lang w:eastAsia="ar-SA"/>
        </w:rPr>
      </w:pPr>
    </w:p>
    <w:p w14:paraId="5432891F"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b/>
          <w:sz w:val="24"/>
          <w:szCs w:val="24"/>
          <w:lang w:eastAsia="ar-SA"/>
        </w:rPr>
      </w:pPr>
      <w:r w:rsidRPr="0039265F">
        <w:rPr>
          <w:rFonts w:ascii="Times New Roman" w:hAnsi="Times New Roman"/>
          <w:b/>
          <w:sz w:val="24"/>
          <w:szCs w:val="24"/>
          <w:lang w:eastAsia="ar-SA"/>
        </w:rPr>
        <w:t>19.</w:t>
      </w:r>
      <w:bookmarkStart w:id="18" w:name="pr307"/>
      <w:bookmarkEnd w:id="17"/>
      <w:r w:rsidRPr="0039265F">
        <w:rPr>
          <w:rFonts w:ascii="Times New Roman" w:hAnsi="Times New Roman"/>
          <w:b/>
          <w:sz w:val="24"/>
          <w:szCs w:val="24"/>
          <w:lang w:eastAsia="ar-SA"/>
        </w:rPr>
        <w:tab/>
        <w:t>Az ajánlati kötöttség minimális időtartama:</w:t>
      </w:r>
    </w:p>
    <w:p w14:paraId="31C3503E" w14:textId="045661C1" w:rsidR="00665666" w:rsidRPr="0039265F" w:rsidRDefault="00936426" w:rsidP="00443DA2">
      <w:pPr>
        <w:suppressAutoHyphens/>
        <w:autoSpaceDE w:val="0"/>
        <w:spacing w:after="0" w:line="276" w:lineRule="auto"/>
        <w:ind w:left="360" w:right="150"/>
        <w:jc w:val="both"/>
        <w:rPr>
          <w:rFonts w:ascii="Times New Roman" w:hAnsi="Times New Roman"/>
          <w:sz w:val="24"/>
          <w:szCs w:val="24"/>
          <w:lang w:eastAsia="ar-SA"/>
        </w:rPr>
      </w:pPr>
      <w:r w:rsidRPr="0039265F">
        <w:rPr>
          <w:rFonts w:ascii="Times New Roman" w:hAnsi="Times New Roman"/>
          <w:sz w:val="24"/>
          <w:szCs w:val="24"/>
          <w:lang w:eastAsia="ar-SA"/>
        </w:rPr>
        <w:t>6</w:t>
      </w:r>
      <w:r w:rsidR="00665666" w:rsidRPr="0039265F">
        <w:rPr>
          <w:rFonts w:ascii="Times New Roman" w:hAnsi="Times New Roman"/>
          <w:sz w:val="24"/>
          <w:szCs w:val="24"/>
          <w:lang w:eastAsia="ar-SA"/>
        </w:rPr>
        <w:t xml:space="preserve">0 nap </w:t>
      </w:r>
      <w:r w:rsidR="00665666" w:rsidRPr="0039265F">
        <w:rPr>
          <w:rFonts w:ascii="Times New Roman" w:hAnsi="Times New Roman"/>
          <w:i/>
          <w:iCs/>
          <w:sz w:val="24"/>
          <w:szCs w:val="24"/>
        </w:rPr>
        <w:t>(az ajánlattételi határidő lejártától számítva)</w:t>
      </w:r>
    </w:p>
    <w:p w14:paraId="2CEA162B"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sz w:val="24"/>
          <w:szCs w:val="24"/>
          <w:lang w:eastAsia="ar-SA"/>
        </w:rPr>
      </w:pPr>
    </w:p>
    <w:p w14:paraId="2B613994" w14:textId="77777777" w:rsidR="00665666" w:rsidRDefault="00665666" w:rsidP="00443DA2">
      <w:pPr>
        <w:tabs>
          <w:tab w:val="left" w:pos="426"/>
        </w:tabs>
        <w:suppressAutoHyphens/>
        <w:autoSpaceDE w:val="0"/>
        <w:spacing w:after="0" w:line="276" w:lineRule="auto"/>
        <w:ind w:left="390" w:right="150" w:hanging="390"/>
        <w:jc w:val="both"/>
        <w:rPr>
          <w:rFonts w:ascii="Times New Roman" w:hAnsi="Times New Roman"/>
          <w:b/>
          <w:sz w:val="24"/>
          <w:szCs w:val="24"/>
          <w:lang w:eastAsia="ar-SA"/>
        </w:rPr>
      </w:pPr>
      <w:r w:rsidRPr="0039265F">
        <w:rPr>
          <w:rFonts w:ascii="Times New Roman" w:hAnsi="Times New Roman"/>
          <w:b/>
          <w:sz w:val="24"/>
          <w:szCs w:val="24"/>
          <w:lang w:eastAsia="ar-SA"/>
        </w:rPr>
        <w:t>20.</w:t>
      </w:r>
      <w:bookmarkStart w:id="19" w:name="pr309"/>
      <w:bookmarkEnd w:id="18"/>
      <w:r w:rsidRPr="0039265F">
        <w:rPr>
          <w:rFonts w:ascii="Times New Roman" w:hAnsi="Times New Roman"/>
          <w:b/>
          <w:i/>
          <w:iCs/>
          <w:sz w:val="24"/>
          <w:szCs w:val="24"/>
          <w:lang w:eastAsia="ar-SA"/>
        </w:rPr>
        <w:tab/>
      </w:r>
      <w:r w:rsidRPr="00CC14B2">
        <w:rPr>
          <w:rFonts w:ascii="Times New Roman" w:hAnsi="Times New Roman"/>
          <w:b/>
          <w:sz w:val="24"/>
          <w:szCs w:val="24"/>
          <w:lang w:eastAsia="ar-SA"/>
        </w:rPr>
        <w:t>Az ajánlati biztosíték előírására, valamint a szerződésben megkövetelt biztosítékokra vonatkozó információ:</w:t>
      </w:r>
    </w:p>
    <w:p w14:paraId="501CA46F" w14:textId="77777777" w:rsidR="00771369" w:rsidRPr="0039265F" w:rsidRDefault="00771369" w:rsidP="00443DA2">
      <w:pPr>
        <w:tabs>
          <w:tab w:val="left" w:pos="426"/>
        </w:tabs>
        <w:suppressAutoHyphens/>
        <w:autoSpaceDE w:val="0"/>
        <w:spacing w:after="0" w:line="276" w:lineRule="auto"/>
        <w:ind w:left="390" w:right="150" w:hanging="390"/>
        <w:jc w:val="both"/>
        <w:rPr>
          <w:rFonts w:ascii="Times New Roman" w:hAnsi="Times New Roman"/>
          <w:b/>
          <w:sz w:val="24"/>
          <w:szCs w:val="24"/>
          <w:lang w:eastAsia="ar-SA"/>
        </w:rPr>
      </w:pPr>
    </w:p>
    <w:p w14:paraId="52405BCC" w14:textId="77777777" w:rsidR="00771369" w:rsidRPr="00771369" w:rsidRDefault="00771369" w:rsidP="009F3119">
      <w:pPr>
        <w:spacing w:after="0" w:line="276" w:lineRule="auto"/>
        <w:ind w:right="-1"/>
        <w:jc w:val="both"/>
        <w:rPr>
          <w:rFonts w:ascii="Times New Roman" w:eastAsia="Times New Roman" w:hAnsi="Times New Roman"/>
          <w:sz w:val="24"/>
          <w:szCs w:val="24"/>
        </w:rPr>
      </w:pPr>
      <w:r w:rsidRPr="00771369">
        <w:rPr>
          <w:rFonts w:ascii="Times New Roman" w:eastAsia="Times New Roman" w:hAnsi="Times New Roman"/>
          <w:sz w:val="24"/>
          <w:szCs w:val="24"/>
        </w:rPr>
        <w:t xml:space="preserve">Ajánlatkérő jelen beszerzési eljárásban </w:t>
      </w:r>
      <w:r w:rsidRPr="00771369">
        <w:rPr>
          <w:rFonts w:ascii="Times New Roman" w:eastAsia="Times New Roman" w:hAnsi="Times New Roman"/>
          <w:b/>
          <w:sz w:val="24"/>
          <w:szCs w:val="24"/>
        </w:rPr>
        <w:t>ajánlati biztosíték</w:t>
      </w:r>
      <w:r w:rsidRPr="00771369">
        <w:rPr>
          <w:rFonts w:ascii="Times New Roman" w:eastAsia="Times New Roman" w:hAnsi="Times New Roman"/>
          <w:sz w:val="24"/>
          <w:szCs w:val="24"/>
        </w:rPr>
        <w:t xml:space="preserve"> nyújtását </w:t>
      </w:r>
      <w:r w:rsidRPr="00771369">
        <w:rPr>
          <w:rFonts w:ascii="Times New Roman" w:eastAsia="Times New Roman" w:hAnsi="Times New Roman"/>
          <w:b/>
          <w:sz w:val="24"/>
          <w:szCs w:val="24"/>
        </w:rPr>
        <w:t xml:space="preserve">nem </w:t>
      </w:r>
      <w:r w:rsidRPr="00771369">
        <w:rPr>
          <w:rFonts w:ascii="Times New Roman" w:eastAsia="Times New Roman" w:hAnsi="Times New Roman"/>
          <w:sz w:val="24"/>
          <w:szCs w:val="24"/>
        </w:rPr>
        <w:t>követeli meg.</w:t>
      </w:r>
    </w:p>
    <w:p w14:paraId="0A0E884A" w14:textId="77777777" w:rsidR="00771369" w:rsidRPr="00771369" w:rsidRDefault="00771369" w:rsidP="00771369">
      <w:pPr>
        <w:spacing w:after="0" w:line="276" w:lineRule="auto"/>
        <w:ind w:right="-1"/>
        <w:jc w:val="both"/>
        <w:rPr>
          <w:rFonts w:ascii="Times New Roman" w:eastAsia="Times New Roman" w:hAnsi="Times New Roman"/>
          <w:sz w:val="24"/>
          <w:szCs w:val="24"/>
        </w:rPr>
      </w:pPr>
    </w:p>
    <w:p w14:paraId="6A8F36ED" w14:textId="77777777" w:rsidR="00771369" w:rsidRDefault="00771369" w:rsidP="00771369">
      <w:pPr>
        <w:spacing w:after="120" w:line="276" w:lineRule="auto"/>
        <w:jc w:val="both"/>
        <w:rPr>
          <w:rFonts w:ascii="Times New Roman" w:eastAsia="Times New Roman" w:hAnsi="Times New Roman"/>
          <w:sz w:val="24"/>
          <w:szCs w:val="24"/>
        </w:rPr>
      </w:pPr>
      <w:r w:rsidRPr="00771369">
        <w:rPr>
          <w:rFonts w:ascii="Times New Roman" w:hAnsi="Times New Roman"/>
          <w:sz w:val="24"/>
          <w:szCs w:val="24"/>
          <w:u w:val="single"/>
          <w:lang w:eastAsia="ar-SA"/>
        </w:rPr>
        <w:t>Késedelmi kötbér:</w:t>
      </w:r>
      <w:r w:rsidRPr="00771369">
        <w:rPr>
          <w:rFonts w:ascii="Times New Roman" w:hAnsi="Times New Roman"/>
          <w:sz w:val="24"/>
          <w:szCs w:val="24"/>
          <w:lang w:eastAsia="ar-SA"/>
        </w:rPr>
        <w:t xml:space="preserve"> Nyertes ajánlattevőt késedelmes teljesítése esetén késedelmi kötbér-fizetési kötelezettség terheli, amennyiben a késedelemért felelős. </w:t>
      </w:r>
      <w:r w:rsidRPr="00771369">
        <w:rPr>
          <w:rFonts w:ascii="Times New Roman" w:eastAsia="Times New Roman" w:hAnsi="Times New Roman"/>
          <w:sz w:val="24"/>
          <w:szCs w:val="24"/>
        </w:rPr>
        <w:t>A késedelmi kötbér mértéke a nettó vállalkozói díj 0,5%-a naptári naponként, a késedelem minden megkezdett napja után. A 30 napot meghaladó késedelem esetén ajánlatkérő jogosult a szerződést azonnali hatállyal felmondani/elállni, mely okán nyertes ajánlattevő a meghiúsulási kötbér fizetésre lesz kötelezett.</w:t>
      </w:r>
    </w:p>
    <w:p w14:paraId="21F4CBB9" w14:textId="77777777" w:rsidR="00771369" w:rsidRPr="00771369" w:rsidRDefault="00771369" w:rsidP="00771369">
      <w:pPr>
        <w:spacing w:after="120" w:line="276" w:lineRule="auto"/>
        <w:jc w:val="both"/>
        <w:rPr>
          <w:rFonts w:ascii="Times New Roman" w:hAnsi="Times New Roman"/>
          <w:sz w:val="24"/>
          <w:szCs w:val="24"/>
          <w:lang w:eastAsia="ar-SA"/>
        </w:rPr>
      </w:pPr>
    </w:p>
    <w:p w14:paraId="133B1D35" w14:textId="77777777" w:rsidR="00771369" w:rsidRDefault="00771369" w:rsidP="00771369">
      <w:pPr>
        <w:spacing w:after="120" w:line="276" w:lineRule="auto"/>
        <w:jc w:val="both"/>
        <w:rPr>
          <w:rFonts w:ascii="Times New Roman" w:hAnsi="Times New Roman"/>
          <w:kern w:val="2"/>
          <w:sz w:val="24"/>
          <w:szCs w:val="24"/>
          <w:lang w:eastAsia="zh-CN"/>
        </w:rPr>
      </w:pPr>
      <w:r w:rsidRPr="00771369">
        <w:rPr>
          <w:rFonts w:ascii="Times New Roman" w:hAnsi="Times New Roman"/>
          <w:sz w:val="24"/>
          <w:szCs w:val="24"/>
          <w:u w:val="single"/>
          <w:lang w:eastAsia="ar-SA"/>
        </w:rPr>
        <w:t>Meghiúsulási kötbér:</w:t>
      </w:r>
      <w:r w:rsidRPr="00771369">
        <w:rPr>
          <w:rFonts w:ascii="Times New Roman" w:hAnsi="Times New Roman"/>
          <w:sz w:val="24"/>
          <w:szCs w:val="24"/>
          <w:lang w:eastAsia="ar-SA"/>
        </w:rPr>
        <w:t xml:space="preserve"> Nyertes ajánlattevő</w:t>
      </w:r>
      <w:r w:rsidRPr="00771369">
        <w:rPr>
          <w:rFonts w:ascii="Times New Roman" w:hAnsi="Times New Roman"/>
          <w:kern w:val="2"/>
          <w:sz w:val="24"/>
          <w:szCs w:val="24"/>
          <w:lang w:eastAsia="zh-CN"/>
        </w:rPr>
        <w:t xml:space="preserve"> amennyiben a szerződés teljesítése meghiúsul - olyan okból, amiért felelős -, akkor ajánlatkérő részére meghiúsulási kötbért köteles fizetni. A </w:t>
      </w:r>
      <w:r w:rsidRPr="00771369">
        <w:rPr>
          <w:rFonts w:ascii="Times New Roman" w:hAnsi="Times New Roman"/>
          <w:kern w:val="2"/>
          <w:sz w:val="24"/>
          <w:szCs w:val="24"/>
          <w:lang w:eastAsia="zh-CN"/>
        </w:rPr>
        <w:lastRenderedPageBreak/>
        <w:t>meghiúsulási kötbér alapja nettó vállalkozói díj. A meghiúsulási kötbér mértéke, a kötbéralap 15 %-a.</w:t>
      </w:r>
    </w:p>
    <w:p w14:paraId="47383712" w14:textId="77777777" w:rsidR="00771369" w:rsidRPr="00771369" w:rsidRDefault="00771369" w:rsidP="00771369">
      <w:pPr>
        <w:spacing w:after="120" w:line="276" w:lineRule="auto"/>
        <w:jc w:val="both"/>
        <w:rPr>
          <w:rFonts w:ascii="Times New Roman" w:hAnsi="Times New Roman"/>
          <w:kern w:val="2"/>
          <w:sz w:val="24"/>
          <w:szCs w:val="24"/>
          <w:lang w:eastAsia="zh-CN"/>
        </w:rPr>
      </w:pPr>
    </w:p>
    <w:p w14:paraId="5DDC3E70" w14:textId="77777777" w:rsidR="00771369" w:rsidRPr="00771369" w:rsidRDefault="00771369" w:rsidP="00771369">
      <w:pPr>
        <w:spacing w:before="60" w:after="60" w:line="276" w:lineRule="auto"/>
        <w:jc w:val="both"/>
        <w:rPr>
          <w:rFonts w:ascii="Times New Roman" w:hAnsi="Times New Roman"/>
          <w:sz w:val="24"/>
          <w:szCs w:val="24"/>
          <w:lang w:eastAsia="ar-SA"/>
        </w:rPr>
      </w:pPr>
      <w:r w:rsidRPr="00771369">
        <w:rPr>
          <w:rFonts w:ascii="Times New Roman" w:hAnsi="Times New Roman"/>
          <w:sz w:val="24"/>
          <w:szCs w:val="24"/>
          <w:u w:val="single"/>
          <w:lang w:eastAsia="ar-SA"/>
        </w:rPr>
        <w:t>Jótállás:</w:t>
      </w:r>
      <w:r w:rsidRPr="00771369">
        <w:rPr>
          <w:rFonts w:ascii="Times New Roman" w:hAnsi="Times New Roman"/>
          <w:sz w:val="24"/>
          <w:szCs w:val="24"/>
          <w:lang w:eastAsia="ar-SA"/>
        </w:rPr>
        <w:t xml:space="preserve"> Ajánlattevő a szerződés hibátlan teljesítésének a biztosítására valamennyi beépített </w:t>
      </w:r>
      <w:proofErr w:type="gramStart"/>
      <w:r w:rsidRPr="00771369">
        <w:rPr>
          <w:rFonts w:ascii="Times New Roman" w:hAnsi="Times New Roman"/>
          <w:sz w:val="24"/>
          <w:szCs w:val="24"/>
          <w:lang w:eastAsia="ar-SA"/>
        </w:rPr>
        <w:t>dolog</w:t>
      </w:r>
      <w:proofErr w:type="gramEnd"/>
      <w:r w:rsidRPr="00771369">
        <w:rPr>
          <w:rFonts w:ascii="Times New Roman" w:hAnsi="Times New Roman"/>
          <w:sz w:val="24"/>
          <w:szCs w:val="24"/>
          <w:lang w:eastAsia="ar-SA"/>
        </w:rPr>
        <w:t xml:space="preserve"> ill. elvégzett munka vonatkozásában a sikeres műszaki átadás-átvételi eljárást követően kiadott teljesítési igazolás keltétől számított minimum 12 hónap, maximum az ajánlata szerint megajánlott mértékű jótállást köteles vállalni. </w:t>
      </w:r>
    </w:p>
    <w:p w14:paraId="655433C4" w14:textId="77777777" w:rsidR="00771369" w:rsidRPr="00771369" w:rsidRDefault="00771369" w:rsidP="00771369">
      <w:pPr>
        <w:spacing w:before="60" w:after="60" w:line="276" w:lineRule="auto"/>
        <w:jc w:val="both"/>
        <w:rPr>
          <w:rFonts w:ascii="Times New Roman" w:hAnsi="Times New Roman"/>
          <w:sz w:val="24"/>
          <w:szCs w:val="24"/>
          <w:lang w:eastAsia="ar-SA"/>
        </w:rPr>
      </w:pPr>
      <w:r w:rsidRPr="00771369">
        <w:rPr>
          <w:rFonts w:ascii="Times New Roman" w:hAnsi="Times New Roman"/>
          <w:sz w:val="24"/>
          <w:szCs w:val="24"/>
          <w:lang w:eastAsia="ar-SA"/>
        </w:rPr>
        <w:t>A jótállási idő alatt a csere, vagy garanciális javítás egyetlen költségeleme sem terhelhető az ajánlatkérőre, így nem számolható fel a szállítás, illetve kiszállás díja, illetve munkabér sem.</w:t>
      </w:r>
    </w:p>
    <w:p w14:paraId="6A52C150" w14:textId="77777777" w:rsidR="00771369" w:rsidRPr="00771369" w:rsidRDefault="00771369" w:rsidP="00771369">
      <w:pPr>
        <w:spacing w:before="60" w:after="60" w:line="276" w:lineRule="auto"/>
        <w:jc w:val="both"/>
        <w:rPr>
          <w:rFonts w:ascii="Times New Roman" w:hAnsi="Times New Roman"/>
          <w:color w:val="FF0000"/>
          <w:sz w:val="24"/>
          <w:szCs w:val="24"/>
          <w:lang w:eastAsia="ar-SA"/>
        </w:rPr>
      </w:pPr>
    </w:p>
    <w:p w14:paraId="03CF1579" w14:textId="77777777" w:rsidR="00771369" w:rsidRPr="00771369" w:rsidRDefault="00771369" w:rsidP="00771369">
      <w:pPr>
        <w:spacing w:before="60" w:after="60" w:line="276" w:lineRule="auto"/>
        <w:jc w:val="both"/>
        <w:rPr>
          <w:rFonts w:ascii="Times New Roman" w:eastAsia="Times New Roman" w:hAnsi="Times New Roman"/>
          <w:sz w:val="24"/>
          <w:szCs w:val="24"/>
        </w:rPr>
      </w:pPr>
      <w:r w:rsidRPr="00771369">
        <w:rPr>
          <w:rFonts w:ascii="Times New Roman" w:eastAsia="Times New Roman" w:hAnsi="Times New Roman"/>
          <w:sz w:val="24"/>
          <w:szCs w:val="24"/>
        </w:rPr>
        <w:t>A szerződést biztosító mellékkötelezettségek részletes leírását az ajánlatkérési dokumentumok részét képező szerződéstervezet tartalmazza.</w:t>
      </w:r>
    </w:p>
    <w:bookmarkEnd w:id="19"/>
    <w:p w14:paraId="0E0E5BC8" w14:textId="77777777" w:rsidR="00D9558D" w:rsidRPr="0039265F" w:rsidRDefault="00D9558D" w:rsidP="00936426">
      <w:pPr>
        <w:spacing w:after="120" w:line="276" w:lineRule="auto"/>
        <w:ind w:left="360"/>
        <w:jc w:val="both"/>
        <w:rPr>
          <w:rFonts w:ascii="Times New Roman" w:hAnsi="Times New Roman"/>
          <w:sz w:val="24"/>
          <w:szCs w:val="24"/>
          <w:lang w:eastAsia="ar-SA"/>
        </w:rPr>
      </w:pPr>
    </w:p>
    <w:p w14:paraId="3DA41669" w14:textId="77777777" w:rsidR="00205406" w:rsidRDefault="00665666" w:rsidP="00443DA2">
      <w:pPr>
        <w:tabs>
          <w:tab w:val="left" w:pos="426"/>
        </w:tabs>
        <w:suppressAutoHyphens/>
        <w:autoSpaceDE w:val="0"/>
        <w:spacing w:after="0" w:line="276" w:lineRule="auto"/>
        <w:ind w:right="147"/>
        <w:jc w:val="both"/>
        <w:rPr>
          <w:rFonts w:ascii="Times New Roman" w:hAnsi="Times New Roman"/>
          <w:b/>
          <w:sz w:val="24"/>
          <w:szCs w:val="24"/>
          <w:lang w:eastAsia="ar-SA"/>
        </w:rPr>
      </w:pPr>
      <w:r w:rsidRPr="0039265F">
        <w:rPr>
          <w:rFonts w:ascii="Times New Roman" w:hAnsi="Times New Roman"/>
          <w:b/>
          <w:sz w:val="24"/>
          <w:szCs w:val="24"/>
          <w:lang w:eastAsia="ar-SA"/>
        </w:rPr>
        <w:t>21.</w:t>
      </w:r>
      <w:r w:rsidRPr="0039265F">
        <w:rPr>
          <w:rFonts w:ascii="Times New Roman" w:hAnsi="Times New Roman"/>
          <w:b/>
          <w:sz w:val="24"/>
          <w:szCs w:val="24"/>
          <w:lang w:eastAsia="ar-SA"/>
        </w:rPr>
        <w:tab/>
        <w:t>A közbeszerzés Európai Unióbó</w:t>
      </w:r>
      <w:r w:rsidR="00192424" w:rsidRPr="0039265F">
        <w:rPr>
          <w:rFonts w:ascii="Times New Roman" w:hAnsi="Times New Roman"/>
          <w:b/>
          <w:sz w:val="24"/>
          <w:szCs w:val="24"/>
          <w:lang w:eastAsia="ar-SA"/>
        </w:rPr>
        <w:t xml:space="preserve">l származó forrásból támogatott: </w:t>
      </w:r>
    </w:p>
    <w:p w14:paraId="4DDF6FDE" w14:textId="291AA3CC" w:rsidR="00665666" w:rsidRPr="006E42E1" w:rsidRDefault="00771369" w:rsidP="00443DA2">
      <w:pPr>
        <w:tabs>
          <w:tab w:val="left" w:pos="426"/>
        </w:tabs>
        <w:suppressAutoHyphens/>
        <w:autoSpaceDE w:val="0"/>
        <w:spacing w:after="0" w:line="276" w:lineRule="auto"/>
        <w:ind w:right="147"/>
        <w:jc w:val="both"/>
        <w:rPr>
          <w:rFonts w:ascii="Times New Roman" w:hAnsi="Times New Roman"/>
          <w:sz w:val="24"/>
          <w:szCs w:val="24"/>
          <w:lang w:eastAsia="ar-SA"/>
        </w:rPr>
      </w:pPr>
      <w:r w:rsidRPr="006E42E1">
        <w:rPr>
          <w:rFonts w:ascii="Times New Roman" w:hAnsi="Times New Roman"/>
          <w:sz w:val="24"/>
          <w:szCs w:val="24"/>
          <w:lang w:eastAsia="ar-SA"/>
        </w:rPr>
        <w:tab/>
        <w:t>Igen.</w:t>
      </w:r>
    </w:p>
    <w:p w14:paraId="18D8360F" w14:textId="6886DA57" w:rsidR="00771369" w:rsidRPr="006E42E1" w:rsidRDefault="00771369" w:rsidP="006E42E1">
      <w:pPr>
        <w:tabs>
          <w:tab w:val="left" w:pos="426"/>
        </w:tabs>
        <w:suppressAutoHyphens/>
        <w:autoSpaceDE w:val="0"/>
        <w:spacing w:after="0" w:line="276" w:lineRule="auto"/>
        <w:ind w:left="426" w:right="147"/>
        <w:jc w:val="both"/>
        <w:rPr>
          <w:rFonts w:ascii="Times New Roman" w:hAnsi="Times New Roman"/>
          <w:sz w:val="24"/>
          <w:szCs w:val="24"/>
          <w:lang w:eastAsia="ar-SA"/>
        </w:rPr>
      </w:pPr>
      <w:proofErr w:type="gramStart"/>
      <w:r w:rsidRPr="006E42E1">
        <w:rPr>
          <w:rFonts w:ascii="Times New Roman" w:hAnsi="Times New Roman"/>
          <w:sz w:val="24"/>
          <w:szCs w:val="24"/>
          <w:lang w:eastAsia="ar-SA"/>
        </w:rPr>
        <w:t>A pályázati forrás azonosítója:</w:t>
      </w:r>
      <w:r w:rsidR="006E42E1" w:rsidRPr="006E42E1">
        <w:rPr>
          <w:rFonts w:ascii="Times New Roman" w:hAnsi="Times New Roman"/>
          <w:bCs/>
          <w:sz w:val="24"/>
          <w:szCs w:val="24"/>
          <w:shd w:val="clear" w:color="auto" w:fill="FFFFFF"/>
        </w:rPr>
        <w:t xml:space="preserve"> 1. rész vonatkozásában az EFOP-4.1.3-17-2017-00358.; 2. rész vonatkozásában az EFOP-4.1.3-17-2017-00358.; 3. rész vonatkozásában az</w:t>
      </w:r>
      <w:r w:rsidR="006E42E1" w:rsidRPr="006E42E1">
        <w:rPr>
          <w:rFonts w:ascii="Times New Roman" w:hAnsi="Times New Roman"/>
        </w:rPr>
        <w:t xml:space="preserve"> </w:t>
      </w:r>
      <w:r w:rsidR="006E42E1" w:rsidRPr="006E42E1">
        <w:rPr>
          <w:rFonts w:ascii="Times New Roman" w:hAnsi="Times New Roman"/>
          <w:bCs/>
          <w:sz w:val="24"/>
          <w:szCs w:val="24"/>
          <w:shd w:val="clear" w:color="auto" w:fill="FFFFFF"/>
        </w:rPr>
        <w:t>EFOP-4.1.3-17-2017-00193.; 4. rész vonatkozásában</w:t>
      </w:r>
      <w:r w:rsidR="006E42E1" w:rsidRPr="006E42E1">
        <w:rPr>
          <w:rFonts w:ascii="Times New Roman" w:hAnsi="Times New Roman"/>
        </w:rPr>
        <w:t xml:space="preserve"> az </w:t>
      </w:r>
      <w:r w:rsidR="006E42E1" w:rsidRPr="006E42E1">
        <w:rPr>
          <w:rFonts w:ascii="Times New Roman" w:hAnsi="Times New Roman"/>
          <w:bCs/>
          <w:sz w:val="24"/>
          <w:szCs w:val="24"/>
          <w:shd w:val="clear" w:color="auto" w:fill="FFFFFF"/>
        </w:rPr>
        <w:t>EFOP-4.1.3-17-2017-00319.; 5. rész vonatkozásában</w:t>
      </w:r>
      <w:r w:rsidR="006E42E1" w:rsidRPr="006E42E1">
        <w:rPr>
          <w:rFonts w:ascii="Times New Roman" w:hAnsi="Times New Roman"/>
        </w:rPr>
        <w:t xml:space="preserve"> az </w:t>
      </w:r>
      <w:r w:rsidR="006E42E1" w:rsidRPr="006E42E1">
        <w:rPr>
          <w:rFonts w:ascii="Times New Roman" w:hAnsi="Times New Roman"/>
          <w:bCs/>
          <w:sz w:val="24"/>
          <w:szCs w:val="24"/>
          <w:shd w:val="clear" w:color="auto" w:fill="FFFFFF"/>
        </w:rPr>
        <w:t>EFOP-4.1.3-17-2017-00190.; 6. rész vonatkozásában az</w:t>
      </w:r>
      <w:r w:rsidR="006E42E1" w:rsidRPr="006E42E1">
        <w:rPr>
          <w:rFonts w:ascii="Times New Roman" w:hAnsi="Times New Roman"/>
        </w:rPr>
        <w:t xml:space="preserve"> </w:t>
      </w:r>
      <w:r w:rsidR="006E42E1" w:rsidRPr="006E42E1">
        <w:rPr>
          <w:rFonts w:ascii="Times New Roman" w:hAnsi="Times New Roman"/>
          <w:bCs/>
          <w:sz w:val="24"/>
          <w:szCs w:val="24"/>
          <w:shd w:val="clear" w:color="auto" w:fill="FFFFFF"/>
        </w:rPr>
        <w:t>EFOP-4.1.3-17-2017-00203.; 7. rész vonatkozásában az EFOP-4.1.3-17-2017-00305.; 8. rész vonatkozásában az</w:t>
      </w:r>
      <w:r w:rsidR="006E42E1" w:rsidRPr="006E42E1">
        <w:rPr>
          <w:rFonts w:ascii="Times New Roman" w:hAnsi="Times New Roman"/>
        </w:rPr>
        <w:t xml:space="preserve"> </w:t>
      </w:r>
      <w:r w:rsidR="006E42E1" w:rsidRPr="006E42E1">
        <w:rPr>
          <w:rFonts w:ascii="Times New Roman" w:hAnsi="Times New Roman"/>
          <w:bCs/>
          <w:sz w:val="24"/>
          <w:szCs w:val="24"/>
          <w:shd w:val="clear" w:color="auto" w:fill="FFFFFF"/>
        </w:rPr>
        <w:t>EFOP-4.1.3-17-2017-00309.; 9. rész vonatkozásában az EFOP-4.1.3-17-2017-00277.; 10. rész vonatkozásában az EFOP-4.1.3-17-2017-00283.; 11. rész vonatkozásában</w:t>
      </w:r>
      <w:r w:rsidR="006E42E1" w:rsidRPr="006E42E1">
        <w:rPr>
          <w:rFonts w:ascii="Times New Roman" w:hAnsi="Times New Roman"/>
        </w:rPr>
        <w:t xml:space="preserve"> az </w:t>
      </w:r>
      <w:r w:rsidR="006E42E1" w:rsidRPr="006E42E1">
        <w:rPr>
          <w:rFonts w:ascii="Times New Roman" w:hAnsi="Times New Roman"/>
          <w:bCs/>
          <w:sz w:val="24"/>
          <w:szCs w:val="24"/>
          <w:shd w:val="clear" w:color="auto" w:fill="FFFFFF"/>
        </w:rPr>
        <w:t>EFOP-4.1.3-17-2017-00227.;</w:t>
      </w:r>
      <w:proofErr w:type="gramEnd"/>
      <w:r w:rsidR="006E42E1" w:rsidRPr="006E42E1">
        <w:rPr>
          <w:rFonts w:ascii="Times New Roman" w:hAnsi="Times New Roman"/>
          <w:bCs/>
          <w:sz w:val="24"/>
          <w:szCs w:val="24"/>
          <w:shd w:val="clear" w:color="auto" w:fill="FFFFFF"/>
        </w:rPr>
        <w:t xml:space="preserve"> </w:t>
      </w:r>
      <w:proofErr w:type="gramStart"/>
      <w:r w:rsidR="006E42E1" w:rsidRPr="006E42E1">
        <w:rPr>
          <w:rFonts w:ascii="Times New Roman" w:hAnsi="Times New Roman"/>
          <w:bCs/>
          <w:sz w:val="24"/>
          <w:szCs w:val="24"/>
          <w:shd w:val="clear" w:color="auto" w:fill="FFFFFF"/>
        </w:rPr>
        <w:t>12. rész vonatkozásában az EFOP-4.1.3-17-2017-00388.; 13. rész vonatkozásában</w:t>
      </w:r>
      <w:r w:rsidR="006E42E1" w:rsidRPr="006E42E1">
        <w:rPr>
          <w:rFonts w:ascii="Times New Roman" w:hAnsi="Times New Roman"/>
        </w:rPr>
        <w:t xml:space="preserve"> az </w:t>
      </w:r>
      <w:r w:rsidR="006E42E1" w:rsidRPr="006E42E1">
        <w:rPr>
          <w:rFonts w:ascii="Times New Roman" w:hAnsi="Times New Roman"/>
          <w:bCs/>
          <w:sz w:val="24"/>
          <w:szCs w:val="24"/>
          <w:shd w:val="clear" w:color="auto" w:fill="FFFFFF"/>
        </w:rPr>
        <w:t>EFOP-4.1.3-17-2017-00312.; 14. rész vonatkozásában az</w:t>
      </w:r>
      <w:r w:rsidR="006E42E1" w:rsidRPr="006E42E1">
        <w:rPr>
          <w:rFonts w:ascii="Times New Roman" w:hAnsi="Times New Roman"/>
        </w:rPr>
        <w:t xml:space="preserve"> </w:t>
      </w:r>
      <w:r w:rsidR="006E42E1" w:rsidRPr="006E42E1">
        <w:rPr>
          <w:rFonts w:ascii="Times New Roman" w:hAnsi="Times New Roman"/>
          <w:bCs/>
          <w:sz w:val="24"/>
          <w:szCs w:val="24"/>
          <w:shd w:val="clear" w:color="auto" w:fill="FFFFFF"/>
        </w:rPr>
        <w:t>EFOP-4.1.3-17-2017-00225.; 15. rész vonatkozásában</w:t>
      </w:r>
      <w:r w:rsidR="006E42E1" w:rsidRPr="006E42E1">
        <w:rPr>
          <w:rFonts w:ascii="Times New Roman" w:hAnsi="Times New Roman"/>
        </w:rPr>
        <w:t xml:space="preserve"> az </w:t>
      </w:r>
      <w:r w:rsidR="006E42E1" w:rsidRPr="006E42E1">
        <w:rPr>
          <w:rFonts w:ascii="Times New Roman" w:hAnsi="Times New Roman"/>
          <w:bCs/>
          <w:sz w:val="24"/>
          <w:szCs w:val="24"/>
          <w:shd w:val="clear" w:color="auto" w:fill="FFFFFF"/>
        </w:rPr>
        <w:t>EFOP-4.1.3-17-2017-00137.; 16. rész vonatkozásában az EFOP-4.1.3-17-2017- 00273.; 17. rész vonatkozásában</w:t>
      </w:r>
      <w:r w:rsidR="006E42E1" w:rsidRPr="006E42E1">
        <w:rPr>
          <w:rFonts w:ascii="Times New Roman" w:hAnsi="Times New Roman"/>
        </w:rPr>
        <w:t xml:space="preserve"> az </w:t>
      </w:r>
      <w:r w:rsidR="006E42E1" w:rsidRPr="006E42E1">
        <w:rPr>
          <w:rFonts w:ascii="Times New Roman" w:hAnsi="Times New Roman"/>
          <w:bCs/>
          <w:sz w:val="24"/>
          <w:szCs w:val="24"/>
          <w:shd w:val="clear" w:color="auto" w:fill="FFFFFF"/>
        </w:rPr>
        <w:t xml:space="preserve">EFOP-4.1.3-17-2017-00302.; 18. rész vonatkozásában az EFOP-4.1.3-17-2017-00363.; 19. rész vonatkozásában az EFOP-4.1.3-17-2017-00235.; 20. rész vonatkozásában az EFOP-4.1.3-17-2017-00235.; 21. rész vonatkozásában az EFOP-4.1.3-17-2017-00235.; 22. rész </w:t>
      </w:r>
      <w:r w:rsidR="006E42E1" w:rsidRPr="00C74378">
        <w:rPr>
          <w:rFonts w:ascii="Times New Roman" w:hAnsi="Times New Roman"/>
          <w:bCs/>
          <w:sz w:val="24"/>
          <w:szCs w:val="24"/>
          <w:shd w:val="clear" w:color="auto" w:fill="FFFFFF"/>
        </w:rPr>
        <w:t>vonatkozásában</w:t>
      </w:r>
      <w:r w:rsidR="006E42E1" w:rsidRPr="00C74378">
        <w:rPr>
          <w:rFonts w:ascii="Times New Roman" w:hAnsi="Times New Roman"/>
        </w:rPr>
        <w:t xml:space="preserve"> az </w:t>
      </w:r>
      <w:r w:rsidR="006E42E1" w:rsidRPr="00C74378">
        <w:rPr>
          <w:rFonts w:ascii="Times New Roman" w:hAnsi="Times New Roman"/>
          <w:bCs/>
          <w:sz w:val="24"/>
          <w:szCs w:val="24"/>
          <w:shd w:val="clear" w:color="auto" w:fill="FFFFFF"/>
        </w:rPr>
        <w:t>EFOP-4.1.3-17-2017-00235.; 23. rés</w:t>
      </w:r>
      <w:proofErr w:type="gramEnd"/>
      <w:r w:rsidR="006E42E1" w:rsidRPr="00C74378">
        <w:rPr>
          <w:rFonts w:ascii="Times New Roman" w:hAnsi="Times New Roman"/>
          <w:bCs/>
          <w:sz w:val="24"/>
          <w:szCs w:val="24"/>
          <w:shd w:val="clear" w:color="auto" w:fill="FFFFFF"/>
        </w:rPr>
        <w:t xml:space="preserve">z </w:t>
      </w:r>
      <w:proofErr w:type="gramStart"/>
      <w:r w:rsidR="006E42E1" w:rsidRPr="00C74378">
        <w:rPr>
          <w:rFonts w:ascii="Times New Roman" w:hAnsi="Times New Roman"/>
          <w:bCs/>
          <w:sz w:val="24"/>
          <w:szCs w:val="24"/>
          <w:shd w:val="clear" w:color="auto" w:fill="FFFFFF"/>
        </w:rPr>
        <w:t>vonatkozásában</w:t>
      </w:r>
      <w:proofErr w:type="gramEnd"/>
      <w:r w:rsidR="006E42E1" w:rsidRPr="00C74378">
        <w:rPr>
          <w:rFonts w:ascii="Times New Roman" w:hAnsi="Times New Roman"/>
          <w:bCs/>
          <w:sz w:val="24"/>
          <w:szCs w:val="24"/>
          <w:shd w:val="clear" w:color="auto" w:fill="FFFFFF"/>
        </w:rPr>
        <w:t xml:space="preserve"> az EFOP-4.1.3-17-2017-00235.</w:t>
      </w:r>
      <w:r w:rsidR="00C74378" w:rsidRPr="00C74378">
        <w:rPr>
          <w:rFonts w:ascii="Times New Roman" w:hAnsi="Times New Roman"/>
          <w:bCs/>
          <w:sz w:val="24"/>
          <w:szCs w:val="24"/>
          <w:shd w:val="clear" w:color="auto" w:fill="FFFFFF"/>
        </w:rPr>
        <w:t xml:space="preserve">; </w:t>
      </w:r>
      <w:r w:rsidR="00C74378" w:rsidRPr="00BE2FCA">
        <w:rPr>
          <w:rFonts w:ascii="Times New Roman" w:hAnsi="Times New Roman"/>
          <w:bCs/>
          <w:sz w:val="24"/>
          <w:szCs w:val="24"/>
          <w:shd w:val="clear" w:color="auto" w:fill="FFFFFF"/>
        </w:rPr>
        <w:t>24. rész vonatkozásában az EFOP-4.1.3-17-2017-00235.</w:t>
      </w:r>
    </w:p>
    <w:p w14:paraId="399EA588" w14:textId="77777777" w:rsidR="00771369" w:rsidRPr="0039265F" w:rsidRDefault="00771369" w:rsidP="00443DA2">
      <w:pPr>
        <w:tabs>
          <w:tab w:val="left" w:pos="426"/>
        </w:tabs>
        <w:suppressAutoHyphens/>
        <w:autoSpaceDE w:val="0"/>
        <w:spacing w:after="0" w:line="276" w:lineRule="auto"/>
        <w:ind w:left="426" w:right="147"/>
        <w:jc w:val="both"/>
        <w:rPr>
          <w:rFonts w:ascii="Times New Roman" w:hAnsi="Times New Roman"/>
          <w:sz w:val="24"/>
          <w:szCs w:val="24"/>
          <w:lang w:eastAsia="ar-SA"/>
        </w:rPr>
      </w:pPr>
    </w:p>
    <w:p w14:paraId="410593EE" w14:textId="77777777" w:rsidR="00665666" w:rsidRPr="0039265F" w:rsidRDefault="00665666" w:rsidP="00443DA2">
      <w:pPr>
        <w:tabs>
          <w:tab w:val="left" w:pos="426"/>
        </w:tabs>
        <w:suppressAutoHyphens/>
        <w:autoSpaceDE w:val="0"/>
        <w:spacing w:after="0" w:line="276" w:lineRule="auto"/>
        <w:ind w:right="150"/>
        <w:jc w:val="both"/>
        <w:rPr>
          <w:rFonts w:ascii="Times New Roman" w:hAnsi="Times New Roman"/>
          <w:b/>
          <w:sz w:val="24"/>
          <w:szCs w:val="24"/>
          <w:lang w:eastAsia="ar-SA"/>
        </w:rPr>
      </w:pPr>
      <w:r w:rsidRPr="0039265F">
        <w:rPr>
          <w:rFonts w:ascii="Times New Roman" w:hAnsi="Times New Roman"/>
          <w:b/>
          <w:sz w:val="24"/>
          <w:szCs w:val="24"/>
          <w:lang w:eastAsia="ar-SA"/>
        </w:rPr>
        <w:t>22.</w:t>
      </w:r>
      <w:r w:rsidRPr="0039265F">
        <w:rPr>
          <w:rFonts w:ascii="Times New Roman" w:hAnsi="Times New Roman"/>
          <w:b/>
          <w:sz w:val="24"/>
          <w:szCs w:val="24"/>
          <w:lang w:eastAsia="ar-SA"/>
        </w:rPr>
        <w:tab/>
        <w:t>Egyéb információk:</w:t>
      </w:r>
    </w:p>
    <w:p w14:paraId="08EF86DC" w14:textId="7C49192F" w:rsidR="00665666" w:rsidRPr="0039265F" w:rsidRDefault="00665666" w:rsidP="00443DA2">
      <w:pPr>
        <w:suppressAutoHyphens/>
        <w:autoSpaceDE w:val="0"/>
        <w:spacing w:after="0" w:line="276" w:lineRule="auto"/>
        <w:ind w:left="390" w:right="150"/>
        <w:jc w:val="both"/>
        <w:rPr>
          <w:rFonts w:ascii="Times New Roman" w:hAnsi="Times New Roman"/>
          <w:sz w:val="24"/>
          <w:szCs w:val="24"/>
          <w:lang w:eastAsia="ar-SA"/>
        </w:rPr>
      </w:pPr>
      <w:r w:rsidRPr="0039265F">
        <w:rPr>
          <w:rFonts w:ascii="Times New Roman" w:hAnsi="Times New Roman"/>
          <w:b/>
          <w:sz w:val="24"/>
          <w:szCs w:val="24"/>
          <w:lang w:eastAsia="ar-SA"/>
        </w:rPr>
        <w:t>1.</w:t>
      </w:r>
      <w:r w:rsidRPr="0039265F">
        <w:rPr>
          <w:rFonts w:ascii="Times New Roman" w:hAnsi="Times New Roman"/>
          <w:sz w:val="24"/>
          <w:szCs w:val="24"/>
          <w:lang w:eastAsia="ar-SA"/>
        </w:rPr>
        <w:t xml:space="preserve"> Az eljárásban kizárólag azok a gazdasági szereplők tehetnek ajánlatot, amelyeknek az ajánlatkérő az eljárást m</w:t>
      </w:r>
      <w:r w:rsidR="002B3724" w:rsidRPr="0039265F">
        <w:rPr>
          <w:rFonts w:ascii="Times New Roman" w:hAnsi="Times New Roman"/>
          <w:sz w:val="24"/>
          <w:szCs w:val="24"/>
          <w:lang w:eastAsia="ar-SA"/>
        </w:rPr>
        <w:t xml:space="preserve">egindító felhívást megküldte. </w:t>
      </w:r>
      <w:r w:rsidRPr="0039265F">
        <w:rPr>
          <w:rFonts w:ascii="Times New Roman" w:hAnsi="Times New Roman"/>
          <w:sz w:val="24"/>
          <w:szCs w:val="24"/>
          <w:lang w:eastAsia="ar-SA"/>
        </w:rPr>
        <w:t xml:space="preserve">Azok a gazdasági szereplők, amelyeknek az ajánlatkérő az eljárást megindító felhívást - anélkül, hogy az eljárás iránt érdeklődésüket jelezték volna - megküldte, egymással közösen nem tehetnek ajánlatot. A gazdasági szereplő, amelynek az ajánlatkérő az eljárást megindító felhívást megküldte, jogosult közösen ajánlatot tenni olyan gazdasági szereplővel, amelynek az ajánlatkérő nem küldött eljárást megindító felhívást. </w:t>
      </w:r>
    </w:p>
    <w:p w14:paraId="1940EB21" w14:textId="7B07DC3E" w:rsidR="00665666" w:rsidRPr="0039265F" w:rsidRDefault="00205406" w:rsidP="00205406">
      <w:pPr>
        <w:spacing w:line="276" w:lineRule="auto"/>
        <w:ind w:left="390"/>
        <w:jc w:val="both"/>
        <w:rPr>
          <w:rFonts w:ascii="Times New Roman" w:hAnsi="Times New Roman"/>
          <w:b/>
          <w:sz w:val="24"/>
          <w:szCs w:val="24"/>
          <w:lang w:eastAsia="ar-SA"/>
        </w:rPr>
      </w:pPr>
      <w:r>
        <w:rPr>
          <w:rFonts w:ascii="Times New Roman" w:hAnsi="Times New Roman"/>
          <w:b/>
          <w:sz w:val="24"/>
          <w:szCs w:val="24"/>
          <w:lang w:eastAsia="ar-SA"/>
        </w:rPr>
        <w:t>Közös ajánlattétel esetén a</w:t>
      </w:r>
      <w:r w:rsidR="00665666" w:rsidRPr="0039265F">
        <w:rPr>
          <w:rFonts w:ascii="Times New Roman" w:hAnsi="Times New Roman"/>
          <w:b/>
          <w:sz w:val="24"/>
          <w:szCs w:val="24"/>
          <w:lang w:eastAsia="ar-SA"/>
        </w:rPr>
        <w:t xml:space="preserve">jánlatkérő felhívja a figyelmet a Kbt. 35. § (3) bekezdésére, mely szerint: „A közös ajánlattevők csoportjának képviseletében tett minden nyilatkozatnak </w:t>
      </w:r>
      <w:r w:rsidR="00665666" w:rsidRPr="0039265F">
        <w:rPr>
          <w:rFonts w:ascii="Times New Roman" w:hAnsi="Times New Roman"/>
          <w:b/>
          <w:sz w:val="24"/>
          <w:szCs w:val="24"/>
          <w:lang w:eastAsia="ar-SA"/>
        </w:rPr>
        <w:lastRenderedPageBreak/>
        <w:t>egyértelműen tartalmaznia kell a közös ajánlattevők vagy részvét</w:t>
      </w:r>
      <w:r>
        <w:rPr>
          <w:rFonts w:ascii="Times New Roman" w:hAnsi="Times New Roman"/>
          <w:b/>
          <w:sz w:val="24"/>
          <w:szCs w:val="24"/>
          <w:lang w:eastAsia="ar-SA"/>
        </w:rPr>
        <w:t>elre jelentkezők megjelölését.”</w:t>
      </w:r>
    </w:p>
    <w:p w14:paraId="5A64BDB6" w14:textId="312F3D87" w:rsidR="00BF4EF5" w:rsidRDefault="00665666" w:rsidP="00443DA2">
      <w:pPr>
        <w:suppressAutoHyphens/>
        <w:autoSpaceDE w:val="0"/>
        <w:spacing w:after="0" w:line="276" w:lineRule="auto"/>
        <w:ind w:left="390" w:right="150"/>
        <w:jc w:val="both"/>
        <w:rPr>
          <w:rFonts w:ascii="Times New Roman" w:hAnsi="Times New Roman"/>
          <w:sz w:val="24"/>
          <w:szCs w:val="24"/>
        </w:rPr>
      </w:pPr>
      <w:r w:rsidRPr="0039265F">
        <w:rPr>
          <w:rFonts w:ascii="Times New Roman" w:hAnsi="Times New Roman"/>
          <w:b/>
          <w:sz w:val="24"/>
          <w:szCs w:val="24"/>
          <w:lang w:eastAsia="ar-SA"/>
        </w:rPr>
        <w:t>2.</w:t>
      </w:r>
      <w:r w:rsidRPr="0039265F">
        <w:rPr>
          <w:rFonts w:ascii="Times New Roman" w:hAnsi="Times New Roman"/>
          <w:sz w:val="24"/>
          <w:szCs w:val="24"/>
          <w:lang w:eastAsia="ar-SA"/>
        </w:rPr>
        <w:t xml:space="preserve"> </w:t>
      </w:r>
      <w:r w:rsidR="00BF4EF5" w:rsidRPr="00BF4EF5">
        <w:rPr>
          <w:rFonts w:ascii="Times New Roman" w:hAnsi="Times New Roman"/>
          <w:sz w:val="24"/>
          <w:szCs w:val="24"/>
        </w:rPr>
        <w:t>Ajánlatkérő jelen eljárásban előírja a Kbt. 66. § (6) beke</w:t>
      </w:r>
      <w:r w:rsidR="004C308F">
        <w:rPr>
          <w:rFonts w:ascii="Times New Roman" w:hAnsi="Times New Roman"/>
          <w:sz w:val="24"/>
          <w:szCs w:val="24"/>
        </w:rPr>
        <w:t>zdés szerinti</w:t>
      </w:r>
      <w:r w:rsidR="00BF4EF5" w:rsidRPr="00BF4EF5">
        <w:rPr>
          <w:rFonts w:ascii="Times New Roman" w:hAnsi="Times New Roman"/>
          <w:sz w:val="24"/>
          <w:szCs w:val="24"/>
        </w:rPr>
        <w:t xml:space="preserve"> információk ajánlatban történő feltüntetését, melynek alapján az ajánlatban meg kell jelölni: </w:t>
      </w:r>
    </w:p>
    <w:p w14:paraId="4B3F16CF" w14:textId="77777777" w:rsidR="00BF4EF5" w:rsidRDefault="00BF4EF5" w:rsidP="00443DA2">
      <w:pPr>
        <w:suppressAutoHyphens/>
        <w:autoSpaceDE w:val="0"/>
        <w:spacing w:after="0" w:line="276" w:lineRule="auto"/>
        <w:ind w:left="390" w:right="150"/>
        <w:jc w:val="both"/>
        <w:rPr>
          <w:rFonts w:ascii="Times New Roman" w:hAnsi="Times New Roman"/>
          <w:sz w:val="24"/>
          <w:szCs w:val="24"/>
        </w:rPr>
      </w:pPr>
      <w:proofErr w:type="gramStart"/>
      <w:r w:rsidRPr="00BF4EF5">
        <w:rPr>
          <w:rFonts w:ascii="Times New Roman" w:hAnsi="Times New Roman"/>
          <w:sz w:val="24"/>
          <w:szCs w:val="24"/>
        </w:rPr>
        <w:t>a</w:t>
      </w:r>
      <w:proofErr w:type="gramEnd"/>
      <w:r w:rsidRPr="00BF4EF5">
        <w:rPr>
          <w:rFonts w:ascii="Times New Roman" w:hAnsi="Times New Roman"/>
          <w:sz w:val="24"/>
          <w:szCs w:val="24"/>
        </w:rPr>
        <w:t xml:space="preserve">) </w:t>
      </w:r>
      <w:proofErr w:type="spellStart"/>
      <w:r w:rsidRPr="00BF4EF5">
        <w:rPr>
          <w:rFonts w:ascii="Times New Roman" w:hAnsi="Times New Roman"/>
          <w:sz w:val="24"/>
          <w:szCs w:val="24"/>
        </w:rPr>
        <w:t>a</w:t>
      </w:r>
      <w:proofErr w:type="spellEnd"/>
      <w:r w:rsidRPr="00BF4EF5">
        <w:rPr>
          <w:rFonts w:ascii="Times New Roman" w:hAnsi="Times New Roman"/>
          <w:sz w:val="24"/>
          <w:szCs w:val="24"/>
        </w:rPr>
        <w:t xml:space="preserve"> közbeszerzésnek azt a részét (részeit), amelynek teljesítéséhez az ajánlattevő alvállalkozót kíván igénybe venni,</w:t>
      </w:r>
    </w:p>
    <w:p w14:paraId="11C438F1" w14:textId="77777777" w:rsidR="00BF4EF5" w:rsidRDefault="00BF4EF5" w:rsidP="00443DA2">
      <w:pPr>
        <w:suppressAutoHyphens/>
        <w:autoSpaceDE w:val="0"/>
        <w:spacing w:after="0" w:line="276" w:lineRule="auto"/>
        <w:ind w:left="390" w:right="150"/>
        <w:jc w:val="both"/>
        <w:rPr>
          <w:rFonts w:ascii="Times New Roman" w:hAnsi="Times New Roman"/>
          <w:sz w:val="24"/>
          <w:szCs w:val="24"/>
        </w:rPr>
      </w:pPr>
      <w:r w:rsidRPr="00BF4EF5">
        <w:rPr>
          <w:rFonts w:ascii="Times New Roman" w:hAnsi="Times New Roman"/>
          <w:sz w:val="24"/>
          <w:szCs w:val="24"/>
        </w:rPr>
        <w:t xml:space="preserve"> b) az </w:t>
      </w:r>
      <w:proofErr w:type="gramStart"/>
      <w:r w:rsidRPr="00BF4EF5">
        <w:rPr>
          <w:rFonts w:ascii="Times New Roman" w:hAnsi="Times New Roman"/>
          <w:sz w:val="24"/>
          <w:szCs w:val="24"/>
        </w:rPr>
        <w:t>ezen</w:t>
      </w:r>
      <w:proofErr w:type="gramEnd"/>
      <w:r w:rsidRPr="00BF4EF5">
        <w:rPr>
          <w:rFonts w:ascii="Times New Roman" w:hAnsi="Times New Roman"/>
          <w:sz w:val="24"/>
          <w:szCs w:val="24"/>
        </w:rPr>
        <w:t xml:space="preserve"> részek tekintetében igénybe venni kívánt és az ajánlat benyújtásakor már ismert alvállalkozókat. </w:t>
      </w:r>
    </w:p>
    <w:p w14:paraId="28DE53FA" w14:textId="2FC93385" w:rsidR="00665666" w:rsidRDefault="00665666" w:rsidP="00443DA2">
      <w:pPr>
        <w:suppressAutoHyphens/>
        <w:autoSpaceDE w:val="0"/>
        <w:spacing w:after="0" w:line="276" w:lineRule="auto"/>
        <w:ind w:left="390" w:right="150"/>
        <w:jc w:val="both"/>
        <w:rPr>
          <w:rFonts w:ascii="Times New Roman" w:hAnsi="Times New Roman"/>
          <w:b/>
          <w:sz w:val="24"/>
          <w:szCs w:val="24"/>
          <w:lang w:eastAsia="ar-SA"/>
        </w:rPr>
      </w:pPr>
      <w:r w:rsidRPr="0039265F">
        <w:rPr>
          <w:rFonts w:ascii="Times New Roman" w:hAnsi="Times New Roman"/>
          <w:b/>
          <w:sz w:val="24"/>
          <w:szCs w:val="24"/>
        </w:rPr>
        <w:t>Nemleges tartalommal is csatolandóak a nyilatkozatok</w:t>
      </w:r>
      <w:r w:rsidRPr="0039265F">
        <w:rPr>
          <w:rFonts w:ascii="Times New Roman" w:hAnsi="Times New Roman"/>
          <w:sz w:val="24"/>
          <w:szCs w:val="24"/>
        </w:rPr>
        <w:t>.</w:t>
      </w:r>
      <w:r w:rsidR="00205406">
        <w:rPr>
          <w:rFonts w:ascii="Times New Roman" w:hAnsi="Times New Roman"/>
          <w:b/>
          <w:sz w:val="24"/>
          <w:szCs w:val="24"/>
          <w:lang w:eastAsia="ar-SA"/>
        </w:rPr>
        <w:t xml:space="preserve"> </w:t>
      </w:r>
    </w:p>
    <w:p w14:paraId="16DE5C94" w14:textId="77777777" w:rsidR="00205406" w:rsidRPr="0039265F" w:rsidRDefault="00205406" w:rsidP="00443DA2">
      <w:pPr>
        <w:suppressAutoHyphens/>
        <w:autoSpaceDE w:val="0"/>
        <w:spacing w:after="0" w:line="276" w:lineRule="auto"/>
        <w:ind w:left="390" w:right="150"/>
        <w:jc w:val="both"/>
        <w:rPr>
          <w:rFonts w:ascii="Times New Roman" w:hAnsi="Times New Roman"/>
          <w:b/>
          <w:sz w:val="24"/>
          <w:szCs w:val="24"/>
          <w:lang w:eastAsia="ar-SA"/>
        </w:rPr>
      </w:pPr>
    </w:p>
    <w:p w14:paraId="6B92522F" w14:textId="6DACA70C" w:rsidR="00205406" w:rsidRDefault="00665666" w:rsidP="006E42E1">
      <w:pPr>
        <w:suppressAutoHyphens/>
        <w:autoSpaceDE w:val="0"/>
        <w:spacing w:after="0" w:line="276" w:lineRule="auto"/>
        <w:ind w:left="390" w:right="150"/>
        <w:jc w:val="both"/>
        <w:rPr>
          <w:rFonts w:ascii="Times New Roman" w:hAnsi="Times New Roman"/>
          <w:sz w:val="24"/>
          <w:szCs w:val="24"/>
          <w:lang w:eastAsia="ar-SA"/>
        </w:rPr>
      </w:pPr>
      <w:r w:rsidRPr="0039265F">
        <w:rPr>
          <w:rFonts w:ascii="Times New Roman" w:hAnsi="Times New Roman"/>
          <w:b/>
          <w:sz w:val="24"/>
          <w:szCs w:val="24"/>
          <w:lang w:eastAsia="ar-SA"/>
        </w:rPr>
        <w:t>3.</w:t>
      </w:r>
      <w:r w:rsidR="00205406" w:rsidRPr="00205406">
        <w:t xml:space="preserve"> </w:t>
      </w:r>
      <w:r w:rsidR="00205406" w:rsidRPr="00205406">
        <w:rPr>
          <w:rFonts w:ascii="Times New Roman" w:hAnsi="Times New Roman"/>
          <w:sz w:val="24"/>
          <w:szCs w:val="24"/>
          <w:lang w:eastAsia="ar-SA"/>
        </w:rPr>
        <w:t>Az ajánlatnak tartalmaznia kell az ajánlattevő nyilatkozatát a Kbt. 66. § (2) és (4) bekezdésre</w:t>
      </w:r>
      <w:r w:rsidR="00205406">
        <w:rPr>
          <w:rFonts w:ascii="Times New Roman" w:hAnsi="Times New Roman"/>
          <w:sz w:val="24"/>
          <w:szCs w:val="24"/>
          <w:lang w:eastAsia="ar-SA"/>
        </w:rPr>
        <w:t>.</w:t>
      </w:r>
    </w:p>
    <w:p w14:paraId="25151BE6" w14:textId="77777777" w:rsidR="00E033E7" w:rsidRPr="00205406" w:rsidRDefault="00E033E7" w:rsidP="006E42E1">
      <w:pPr>
        <w:suppressAutoHyphens/>
        <w:autoSpaceDE w:val="0"/>
        <w:spacing w:after="0" w:line="276" w:lineRule="auto"/>
        <w:ind w:left="390" w:right="150"/>
        <w:jc w:val="both"/>
        <w:rPr>
          <w:rFonts w:ascii="Times New Roman" w:hAnsi="Times New Roman"/>
          <w:sz w:val="24"/>
          <w:szCs w:val="24"/>
          <w:lang w:eastAsia="ar-SA"/>
        </w:rPr>
      </w:pPr>
    </w:p>
    <w:p w14:paraId="6767CCA8" w14:textId="77777777" w:rsidR="00205406"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b/>
          <w:sz w:val="24"/>
          <w:szCs w:val="24"/>
          <w:lang w:eastAsia="ar-SA"/>
        </w:rPr>
        <w:t>4.</w:t>
      </w:r>
      <w:r w:rsidRPr="00205406">
        <w:rPr>
          <w:rFonts w:ascii="Times New Roman" w:hAnsi="Times New Roman"/>
          <w:sz w:val="24"/>
          <w:szCs w:val="24"/>
          <w:lang w:eastAsia="ar-SA"/>
        </w:rPr>
        <w:t xml:space="preserve"> A Kbt. 47. § (2) bekezdése alapján a jelen felhívásban, illetve közbeszerzési dokumentumokban előírt dokumentumok egyszerű másolatban is benyújthatóak, (kivéve, ahol ajánlatkérő a felhívásban vagy a közbeszerzési dokumentumokban ettől eltérően rendelkezett). Ajánlatkérő felhívja az ajánlattevők figyelmét arra, hogy az ajánlat 68. § (2) bekezdése szerint benyújtott egy papír alapú példányának a 66. § (2) bekezdése szerinti nyilatkozat eredeti aláírt példányát kell tartalmaznia. </w:t>
      </w:r>
    </w:p>
    <w:p w14:paraId="2827DB32" w14:textId="77777777" w:rsidR="00205406" w:rsidRDefault="00205406" w:rsidP="00205406">
      <w:pPr>
        <w:suppressAutoHyphens/>
        <w:autoSpaceDE w:val="0"/>
        <w:spacing w:after="0" w:line="276" w:lineRule="auto"/>
        <w:ind w:left="390" w:right="150"/>
        <w:jc w:val="both"/>
        <w:rPr>
          <w:rFonts w:ascii="Times New Roman" w:hAnsi="Times New Roman"/>
          <w:sz w:val="24"/>
          <w:szCs w:val="24"/>
          <w:lang w:eastAsia="ar-SA"/>
        </w:rPr>
      </w:pPr>
    </w:p>
    <w:p w14:paraId="080F7D48" w14:textId="14234557" w:rsidR="00205406" w:rsidRPr="00205406"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b/>
          <w:sz w:val="24"/>
          <w:szCs w:val="24"/>
          <w:lang w:eastAsia="ar-SA"/>
        </w:rPr>
        <w:t>5.</w:t>
      </w:r>
      <w:r w:rsidRPr="00205406">
        <w:rPr>
          <w:rFonts w:ascii="Times New Roman" w:hAnsi="Times New Roman"/>
          <w:sz w:val="24"/>
          <w:szCs w:val="24"/>
          <w:lang w:eastAsia="ar-SA"/>
        </w:rPr>
        <w:t xml:space="preserve"> Ajánlatkérő a Kbt. 140. §</w:t>
      </w:r>
      <w:proofErr w:type="spellStart"/>
      <w:r w:rsidRPr="00205406">
        <w:rPr>
          <w:rFonts w:ascii="Times New Roman" w:hAnsi="Times New Roman"/>
          <w:sz w:val="24"/>
          <w:szCs w:val="24"/>
          <w:lang w:eastAsia="ar-SA"/>
        </w:rPr>
        <w:t>-ában</w:t>
      </w:r>
      <w:proofErr w:type="spellEnd"/>
      <w:r w:rsidRPr="00205406">
        <w:rPr>
          <w:rFonts w:ascii="Times New Roman" w:hAnsi="Times New Roman"/>
          <w:sz w:val="24"/>
          <w:szCs w:val="24"/>
          <w:lang w:eastAsia="ar-SA"/>
        </w:rPr>
        <w:t xml:space="preserve"> foglaltakkal kapcsolatban rögzíti, hogy nem teszi lehetővé gazdálkodó szervezet (projekttársaság) létrehozását sem önálló, sem közös ajánlattevők tekintetében. </w:t>
      </w:r>
    </w:p>
    <w:p w14:paraId="73889F39" w14:textId="1C10D6AC" w:rsidR="00205406" w:rsidRPr="00205406" w:rsidRDefault="00205406" w:rsidP="00205406">
      <w:pPr>
        <w:suppressAutoHyphens/>
        <w:autoSpaceDE w:val="0"/>
        <w:spacing w:after="0" w:line="276" w:lineRule="auto"/>
        <w:ind w:left="390" w:right="150"/>
        <w:jc w:val="both"/>
        <w:rPr>
          <w:rFonts w:ascii="Times New Roman" w:hAnsi="Times New Roman"/>
          <w:sz w:val="24"/>
          <w:szCs w:val="24"/>
          <w:lang w:eastAsia="ar-SA"/>
        </w:rPr>
      </w:pPr>
    </w:p>
    <w:p w14:paraId="6F7EBE6A" w14:textId="77777777"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b/>
          <w:sz w:val="24"/>
          <w:szCs w:val="24"/>
          <w:lang w:eastAsia="ar-SA"/>
        </w:rPr>
        <w:t>6.</w:t>
      </w:r>
      <w:r w:rsidRPr="00205406">
        <w:rPr>
          <w:rFonts w:ascii="Times New Roman" w:hAnsi="Times New Roman"/>
          <w:sz w:val="24"/>
          <w:szCs w:val="24"/>
          <w:lang w:eastAsia="ar-SA"/>
        </w:rPr>
        <w:t xml:space="preserve"> Közös ajánlattétel esetén a Kbt. 35. §</w:t>
      </w:r>
      <w:proofErr w:type="spellStart"/>
      <w:r w:rsidRPr="00205406">
        <w:rPr>
          <w:rFonts w:ascii="Times New Roman" w:hAnsi="Times New Roman"/>
          <w:sz w:val="24"/>
          <w:szCs w:val="24"/>
          <w:lang w:eastAsia="ar-SA"/>
        </w:rPr>
        <w:t>-ban</w:t>
      </w:r>
      <w:proofErr w:type="spellEnd"/>
      <w:r w:rsidRPr="00205406">
        <w:rPr>
          <w:rFonts w:ascii="Times New Roman" w:hAnsi="Times New Roman"/>
          <w:sz w:val="24"/>
          <w:szCs w:val="24"/>
          <w:lang w:eastAsia="ar-SA"/>
        </w:rPr>
        <w:t xml:space="preserve"> foglaltak szerint kell eljárni, továbbá az ajánlathoz csatolni kell a közös ajánlattevők erre vonatkozó megállapodását a közb</w:t>
      </w:r>
      <w:r w:rsidR="00D02ABA">
        <w:rPr>
          <w:rFonts w:ascii="Times New Roman" w:hAnsi="Times New Roman"/>
          <w:sz w:val="24"/>
          <w:szCs w:val="24"/>
          <w:lang w:eastAsia="ar-SA"/>
        </w:rPr>
        <w:t>eszerzési dokumentumok 2. fejezeté</w:t>
      </w:r>
      <w:r w:rsidRPr="00205406">
        <w:rPr>
          <w:rFonts w:ascii="Times New Roman" w:hAnsi="Times New Roman"/>
          <w:sz w:val="24"/>
          <w:szCs w:val="24"/>
          <w:lang w:eastAsia="ar-SA"/>
        </w:rPr>
        <w:t xml:space="preserve">nek 4.1. pontjában meghatározott tartalommal. </w:t>
      </w:r>
    </w:p>
    <w:p w14:paraId="1B1595CC" w14:textId="77777777" w:rsidR="00D02ABA" w:rsidRDefault="00D02ABA" w:rsidP="00205406">
      <w:pPr>
        <w:suppressAutoHyphens/>
        <w:autoSpaceDE w:val="0"/>
        <w:spacing w:after="0" w:line="276" w:lineRule="auto"/>
        <w:ind w:left="390" w:right="150"/>
        <w:jc w:val="both"/>
        <w:rPr>
          <w:rFonts w:ascii="Times New Roman" w:hAnsi="Times New Roman"/>
          <w:sz w:val="24"/>
          <w:szCs w:val="24"/>
          <w:lang w:eastAsia="ar-SA"/>
        </w:rPr>
      </w:pPr>
    </w:p>
    <w:p w14:paraId="26207A12" w14:textId="77777777"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D02ABA">
        <w:rPr>
          <w:rFonts w:ascii="Times New Roman" w:hAnsi="Times New Roman"/>
          <w:b/>
          <w:sz w:val="24"/>
          <w:szCs w:val="24"/>
          <w:lang w:eastAsia="ar-SA"/>
        </w:rPr>
        <w:t>7.</w:t>
      </w:r>
      <w:r w:rsidRPr="00205406">
        <w:rPr>
          <w:rFonts w:ascii="Times New Roman" w:hAnsi="Times New Roman"/>
          <w:sz w:val="24"/>
          <w:szCs w:val="24"/>
          <w:lang w:eastAsia="ar-SA"/>
        </w:rPr>
        <w:t xml:space="preserve"> </w:t>
      </w:r>
      <w:r w:rsidRPr="00D02ABA">
        <w:rPr>
          <w:rFonts w:ascii="Times New Roman" w:hAnsi="Times New Roman"/>
          <w:sz w:val="24"/>
          <w:szCs w:val="24"/>
          <w:u w:val="single"/>
          <w:lang w:eastAsia="ar-SA"/>
        </w:rPr>
        <w:t>Formai előírások:</w:t>
      </w:r>
      <w:r w:rsidRPr="00205406">
        <w:rPr>
          <w:rFonts w:ascii="Times New Roman" w:hAnsi="Times New Roman"/>
          <w:sz w:val="24"/>
          <w:szCs w:val="24"/>
          <w:lang w:eastAsia="ar-SA"/>
        </w:rPr>
        <w:t xml:space="preserve"> az ajánlatot ajánlattevőknek nem elektronikus úton kell a jelen felhívásban és a közbeszerzési dokumentumokban meghatározott tartalmi és a formai követelményeknek megfelelően elkészítenie és benyújtania: </w:t>
      </w:r>
    </w:p>
    <w:p w14:paraId="286F6239" w14:textId="77777777"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sz w:val="24"/>
          <w:szCs w:val="24"/>
          <w:lang w:eastAsia="ar-SA"/>
        </w:rPr>
        <w:t xml:space="preserve">• </w:t>
      </w:r>
      <w:proofErr w:type="gramStart"/>
      <w:r w:rsidRPr="00205406">
        <w:rPr>
          <w:rFonts w:ascii="Times New Roman" w:hAnsi="Times New Roman"/>
          <w:sz w:val="24"/>
          <w:szCs w:val="24"/>
          <w:lang w:eastAsia="ar-SA"/>
        </w:rPr>
        <w:t>az</w:t>
      </w:r>
      <w:proofErr w:type="gramEnd"/>
      <w:r w:rsidRPr="00205406">
        <w:rPr>
          <w:rFonts w:ascii="Times New Roman" w:hAnsi="Times New Roman"/>
          <w:sz w:val="24"/>
          <w:szCs w:val="24"/>
          <w:lang w:eastAsia="ar-SA"/>
        </w:rPr>
        <w:t xml:space="preserve">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 </w:t>
      </w:r>
    </w:p>
    <w:p w14:paraId="33292519" w14:textId="77777777"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sz w:val="24"/>
          <w:szCs w:val="24"/>
          <w:lang w:eastAsia="ar-SA"/>
        </w:rPr>
        <w:t xml:space="preserve">• </w:t>
      </w:r>
      <w:proofErr w:type="gramStart"/>
      <w:r w:rsidRPr="00205406">
        <w:rPr>
          <w:rFonts w:ascii="Times New Roman" w:hAnsi="Times New Roman"/>
          <w:sz w:val="24"/>
          <w:szCs w:val="24"/>
          <w:lang w:eastAsia="ar-SA"/>
        </w:rPr>
        <w:t>az</w:t>
      </w:r>
      <w:proofErr w:type="gramEnd"/>
      <w:r w:rsidRPr="00205406">
        <w:rPr>
          <w:rFonts w:ascii="Times New Roman" w:hAnsi="Times New Roman"/>
          <w:sz w:val="24"/>
          <w:szCs w:val="24"/>
          <w:lang w:eastAsia="ar-SA"/>
        </w:rPr>
        <w:t xml:space="preserve">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205406">
        <w:rPr>
          <w:rFonts w:ascii="Times New Roman" w:hAnsi="Times New Roman"/>
          <w:sz w:val="24"/>
          <w:szCs w:val="24"/>
          <w:lang w:eastAsia="ar-SA"/>
        </w:rPr>
        <w:t>A</w:t>
      </w:r>
      <w:proofErr w:type="spellEnd"/>
      <w:r w:rsidRPr="00205406">
        <w:rPr>
          <w:rFonts w:ascii="Times New Roman" w:hAnsi="Times New Roman"/>
          <w:sz w:val="24"/>
          <w:szCs w:val="24"/>
          <w:lang w:eastAsia="ar-SA"/>
        </w:rPr>
        <w:t>,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39E5316A" w14:textId="77777777" w:rsidR="00771369"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sz w:val="24"/>
          <w:szCs w:val="24"/>
          <w:lang w:eastAsia="ar-SA"/>
        </w:rPr>
        <w:lastRenderedPageBreak/>
        <w:t xml:space="preserve"> • </w:t>
      </w:r>
      <w:proofErr w:type="gramStart"/>
      <w:r w:rsidRPr="00205406">
        <w:rPr>
          <w:rFonts w:ascii="Times New Roman" w:hAnsi="Times New Roman"/>
          <w:sz w:val="24"/>
          <w:szCs w:val="24"/>
          <w:lang w:eastAsia="ar-SA"/>
        </w:rPr>
        <w:t>az</w:t>
      </w:r>
      <w:proofErr w:type="gramEnd"/>
      <w:r w:rsidRPr="00205406">
        <w:rPr>
          <w:rFonts w:ascii="Times New Roman" w:hAnsi="Times New Roman"/>
          <w:sz w:val="24"/>
          <w:szCs w:val="24"/>
          <w:lang w:eastAsia="ar-SA"/>
        </w:rPr>
        <w:t xml:space="preserve"> ajánlatnak az elején (fedőlapot vagy felolvasólapot követően) tartalomjegyzéket kell tartalmaznia, mely alapján az ajánlatban szereplő dokumentumok oldalszám alapján megtalálhatóak; </w:t>
      </w:r>
    </w:p>
    <w:p w14:paraId="0D58150E" w14:textId="28A581A2"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sz w:val="24"/>
          <w:szCs w:val="24"/>
          <w:lang w:eastAsia="ar-SA"/>
        </w:rPr>
        <w:t xml:space="preserve">• </w:t>
      </w:r>
      <w:proofErr w:type="gramStart"/>
      <w:r w:rsidRPr="00205406">
        <w:rPr>
          <w:rFonts w:ascii="Times New Roman" w:hAnsi="Times New Roman"/>
          <w:sz w:val="24"/>
          <w:szCs w:val="24"/>
          <w:lang w:eastAsia="ar-SA"/>
        </w:rPr>
        <w:t>az</w:t>
      </w:r>
      <w:proofErr w:type="gramEnd"/>
      <w:r w:rsidRPr="00205406">
        <w:rPr>
          <w:rFonts w:ascii="Times New Roman" w:hAnsi="Times New Roman"/>
          <w:sz w:val="24"/>
          <w:szCs w:val="24"/>
          <w:lang w:eastAsia="ar-SA"/>
        </w:rPr>
        <w:t xml:space="preserve"> ajánlatot zárt csomagolásban, egy papír alapú és egy elektronikus példányban, (a papír alapú ajánlatról </w:t>
      </w:r>
      <w:proofErr w:type="spellStart"/>
      <w:r w:rsidRPr="00205406">
        <w:rPr>
          <w:rFonts w:ascii="Times New Roman" w:hAnsi="Times New Roman"/>
          <w:sz w:val="24"/>
          <w:szCs w:val="24"/>
          <w:lang w:eastAsia="ar-SA"/>
        </w:rPr>
        <w:t>szkennelt</w:t>
      </w:r>
      <w:proofErr w:type="spellEnd"/>
      <w:r w:rsidRPr="00205406">
        <w:rPr>
          <w:rFonts w:ascii="Times New Roman" w:hAnsi="Times New Roman"/>
          <w:sz w:val="24"/>
          <w:szCs w:val="24"/>
          <w:lang w:eastAsia="ar-SA"/>
        </w:rPr>
        <w:t xml:space="preserve">, </w:t>
      </w:r>
      <w:proofErr w:type="spellStart"/>
      <w:r w:rsidRPr="00205406">
        <w:rPr>
          <w:rFonts w:ascii="Times New Roman" w:hAnsi="Times New Roman"/>
          <w:sz w:val="24"/>
          <w:szCs w:val="24"/>
          <w:lang w:eastAsia="ar-SA"/>
        </w:rPr>
        <w:t>pdf</w:t>
      </w:r>
      <w:proofErr w:type="spellEnd"/>
      <w:r w:rsidRPr="00205406">
        <w:rPr>
          <w:rFonts w:ascii="Times New Roman" w:hAnsi="Times New Roman"/>
          <w:sz w:val="24"/>
          <w:szCs w:val="24"/>
          <w:lang w:eastAsia="ar-SA"/>
        </w:rPr>
        <w:t xml:space="preserve"> formátumban (cd/</w:t>
      </w:r>
      <w:proofErr w:type="spellStart"/>
      <w:r w:rsidRPr="00205406">
        <w:rPr>
          <w:rFonts w:ascii="Times New Roman" w:hAnsi="Times New Roman"/>
          <w:sz w:val="24"/>
          <w:szCs w:val="24"/>
          <w:lang w:eastAsia="ar-SA"/>
        </w:rPr>
        <w:t>dvd</w:t>
      </w:r>
      <w:proofErr w:type="spellEnd"/>
      <w:r w:rsidRPr="00205406">
        <w:rPr>
          <w:rFonts w:ascii="Times New Roman" w:hAnsi="Times New Roman"/>
          <w:sz w:val="24"/>
          <w:szCs w:val="24"/>
          <w:lang w:eastAsia="ar-SA"/>
        </w:rPr>
        <w:t xml:space="preserve"> lemezen vagy </w:t>
      </w:r>
      <w:proofErr w:type="spellStart"/>
      <w:r w:rsidRPr="00205406">
        <w:rPr>
          <w:rFonts w:ascii="Times New Roman" w:hAnsi="Times New Roman"/>
          <w:sz w:val="24"/>
          <w:szCs w:val="24"/>
          <w:lang w:eastAsia="ar-SA"/>
        </w:rPr>
        <w:t>pendriveon</w:t>
      </w:r>
      <w:proofErr w:type="spellEnd"/>
      <w:r w:rsidRPr="00205406">
        <w:rPr>
          <w:rFonts w:ascii="Times New Roman" w:hAnsi="Times New Roman"/>
          <w:sz w:val="24"/>
          <w:szCs w:val="24"/>
          <w:lang w:eastAsia="ar-SA"/>
        </w:rPr>
        <w:t xml:space="preserve">) kell beadni, </w:t>
      </w:r>
    </w:p>
    <w:p w14:paraId="51793C32" w14:textId="77777777"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sz w:val="24"/>
          <w:szCs w:val="24"/>
          <w:lang w:eastAsia="ar-SA"/>
        </w:rPr>
        <w:t xml:space="preserve">• </w:t>
      </w:r>
      <w:proofErr w:type="gramStart"/>
      <w:r w:rsidRPr="00205406">
        <w:rPr>
          <w:rFonts w:ascii="Times New Roman" w:hAnsi="Times New Roman"/>
          <w:sz w:val="24"/>
          <w:szCs w:val="24"/>
          <w:lang w:eastAsia="ar-SA"/>
        </w:rPr>
        <w:t>az</w:t>
      </w:r>
      <w:proofErr w:type="gramEnd"/>
      <w:r w:rsidRPr="00205406">
        <w:rPr>
          <w:rFonts w:ascii="Times New Roman" w:hAnsi="Times New Roman"/>
          <w:sz w:val="24"/>
          <w:szCs w:val="24"/>
          <w:lang w:eastAsia="ar-SA"/>
        </w:rPr>
        <w:t xml:space="preserve"> ajánlatban lévő, minden dokumentumot (nyilatkozatot) a végén alá kell írnia az adott gazdálkodó szervezetnél erre jogosult(</w:t>
      </w:r>
      <w:proofErr w:type="spellStart"/>
      <w:r w:rsidRPr="00205406">
        <w:rPr>
          <w:rFonts w:ascii="Times New Roman" w:hAnsi="Times New Roman"/>
          <w:sz w:val="24"/>
          <w:szCs w:val="24"/>
          <w:lang w:eastAsia="ar-SA"/>
        </w:rPr>
        <w:t>ak</w:t>
      </w:r>
      <w:proofErr w:type="spellEnd"/>
      <w:r w:rsidRPr="00205406">
        <w:rPr>
          <w:rFonts w:ascii="Times New Roman" w:hAnsi="Times New Roman"/>
          <w:sz w:val="24"/>
          <w:szCs w:val="24"/>
          <w:lang w:eastAsia="ar-SA"/>
        </w:rPr>
        <w:t>)</w:t>
      </w:r>
      <w:proofErr w:type="spellStart"/>
      <w:r w:rsidRPr="00205406">
        <w:rPr>
          <w:rFonts w:ascii="Times New Roman" w:hAnsi="Times New Roman"/>
          <w:sz w:val="24"/>
          <w:szCs w:val="24"/>
          <w:lang w:eastAsia="ar-SA"/>
        </w:rPr>
        <w:t>nak</w:t>
      </w:r>
      <w:proofErr w:type="spellEnd"/>
      <w:r w:rsidRPr="00205406">
        <w:rPr>
          <w:rFonts w:ascii="Times New Roman" w:hAnsi="Times New Roman"/>
          <w:sz w:val="24"/>
          <w:szCs w:val="24"/>
          <w:lang w:eastAsia="ar-SA"/>
        </w:rPr>
        <w:t xml:space="preserve"> vagy olyan személynek, vagy személyeknek, aki(k) erre a jogosult személy(</w:t>
      </w:r>
      <w:proofErr w:type="spellStart"/>
      <w:r w:rsidRPr="00205406">
        <w:rPr>
          <w:rFonts w:ascii="Times New Roman" w:hAnsi="Times New Roman"/>
          <w:sz w:val="24"/>
          <w:szCs w:val="24"/>
          <w:lang w:eastAsia="ar-SA"/>
        </w:rPr>
        <w:t>ek</w:t>
      </w:r>
      <w:proofErr w:type="spellEnd"/>
      <w:r w:rsidRPr="00205406">
        <w:rPr>
          <w:rFonts w:ascii="Times New Roman" w:hAnsi="Times New Roman"/>
          <w:sz w:val="24"/>
          <w:szCs w:val="24"/>
          <w:lang w:eastAsia="ar-SA"/>
        </w:rPr>
        <w:t>)</w:t>
      </w:r>
      <w:proofErr w:type="spellStart"/>
      <w:r w:rsidRPr="00205406">
        <w:rPr>
          <w:rFonts w:ascii="Times New Roman" w:hAnsi="Times New Roman"/>
          <w:sz w:val="24"/>
          <w:szCs w:val="24"/>
          <w:lang w:eastAsia="ar-SA"/>
        </w:rPr>
        <w:t>től</w:t>
      </w:r>
      <w:proofErr w:type="spellEnd"/>
      <w:r w:rsidRPr="00205406">
        <w:rPr>
          <w:rFonts w:ascii="Times New Roman" w:hAnsi="Times New Roman"/>
          <w:sz w:val="24"/>
          <w:szCs w:val="24"/>
          <w:lang w:eastAsia="ar-SA"/>
        </w:rPr>
        <w:t xml:space="preserve"> írásos felhatalmazást kaptak; </w:t>
      </w:r>
    </w:p>
    <w:p w14:paraId="348425F5" w14:textId="77777777"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sz w:val="24"/>
          <w:szCs w:val="24"/>
          <w:lang w:eastAsia="ar-SA"/>
        </w:rPr>
        <w:t xml:space="preserve">• </w:t>
      </w:r>
      <w:proofErr w:type="gramStart"/>
      <w:r w:rsidRPr="00205406">
        <w:rPr>
          <w:rFonts w:ascii="Times New Roman" w:hAnsi="Times New Roman"/>
          <w:sz w:val="24"/>
          <w:szCs w:val="24"/>
          <w:lang w:eastAsia="ar-SA"/>
        </w:rPr>
        <w:t>az</w:t>
      </w:r>
      <w:proofErr w:type="gramEnd"/>
      <w:r w:rsidRPr="00205406">
        <w:rPr>
          <w:rFonts w:ascii="Times New Roman" w:hAnsi="Times New Roman"/>
          <w:sz w:val="24"/>
          <w:szCs w:val="24"/>
          <w:lang w:eastAsia="ar-SA"/>
        </w:rPr>
        <w:t xml:space="preserve"> ajánlat minden olyan oldalát, amelyen - az ajánlat beadása előtt - módosítást hajtottak végre, az adott dokumentumot aláíró személynek vagy személyeknek a módosításnál is kézjeggyel kell ellátni; </w:t>
      </w:r>
    </w:p>
    <w:p w14:paraId="03626BA6" w14:textId="3ED0BC93" w:rsidR="00D02ABA"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05406">
        <w:rPr>
          <w:rFonts w:ascii="Times New Roman" w:hAnsi="Times New Roman"/>
          <w:sz w:val="24"/>
          <w:szCs w:val="24"/>
          <w:lang w:eastAsia="ar-SA"/>
        </w:rPr>
        <w:t xml:space="preserve">• </w:t>
      </w:r>
      <w:proofErr w:type="gramStart"/>
      <w:r w:rsidRPr="00205406">
        <w:rPr>
          <w:rFonts w:ascii="Times New Roman" w:hAnsi="Times New Roman"/>
          <w:sz w:val="24"/>
          <w:szCs w:val="24"/>
          <w:lang w:eastAsia="ar-SA"/>
        </w:rPr>
        <w:t>a</w:t>
      </w:r>
      <w:proofErr w:type="gramEnd"/>
      <w:r w:rsidRPr="00205406">
        <w:rPr>
          <w:rFonts w:ascii="Times New Roman" w:hAnsi="Times New Roman"/>
          <w:sz w:val="24"/>
          <w:szCs w:val="24"/>
          <w:lang w:eastAsia="ar-SA"/>
        </w:rPr>
        <w:t xml:space="preserve"> zárt (külső) csomagon </w:t>
      </w:r>
      <w:r w:rsidRPr="0070006B">
        <w:rPr>
          <w:rFonts w:ascii="Times New Roman" w:hAnsi="Times New Roman"/>
          <w:b/>
          <w:sz w:val="24"/>
          <w:szCs w:val="24"/>
          <w:lang w:eastAsia="ar-SA"/>
        </w:rPr>
        <w:t>Ajánlat: „</w:t>
      </w:r>
      <w:r w:rsidR="00DC4BD7" w:rsidRPr="0070006B">
        <w:rPr>
          <w:rFonts w:ascii="Times New Roman" w:hAnsi="Times New Roman"/>
          <w:b/>
          <w:sz w:val="24"/>
          <w:szCs w:val="24"/>
          <w:lang w:eastAsia="ar-SA"/>
        </w:rPr>
        <w:t xml:space="preserve">EFOP-4.1.3-17 pályázati konstrukció keretében a Mezőkövesdi Tankerületi Központ intézményei tanulást segítő tereinek infrastrukturális fejlesztése” </w:t>
      </w:r>
      <w:r w:rsidRPr="0070006B">
        <w:rPr>
          <w:rFonts w:ascii="Times New Roman" w:hAnsi="Times New Roman"/>
          <w:b/>
          <w:sz w:val="24"/>
          <w:szCs w:val="24"/>
          <w:lang w:eastAsia="ar-SA"/>
        </w:rPr>
        <w:t xml:space="preserve">valamint: „Csak közbeszerzési eljárás során, az ajánlattételi határidő lejártakor bontható fel!” </w:t>
      </w:r>
      <w:proofErr w:type="gramStart"/>
      <w:r w:rsidRPr="00DC4BD7">
        <w:rPr>
          <w:rFonts w:ascii="Times New Roman" w:hAnsi="Times New Roman"/>
          <w:sz w:val="24"/>
          <w:szCs w:val="24"/>
          <w:lang w:eastAsia="ar-SA"/>
        </w:rPr>
        <w:t>megjelölést</w:t>
      </w:r>
      <w:proofErr w:type="gramEnd"/>
      <w:r w:rsidRPr="00DC4BD7">
        <w:rPr>
          <w:rFonts w:ascii="Times New Roman" w:hAnsi="Times New Roman"/>
          <w:sz w:val="24"/>
          <w:szCs w:val="24"/>
          <w:lang w:eastAsia="ar-SA"/>
        </w:rPr>
        <w:t xml:space="preserve"> kell feltüntetni. </w:t>
      </w:r>
    </w:p>
    <w:p w14:paraId="31753981" w14:textId="77777777" w:rsidR="00D02ABA" w:rsidRDefault="00D02ABA" w:rsidP="00205406">
      <w:pPr>
        <w:suppressAutoHyphens/>
        <w:autoSpaceDE w:val="0"/>
        <w:spacing w:after="0" w:line="276" w:lineRule="auto"/>
        <w:ind w:left="390" w:right="150"/>
        <w:jc w:val="both"/>
        <w:rPr>
          <w:rFonts w:ascii="Times New Roman" w:hAnsi="Times New Roman"/>
          <w:sz w:val="24"/>
          <w:szCs w:val="24"/>
          <w:lang w:eastAsia="ar-SA"/>
        </w:rPr>
      </w:pPr>
    </w:p>
    <w:p w14:paraId="4A885764" w14:textId="77777777" w:rsidR="00A4718E"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D02ABA">
        <w:rPr>
          <w:rFonts w:ascii="Times New Roman" w:hAnsi="Times New Roman"/>
          <w:b/>
          <w:sz w:val="24"/>
          <w:szCs w:val="24"/>
          <w:lang w:eastAsia="ar-SA"/>
        </w:rPr>
        <w:t>8.</w:t>
      </w:r>
      <w:r w:rsidRPr="00205406">
        <w:rPr>
          <w:rFonts w:ascii="Times New Roman" w:hAnsi="Times New Roman"/>
          <w:sz w:val="24"/>
          <w:szCs w:val="24"/>
          <w:lang w:eastAsia="ar-SA"/>
        </w:rPr>
        <w:t xml:space="preserve"> Az ajánlatokat írásban és zártan, a felhívás által megjelölt kapcsolattartási pontban megadott címre közvetlenül vagy postai úton kell benyújtani az ajánlattételi határidő lejártáig, hétfőtől</w:t>
      </w:r>
      <w:r w:rsidR="00A4718E">
        <w:rPr>
          <w:rFonts w:ascii="Times New Roman" w:hAnsi="Times New Roman"/>
          <w:sz w:val="24"/>
          <w:szCs w:val="24"/>
          <w:lang w:eastAsia="ar-SA"/>
        </w:rPr>
        <w:t>-</w:t>
      </w:r>
      <w:r w:rsidRPr="00205406">
        <w:rPr>
          <w:rFonts w:ascii="Times New Roman" w:hAnsi="Times New Roman"/>
          <w:sz w:val="24"/>
          <w:szCs w:val="24"/>
          <w:lang w:eastAsia="ar-SA"/>
        </w:rPr>
        <w:t xml:space="preserve">péntekig 09.00-15.00 óra között, az ajánlattételi határidő </w:t>
      </w:r>
      <w:r w:rsidRPr="002E448F">
        <w:rPr>
          <w:rFonts w:ascii="Times New Roman" w:hAnsi="Times New Roman"/>
          <w:sz w:val="24"/>
          <w:szCs w:val="24"/>
          <w:lang w:eastAsia="ar-SA"/>
        </w:rPr>
        <w:t>lejártának napján 9.00- 10.00 óra között</w:t>
      </w:r>
      <w:r w:rsidRPr="00205406">
        <w:rPr>
          <w:rFonts w:ascii="Times New Roman" w:hAnsi="Times New Roman"/>
          <w:sz w:val="24"/>
          <w:szCs w:val="24"/>
          <w:lang w:eastAsia="ar-SA"/>
        </w:rPr>
        <w:t xml:space="preserve">,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 </w:t>
      </w:r>
    </w:p>
    <w:p w14:paraId="2EB0D3F9" w14:textId="77777777" w:rsidR="00A4718E" w:rsidRDefault="00A4718E" w:rsidP="00205406">
      <w:pPr>
        <w:suppressAutoHyphens/>
        <w:autoSpaceDE w:val="0"/>
        <w:spacing w:after="0" w:line="276" w:lineRule="auto"/>
        <w:ind w:left="390" w:right="150"/>
        <w:jc w:val="both"/>
        <w:rPr>
          <w:rFonts w:ascii="Times New Roman" w:hAnsi="Times New Roman"/>
          <w:sz w:val="24"/>
          <w:szCs w:val="24"/>
          <w:lang w:eastAsia="ar-SA"/>
        </w:rPr>
      </w:pPr>
    </w:p>
    <w:p w14:paraId="50C0BCC4" w14:textId="77777777" w:rsidR="00A4718E"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A4718E">
        <w:rPr>
          <w:rFonts w:ascii="Times New Roman" w:hAnsi="Times New Roman"/>
          <w:b/>
          <w:sz w:val="24"/>
          <w:szCs w:val="24"/>
          <w:lang w:eastAsia="ar-SA"/>
        </w:rPr>
        <w:t>9.</w:t>
      </w:r>
      <w:r w:rsidRPr="00205406">
        <w:rPr>
          <w:rFonts w:ascii="Times New Roman" w:hAnsi="Times New Roman"/>
          <w:sz w:val="24"/>
          <w:szCs w:val="24"/>
          <w:lang w:eastAsia="ar-SA"/>
        </w:rPr>
        <w:t xml:space="preserve"> Az ajánlatnak a Kbt. 66. § (5) bekezdése szerint felolvasólapot kell tartalmaznia, amely feltünteti a Kbt. 68. § (4) bekezdés szerinti információkat. </w:t>
      </w:r>
    </w:p>
    <w:p w14:paraId="3414A781" w14:textId="77777777" w:rsidR="00A4718E" w:rsidRDefault="00A4718E" w:rsidP="00205406">
      <w:pPr>
        <w:suppressAutoHyphens/>
        <w:autoSpaceDE w:val="0"/>
        <w:spacing w:after="0" w:line="276" w:lineRule="auto"/>
        <w:ind w:left="390" w:right="150"/>
        <w:jc w:val="both"/>
        <w:rPr>
          <w:rFonts w:ascii="Times New Roman" w:hAnsi="Times New Roman"/>
          <w:sz w:val="24"/>
          <w:szCs w:val="24"/>
          <w:lang w:eastAsia="ar-SA"/>
        </w:rPr>
      </w:pPr>
    </w:p>
    <w:p w14:paraId="176ADA88" w14:textId="77777777" w:rsidR="00A4718E"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A4718E">
        <w:rPr>
          <w:rFonts w:ascii="Times New Roman" w:hAnsi="Times New Roman"/>
          <w:b/>
          <w:sz w:val="24"/>
          <w:szCs w:val="24"/>
          <w:lang w:eastAsia="ar-SA"/>
        </w:rPr>
        <w:t>10.</w:t>
      </w:r>
      <w:r w:rsidRPr="00205406">
        <w:rPr>
          <w:rFonts w:ascii="Times New Roman" w:hAnsi="Times New Roman"/>
          <w:sz w:val="24"/>
          <w:szCs w:val="24"/>
          <w:lang w:eastAsia="ar-SA"/>
        </w:rPr>
        <w:t xml:space="preserve"> Ajánlatkérőtől a benyújtott ajánlatok, egyéb dokumentumok nem igényelhetők vissza, azokat ajánlatkérő bizalmasan kezeli és a Kbt. 46. § (2) bekezdése alapján őrzi meg. </w:t>
      </w:r>
    </w:p>
    <w:p w14:paraId="49C5EC00" w14:textId="77777777" w:rsidR="00A4718E" w:rsidRDefault="00A4718E" w:rsidP="00205406">
      <w:pPr>
        <w:suppressAutoHyphens/>
        <w:autoSpaceDE w:val="0"/>
        <w:spacing w:after="0" w:line="276" w:lineRule="auto"/>
        <w:ind w:left="390" w:right="150"/>
        <w:jc w:val="both"/>
        <w:rPr>
          <w:rFonts w:ascii="Times New Roman" w:hAnsi="Times New Roman"/>
          <w:sz w:val="24"/>
          <w:szCs w:val="24"/>
          <w:lang w:eastAsia="ar-SA"/>
        </w:rPr>
      </w:pPr>
    </w:p>
    <w:p w14:paraId="2691E333" w14:textId="77777777" w:rsidR="00E31A8C"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E31A8C">
        <w:rPr>
          <w:rFonts w:ascii="Times New Roman" w:hAnsi="Times New Roman"/>
          <w:b/>
          <w:sz w:val="24"/>
          <w:szCs w:val="24"/>
          <w:lang w:eastAsia="ar-SA"/>
        </w:rPr>
        <w:t>11.</w:t>
      </w:r>
      <w:r w:rsidRPr="00205406">
        <w:rPr>
          <w:rFonts w:ascii="Times New Roman" w:hAnsi="Times New Roman"/>
          <w:sz w:val="24"/>
          <w:szCs w:val="24"/>
          <w:lang w:eastAsia="ar-SA"/>
        </w:rPr>
        <w:t xml:space="preserve"> Az ajánlatban valamennyi igazolást és dokumentumot magyar nyelven kell benyújtani. Az ajánlatkérő - a Kbt. 47. § (2) bekezdésébe alapján - nem magyar nyelven benyújtott dokumentumok ajánlattevő általi felelős fordítását is köteles elfogadni.</w:t>
      </w:r>
    </w:p>
    <w:p w14:paraId="52079AFF" w14:textId="77777777" w:rsidR="00E31A8C" w:rsidRDefault="00E31A8C" w:rsidP="00205406">
      <w:pPr>
        <w:suppressAutoHyphens/>
        <w:autoSpaceDE w:val="0"/>
        <w:spacing w:after="0" w:line="276" w:lineRule="auto"/>
        <w:ind w:left="390" w:right="150"/>
        <w:jc w:val="both"/>
        <w:rPr>
          <w:rFonts w:ascii="Times New Roman" w:hAnsi="Times New Roman"/>
          <w:sz w:val="24"/>
          <w:szCs w:val="24"/>
          <w:lang w:eastAsia="ar-SA"/>
        </w:rPr>
      </w:pPr>
    </w:p>
    <w:p w14:paraId="7F8CE7C2" w14:textId="77777777" w:rsidR="00E31A8C"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E31A8C">
        <w:rPr>
          <w:rFonts w:ascii="Times New Roman" w:hAnsi="Times New Roman"/>
          <w:b/>
          <w:sz w:val="24"/>
          <w:szCs w:val="24"/>
          <w:lang w:eastAsia="ar-SA"/>
        </w:rPr>
        <w:t>12.</w:t>
      </w:r>
      <w:r w:rsidRPr="00205406">
        <w:rPr>
          <w:rFonts w:ascii="Times New Roman" w:hAnsi="Times New Roman"/>
          <w:sz w:val="24"/>
          <w:szCs w:val="24"/>
          <w:lang w:eastAsia="ar-SA"/>
        </w:rPr>
        <w:t xml:space="preserve"> Ajánlatkérő térítésmentesen biztosítja a közbeszerzési dokumentumokba történő személyes betekintés lehetőségét. </w:t>
      </w:r>
    </w:p>
    <w:p w14:paraId="3EB7BD68" w14:textId="77777777" w:rsidR="00E31A8C" w:rsidRDefault="00E31A8C" w:rsidP="00205406">
      <w:pPr>
        <w:suppressAutoHyphens/>
        <w:autoSpaceDE w:val="0"/>
        <w:spacing w:after="0" w:line="276" w:lineRule="auto"/>
        <w:ind w:left="390" w:right="150"/>
        <w:jc w:val="both"/>
        <w:rPr>
          <w:rFonts w:ascii="Times New Roman" w:hAnsi="Times New Roman"/>
          <w:sz w:val="24"/>
          <w:szCs w:val="24"/>
          <w:lang w:eastAsia="ar-SA"/>
        </w:rPr>
      </w:pPr>
    </w:p>
    <w:p w14:paraId="018169EB" w14:textId="626EDDB5" w:rsidR="00E31A8C"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E31A8C">
        <w:rPr>
          <w:rFonts w:ascii="Times New Roman" w:hAnsi="Times New Roman"/>
          <w:b/>
          <w:sz w:val="24"/>
          <w:szCs w:val="24"/>
          <w:lang w:eastAsia="ar-SA"/>
        </w:rPr>
        <w:t>13.</w:t>
      </w:r>
      <w:r w:rsidRPr="00205406">
        <w:rPr>
          <w:rFonts w:ascii="Times New Roman" w:hAnsi="Times New Roman"/>
          <w:sz w:val="24"/>
          <w:szCs w:val="24"/>
          <w:lang w:eastAsia="ar-SA"/>
        </w:rPr>
        <w:t xml:space="preserve"> Ajánlatkérő a Kbt. 114. § (6) bekezdése vonatkozásában, a kiegészítő</w:t>
      </w:r>
      <w:r w:rsidR="00E31A8C">
        <w:rPr>
          <w:rFonts w:ascii="Times New Roman" w:hAnsi="Times New Roman"/>
          <w:sz w:val="24"/>
          <w:szCs w:val="24"/>
          <w:lang w:eastAsia="ar-SA"/>
        </w:rPr>
        <w:t xml:space="preserve"> tájékoztatás esetében </w:t>
      </w:r>
      <w:r w:rsidRPr="00205406">
        <w:rPr>
          <w:rFonts w:ascii="Times New Roman" w:hAnsi="Times New Roman"/>
          <w:sz w:val="24"/>
          <w:szCs w:val="24"/>
          <w:lang w:eastAsia="ar-SA"/>
        </w:rPr>
        <w:t xml:space="preserve">ésszerű időnek tekinti az ajánlattételi határidő lejártát megelőző </w:t>
      </w:r>
      <w:r w:rsidRPr="002F7B0B">
        <w:rPr>
          <w:rFonts w:ascii="Times New Roman" w:hAnsi="Times New Roman"/>
          <w:b/>
          <w:sz w:val="24"/>
          <w:szCs w:val="24"/>
          <w:lang w:eastAsia="ar-SA"/>
        </w:rPr>
        <w:t>második munkanapot</w:t>
      </w:r>
      <w:r w:rsidRPr="00205406">
        <w:rPr>
          <w:rFonts w:ascii="Times New Roman" w:hAnsi="Times New Roman"/>
          <w:sz w:val="24"/>
          <w:szCs w:val="24"/>
          <w:lang w:eastAsia="ar-SA"/>
        </w:rPr>
        <w:t xml:space="preserve"> (tájékoztatás megküldésére), feltéve, hogy a kérdések és kérések az ajánlattételi határidő lejártát megelőző </w:t>
      </w:r>
      <w:r w:rsidR="002F7B0B">
        <w:rPr>
          <w:rFonts w:ascii="Times New Roman" w:hAnsi="Times New Roman"/>
          <w:b/>
          <w:sz w:val="24"/>
          <w:szCs w:val="24"/>
          <w:lang w:eastAsia="ar-SA"/>
        </w:rPr>
        <w:t>negyedik</w:t>
      </w:r>
      <w:r w:rsidRPr="002F7B0B">
        <w:rPr>
          <w:rFonts w:ascii="Times New Roman" w:hAnsi="Times New Roman"/>
          <w:b/>
          <w:sz w:val="24"/>
          <w:szCs w:val="24"/>
          <w:lang w:eastAsia="ar-SA"/>
        </w:rPr>
        <w:t xml:space="preserve"> munkanapig</w:t>
      </w:r>
      <w:r w:rsidRPr="00205406">
        <w:rPr>
          <w:rFonts w:ascii="Times New Roman" w:hAnsi="Times New Roman"/>
          <w:sz w:val="24"/>
          <w:szCs w:val="24"/>
          <w:lang w:eastAsia="ar-SA"/>
        </w:rPr>
        <w:t xml:space="preserve"> megérkeznek ajánlatkérőhöz. Ajánlatkérő nem vállal felelősséget azért, ha egy gazdasági szereplő kiegészítő tájékoztatás kérés keretében nem adja meg azon elérhetőségeit, melyekre a kiegészítő tájékozta</w:t>
      </w:r>
      <w:r w:rsidR="00E31A8C">
        <w:rPr>
          <w:rFonts w:ascii="Times New Roman" w:hAnsi="Times New Roman"/>
          <w:sz w:val="24"/>
          <w:szCs w:val="24"/>
          <w:lang w:eastAsia="ar-SA"/>
        </w:rPr>
        <w:t>tás megadását várja és ezáltal a</w:t>
      </w:r>
      <w:r w:rsidRPr="00205406">
        <w:rPr>
          <w:rFonts w:ascii="Times New Roman" w:hAnsi="Times New Roman"/>
          <w:sz w:val="24"/>
          <w:szCs w:val="24"/>
          <w:lang w:eastAsia="ar-SA"/>
        </w:rPr>
        <w:t xml:space="preserve">jánlatkérő nem képes a tájékoztatás célszemélyhez történő megküldésére (vagy téves címre küldi meg a tájékoztatást). </w:t>
      </w:r>
      <w:r w:rsidR="00273287" w:rsidRPr="00273287">
        <w:rPr>
          <w:rFonts w:ascii="Times New Roman" w:hAnsi="Times New Roman"/>
          <w:sz w:val="24"/>
          <w:szCs w:val="24"/>
          <w:lang w:eastAsia="ar-SA"/>
        </w:rPr>
        <w:t xml:space="preserve">Az ajánlatkérő, amennyiben a válaszadáshoz és a válasz </w:t>
      </w:r>
      <w:r w:rsidR="00273287" w:rsidRPr="00273287">
        <w:rPr>
          <w:rFonts w:ascii="Times New Roman" w:hAnsi="Times New Roman"/>
          <w:sz w:val="24"/>
          <w:szCs w:val="24"/>
          <w:lang w:eastAsia="ar-SA"/>
        </w:rPr>
        <w:lastRenderedPageBreak/>
        <w:t>figyelembevételéhez nem áll rendelkezésre megfelelő idő, a Kbt. 52. § (3) bekezdésében foglalt módon élhet az ajánlattételi határidő meghosszabbításának lehetőségével.</w:t>
      </w:r>
    </w:p>
    <w:p w14:paraId="2926E15C" w14:textId="77777777" w:rsidR="00E31A8C" w:rsidRDefault="00E31A8C" w:rsidP="00205406">
      <w:pPr>
        <w:suppressAutoHyphens/>
        <w:autoSpaceDE w:val="0"/>
        <w:spacing w:after="0" w:line="276" w:lineRule="auto"/>
        <w:ind w:left="390" w:right="150"/>
        <w:jc w:val="both"/>
        <w:rPr>
          <w:rFonts w:ascii="Times New Roman" w:hAnsi="Times New Roman"/>
          <w:sz w:val="24"/>
          <w:szCs w:val="24"/>
          <w:lang w:eastAsia="ar-SA"/>
        </w:rPr>
      </w:pPr>
    </w:p>
    <w:p w14:paraId="3D39044B" w14:textId="77777777" w:rsidR="002F7B0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E31A8C">
        <w:rPr>
          <w:rFonts w:ascii="Times New Roman" w:hAnsi="Times New Roman"/>
          <w:b/>
          <w:sz w:val="24"/>
          <w:szCs w:val="24"/>
          <w:lang w:eastAsia="ar-SA"/>
        </w:rPr>
        <w:t>14.</w:t>
      </w:r>
      <w:r w:rsidRPr="00205406">
        <w:rPr>
          <w:rFonts w:ascii="Times New Roman" w:hAnsi="Times New Roman"/>
          <w:sz w:val="24"/>
          <w:szCs w:val="24"/>
          <w:lang w:eastAsia="ar-SA"/>
        </w:rPr>
        <w:t xml:space="preserve"> Amennyiben a nyertesnek minősített ajánlattevő visszalép, úgy az ajánlatkérő a következő legkedvezőbb ajánlatot tevővel köti meg a szerződést, ha őt az ajánlatok elbírálásáról szóló írásbeli összegezésben megjelölte. </w:t>
      </w:r>
    </w:p>
    <w:p w14:paraId="2BE9FD0E" w14:textId="77777777" w:rsidR="002F7B0B" w:rsidRDefault="002F7B0B" w:rsidP="00205406">
      <w:pPr>
        <w:suppressAutoHyphens/>
        <w:autoSpaceDE w:val="0"/>
        <w:spacing w:after="0" w:line="276" w:lineRule="auto"/>
        <w:ind w:left="390" w:right="150"/>
        <w:jc w:val="both"/>
        <w:rPr>
          <w:rFonts w:ascii="Times New Roman" w:hAnsi="Times New Roman"/>
          <w:sz w:val="24"/>
          <w:szCs w:val="24"/>
          <w:lang w:eastAsia="ar-SA"/>
        </w:rPr>
      </w:pPr>
    </w:p>
    <w:p w14:paraId="459138CB" w14:textId="4F668ADC"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15.</w:t>
      </w:r>
      <w:r w:rsidRPr="00205406">
        <w:rPr>
          <w:rFonts w:ascii="Times New Roman" w:hAnsi="Times New Roman"/>
          <w:sz w:val="24"/>
          <w:szCs w:val="24"/>
          <w:lang w:eastAsia="ar-SA"/>
        </w:rPr>
        <w:t xml:space="preserve"> Irányadó idő: Az ajánlattételi felhívásban és a közbeszerzési dokumentumokban valamennyi órában megadott határidő közép-európai helyi idő szerint értendő. (CET) </w:t>
      </w:r>
    </w:p>
    <w:p w14:paraId="0450CB57"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131C7E2B"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16.</w:t>
      </w:r>
      <w:r w:rsidRPr="00205406">
        <w:rPr>
          <w:rFonts w:ascii="Times New Roman" w:hAnsi="Times New Roman"/>
          <w:sz w:val="24"/>
          <w:szCs w:val="24"/>
          <w:lang w:eastAsia="ar-SA"/>
        </w:rPr>
        <w:t xml:space="preserve"> Irányadó jog: A jelen ajánlattételi felhívásban nem szabályozott kérdések vonatkozásában a közbeszerzésről szóló 2015. évi CXLIII. törvény és végrehajtási rendeleteinek előírásai szerint kell eljárni. </w:t>
      </w:r>
    </w:p>
    <w:p w14:paraId="58FE40AE"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2D0428B5"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17.</w:t>
      </w:r>
      <w:r w:rsidRPr="00205406">
        <w:rPr>
          <w:rFonts w:ascii="Times New Roman" w:hAnsi="Times New Roman"/>
          <w:sz w:val="24"/>
          <w:szCs w:val="24"/>
          <w:lang w:eastAsia="ar-SA"/>
        </w:rPr>
        <w:t xml:space="preserve"> Az ajánlat összeállításával és benyújtásával</w:t>
      </w:r>
      <w:r w:rsidR="004E6DCB">
        <w:rPr>
          <w:rFonts w:ascii="Times New Roman" w:hAnsi="Times New Roman"/>
          <w:sz w:val="24"/>
          <w:szCs w:val="24"/>
          <w:lang w:eastAsia="ar-SA"/>
        </w:rPr>
        <w:t xml:space="preserve"> kapcsolatos összes költség az a</w:t>
      </w:r>
      <w:r w:rsidRPr="00205406">
        <w:rPr>
          <w:rFonts w:ascii="Times New Roman" w:hAnsi="Times New Roman"/>
          <w:sz w:val="24"/>
          <w:szCs w:val="24"/>
          <w:lang w:eastAsia="ar-SA"/>
        </w:rPr>
        <w:t xml:space="preserve">jánlattevőt terheli. </w:t>
      </w:r>
    </w:p>
    <w:p w14:paraId="251D876D"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78E11917"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18.</w:t>
      </w:r>
      <w:r w:rsidRPr="00205406">
        <w:rPr>
          <w:rFonts w:ascii="Times New Roman" w:hAnsi="Times New Roman"/>
          <w:sz w:val="24"/>
          <w:szCs w:val="24"/>
          <w:lang w:eastAsia="ar-SA"/>
        </w:rPr>
        <w:t xml:space="preserve"> Ajánlatkérő a hiánypótlás, valamint a felvilágosítás lehetőségét a Kbt. 71. §</w:t>
      </w:r>
      <w:proofErr w:type="spellStart"/>
      <w:r w:rsidRPr="00205406">
        <w:rPr>
          <w:rFonts w:ascii="Times New Roman" w:hAnsi="Times New Roman"/>
          <w:sz w:val="24"/>
          <w:szCs w:val="24"/>
          <w:lang w:eastAsia="ar-SA"/>
        </w:rPr>
        <w:t>-ában</w:t>
      </w:r>
      <w:proofErr w:type="spellEnd"/>
      <w:r w:rsidRPr="00205406">
        <w:rPr>
          <w:rFonts w:ascii="Times New Roman" w:hAnsi="Times New Roman"/>
          <w:sz w:val="24"/>
          <w:szCs w:val="24"/>
          <w:lang w:eastAsia="ar-SA"/>
        </w:rPr>
        <w:t xml:space="preserve"> foglaltaknak megfelelően biztosítja. Ajánlatkérő a Kbt. 71. § (6) bekezdése alapján nem rendel el újabb hiánypótlást arra vonatkozóan, ha a hiánypótlással az ajánlattevő az ajánlatban korábban nem szereplő gazdasági szereplőt von be az eljárásba, és e gazdasági szereplőre tekintettel lenne szükséges az újabb hiánypótlás. </w:t>
      </w:r>
    </w:p>
    <w:p w14:paraId="1FFA0D8B"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56E65580" w14:textId="4735B9DB"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19.</w:t>
      </w:r>
      <w:r w:rsidRPr="00205406">
        <w:rPr>
          <w:rFonts w:ascii="Times New Roman" w:hAnsi="Times New Roman"/>
          <w:sz w:val="24"/>
          <w:szCs w:val="24"/>
          <w:lang w:eastAsia="ar-SA"/>
        </w:rPr>
        <w:t xml:space="preserve"> Ajánlatkérő a 321/2015. (X.30.) Korm. rendelet 30. § (4) bekezdés alapján felhívja az ajánlattevő figyelmét, hogy ajánlatkérő az ajánlattevő </w:t>
      </w:r>
      <w:r w:rsidR="002F7B0B" w:rsidRPr="002F7B0B">
        <w:rPr>
          <w:rFonts w:ascii="Times New Roman" w:hAnsi="Times New Roman"/>
          <w:sz w:val="24"/>
          <w:szCs w:val="24"/>
          <w:lang w:eastAsia="ar-SA"/>
        </w:rPr>
        <w:t xml:space="preserve">a pénzügyi, gazdasági, műszaki, illetőleg szakmai alkalmasság feltételeit és igazolását a minősített ajánlattevők jegyzékéhez képest szigorúbban határozta meg </w:t>
      </w:r>
      <w:r w:rsidR="00A71DCB" w:rsidRPr="002F7B0B">
        <w:rPr>
          <w:rFonts w:ascii="Times New Roman" w:hAnsi="Times New Roman"/>
          <w:sz w:val="24"/>
          <w:szCs w:val="24"/>
          <w:lang w:eastAsia="ar-SA"/>
        </w:rPr>
        <w:t>a P</w:t>
      </w:r>
      <w:r w:rsidR="002F7B0B" w:rsidRPr="002F7B0B">
        <w:rPr>
          <w:rFonts w:ascii="Times New Roman" w:hAnsi="Times New Roman"/>
          <w:sz w:val="24"/>
          <w:szCs w:val="24"/>
          <w:lang w:eastAsia="ar-SA"/>
        </w:rPr>
        <w:t>.</w:t>
      </w:r>
      <w:r w:rsidR="00A71DCB" w:rsidRPr="002F7B0B">
        <w:rPr>
          <w:rFonts w:ascii="Times New Roman" w:hAnsi="Times New Roman"/>
          <w:sz w:val="24"/>
          <w:szCs w:val="24"/>
          <w:lang w:eastAsia="ar-SA"/>
        </w:rPr>
        <w:t>1</w:t>
      </w:r>
      <w:proofErr w:type="gramStart"/>
      <w:r w:rsidR="00A71DCB" w:rsidRPr="002F7B0B">
        <w:rPr>
          <w:rFonts w:ascii="Times New Roman" w:hAnsi="Times New Roman"/>
          <w:sz w:val="24"/>
          <w:szCs w:val="24"/>
          <w:lang w:eastAsia="ar-SA"/>
        </w:rPr>
        <w:t>.,</w:t>
      </w:r>
      <w:proofErr w:type="gramEnd"/>
      <w:r w:rsidR="00A71DCB" w:rsidRPr="002F7B0B">
        <w:rPr>
          <w:rFonts w:ascii="Times New Roman" w:hAnsi="Times New Roman"/>
          <w:sz w:val="24"/>
          <w:szCs w:val="24"/>
          <w:lang w:eastAsia="ar-SA"/>
        </w:rPr>
        <w:t xml:space="preserve"> </w:t>
      </w:r>
      <w:r w:rsidRPr="002F7B0B">
        <w:rPr>
          <w:rFonts w:ascii="Times New Roman" w:hAnsi="Times New Roman"/>
          <w:sz w:val="24"/>
          <w:szCs w:val="24"/>
          <w:lang w:eastAsia="ar-SA"/>
        </w:rPr>
        <w:t>M</w:t>
      </w:r>
      <w:r w:rsidR="002F7B0B" w:rsidRPr="002F7B0B">
        <w:rPr>
          <w:rFonts w:ascii="Times New Roman" w:hAnsi="Times New Roman"/>
          <w:sz w:val="24"/>
          <w:szCs w:val="24"/>
          <w:lang w:eastAsia="ar-SA"/>
        </w:rPr>
        <w:t>.</w:t>
      </w:r>
      <w:r w:rsidRPr="002F7B0B">
        <w:rPr>
          <w:rFonts w:ascii="Times New Roman" w:hAnsi="Times New Roman"/>
          <w:sz w:val="24"/>
          <w:szCs w:val="24"/>
          <w:lang w:eastAsia="ar-SA"/>
        </w:rPr>
        <w:t>1</w:t>
      </w:r>
      <w:r w:rsidR="002F7B0B" w:rsidRPr="002F7B0B">
        <w:rPr>
          <w:rFonts w:ascii="Times New Roman" w:hAnsi="Times New Roman"/>
          <w:sz w:val="24"/>
          <w:szCs w:val="24"/>
          <w:lang w:eastAsia="ar-SA"/>
        </w:rPr>
        <w:t>.</w:t>
      </w:r>
      <w:r w:rsidR="00C03104">
        <w:rPr>
          <w:rFonts w:ascii="Times New Roman" w:hAnsi="Times New Roman"/>
          <w:sz w:val="24"/>
          <w:szCs w:val="24"/>
          <w:lang w:eastAsia="ar-SA"/>
        </w:rPr>
        <w:t xml:space="preserve"> </w:t>
      </w:r>
      <w:proofErr w:type="gramStart"/>
      <w:r w:rsidRPr="002F7B0B">
        <w:rPr>
          <w:rFonts w:ascii="Times New Roman" w:hAnsi="Times New Roman"/>
          <w:sz w:val="24"/>
          <w:szCs w:val="24"/>
          <w:lang w:eastAsia="ar-SA"/>
        </w:rPr>
        <w:t>feltételek</w:t>
      </w:r>
      <w:proofErr w:type="gramEnd"/>
      <w:r w:rsidRPr="002F7B0B">
        <w:rPr>
          <w:rFonts w:ascii="Times New Roman" w:hAnsi="Times New Roman"/>
          <w:sz w:val="24"/>
          <w:szCs w:val="24"/>
          <w:lang w:eastAsia="ar-SA"/>
        </w:rPr>
        <w:t xml:space="preserve"> vonatkozásában. </w:t>
      </w:r>
    </w:p>
    <w:p w14:paraId="6CB9BB6B"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43C00E2B"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20.</w:t>
      </w:r>
      <w:r w:rsidRPr="00205406">
        <w:rPr>
          <w:rFonts w:ascii="Times New Roman" w:hAnsi="Times New Roman"/>
          <w:sz w:val="24"/>
          <w:szCs w:val="24"/>
          <w:lang w:eastAsia="ar-SA"/>
        </w:rPr>
        <w:t xml:space="preserve"> 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 </w:t>
      </w:r>
    </w:p>
    <w:p w14:paraId="3BA05D56"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12298842" w14:textId="02C0D964"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21.</w:t>
      </w:r>
      <w:r w:rsidRPr="00205406">
        <w:rPr>
          <w:rFonts w:ascii="Times New Roman" w:hAnsi="Times New Roman"/>
          <w:sz w:val="24"/>
          <w:szCs w:val="24"/>
          <w:lang w:eastAsia="ar-SA"/>
        </w:rPr>
        <w:t xml:space="preserve"> </w:t>
      </w:r>
      <w:r w:rsidR="002F7B0B" w:rsidRPr="002F7B0B">
        <w:rPr>
          <w:rFonts w:ascii="Times New Roman" w:hAnsi="Times New Roman"/>
          <w:sz w:val="24"/>
          <w:szCs w:val="24"/>
          <w:lang w:eastAsia="ar-SA"/>
        </w:rPr>
        <w:t xml:space="preserve">Ajánlatkérő jelen közbeszerzési eljárásban alkalmazza a Kbt. 75. § (2) bekezdésének e) pontját, azaz a közbeszerzési eljárást eredménytelenné nyilvánítja, ha nem nyújtottak be az ajánlattételi határidőben legalább két ajánlatot. </w:t>
      </w:r>
    </w:p>
    <w:p w14:paraId="31115331"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70532289"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22.</w:t>
      </w:r>
      <w:r w:rsidRPr="00205406">
        <w:rPr>
          <w:rFonts w:ascii="Times New Roman" w:hAnsi="Times New Roman"/>
          <w:sz w:val="24"/>
          <w:szCs w:val="24"/>
          <w:lang w:eastAsia="ar-SA"/>
        </w:rPr>
        <w:t xml:space="preserve"> Az ajánlathoz csatolni kell: Az ajánlattevő cégjegyzésre jogosult, nyilatkozatot, dokumentumot aláíró képviselő aláírási címpéldányát, vagy a 2006. évi V. törvény 9.§ (1) bekezdése szerinti aláírás mintáját egyszerű másolatban. A cégkivonatban nem szereplő </w:t>
      </w:r>
      <w:proofErr w:type="gramStart"/>
      <w:r w:rsidRPr="00205406">
        <w:rPr>
          <w:rFonts w:ascii="Times New Roman" w:hAnsi="Times New Roman"/>
          <w:sz w:val="24"/>
          <w:szCs w:val="24"/>
          <w:lang w:eastAsia="ar-SA"/>
        </w:rPr>
        <w:lastRenderedPageBreak/>
        <w:t>kötelezettségvállaló(</w:t>
      </w:r>
      <w:proofErr w:type="gramEnd"/>
      <w:r w:rsidRPr="00205406">
        <w:rPr>
          <w:rFonts w:ascii="Times New Roman" w:hAnsi="Times New Roman"/>
          <w:sz w:val="24"/>
          <w:szCs w:val="24"/>
          <w:lang w:eastAsia="ar-SA"/>
        </w:rPr>
        <w:t>k) esetében a cégjegyzésre jogosult személytől származó, az ajánlat aláírására vonatkozó (a meghatalmazó és a meghatalmazott aláírását is tartalmazó) írásos legalább teljes bizonyító erejű magánokiratba foglalt meghatalmazást. Egyéni vállalkozó ajánlattevő csatolja a képviseletre</w:t>
      </w:r>
      <w:r w:rsidR="004E6DCB">
        <w:rPr>
          <w:rFonts w:ascii="Times New Roman" w:hAnsi="Times New Roman"/>
          <w:sz w:val="24"/>
          <w:szCs w:val="24"/>
          <w:lang w:eastAsia="ar-SA"/>
        </w:rPr>
        <w:t xml:space="preserve"> jogosult személy által aláírt </w:t>
      </w:r>
      <w:r w:rsidRPr="00205406">
        <w:rPr>
          <w:rFonts w:ascii="Times New Roman" w:hAnsi="Times New Roman"/>
          <w:sz w:val="24"/>
          <w:szCs w:val="24"/>
          <w:lang w:eastAsia="ar-SA"/>
        </w:rPr>
        <w:t xml:space="preserve">nyilatkozatot, amelyben egyéni vállalkozó megjelöli a nyilvántartási számát, vagy az adószámát. Egyéni </w:t>
      </w:r>
      <w:r w:rsidR="004E6DCB">
        <w:rPr>
          <w:rFonts w:ascii="Times New Roman" w:hAnsi="Times New Roman"/>
          <w:sz w:val="24"/>
          <w:szCs w:val="24"/>
          <w:lang w:eastAsia="ar-SA"/>
        </w:rPr>
        <w:t>vállalkozó esetében a</w:t>
      </w:r>
      <w:r w:rsidRPr="00205406">
        <w:rPr>
          <w:rFonts w:ascii="Times New Roman" w:hAnsi="Times New Roman"/>
          <w:sz w:val="24"/>
          <w:szCs w:val="24"/>
          <w:lang w:eastAsia="ar-SA"/>
        </w:rPr>
        <w:t xml:space="preserve">jánlatkérő elfogadja bármely olyan dokumentum egyszerű másolatának csatolását, amely alkalmas a képviseletre való jogosultság igazolására. </w:t>
      </w:r>
    </w:p>
    <w:p w14:paraId="6271C008" w14:textId="77777777" w:rsidR="00021B35" w:rsidRDefault="00021B35" w:rsidP="00205406">
      <w:pPr>
        <w:suppressAutoHyphens/>
        <w:autoSpaceDE w:val="0"/>
        <w:spacing w:after="0" w:line="276" w:lineRule="auto"/>
        <w:ind w:left="390" w:right="150"/>
        <w:jc w:val="both"/>
        <w:rPr>
          <w:rFonts w:ascii="Times New Roman" w:hAnsi="Times New Roman"/>
          <w:sz w:val="24"/>
          <w:szCs w:val="24"/>
          <w:lang w:eastAsia="ar-SA"/>
        </w:rPr>
      </w:pPr>
    </w:p>
    <w:p w14:paraId="5BB66E13"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23.</w:t>
      </w:r>
      <w:r w:rsidRPr="00205406">
        <w:rPr>
          <w:rFonts w:ascii="Times New Roman" w:hAnsi="Times New Roman"/>
          <w:sz w:val="24"/>
          <w:szCs w:val="24"/>
          <w:lang w:eastAsia="ar-SA"/>
        </w:rPr>
        <w:t xml:space="preserve"> Ajánlatkérő helyszíni bejárást jelen eljárásban nem tart. </w:t>
      </w:r>
    </w:p>
    <w:p w14:paraId="07A173DD"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45DF6D8E"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24.</w:t>
      </w:r>
      <w:r w:rsidRPr="00205406">
        <w:rPr>
          <w:rFonts w:ascii="Times New Roman" w:hAnsi="Times New Roman"/>
          <w:sz w:val="24"/>
          <w:szCs w:val="24"/>
          <w:lang w:eastAsia="ar-SA"/>
        </w:rPr>
        <w:t xml:space="preserve"> Ajánlatkérő konzultációt jelen eljárásban nem tart. </w:t>
      </w:r>
    </w:p>
    <w:p w14:paraId="2AD01374"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0B87028A"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25.</w:t>
      </w:r>
      <w:r w:rsidRPr="00205406">
        <w:rPr>
          <w:rFonts w:ascii="Times New Roman" w:hAnsi="Times New Roman"/>
          <w:sz w:val="24"/>
          <w:szCs w:val="24"/>
          <w:lang w:eastAsia="ar-SA"/>
        </w:rPr>
        <w:t xml:space="preserve"> Az eljárás során elektronikus árlejtésre nem kerül sor. </w:t>
      </w:r>
    </w:p>
    <w:p w14:paraId="22EE384B"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1ABF5FE1" w14:textId="77777777" w:rsidR="004E6DCB" w:rsidRPr="002E448F"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2E448F">
        <w:rPr>
          <w:rFonts w:ascii="Times New Roman" w:hAnsi="Times New Roman"/>
          <w:b/>
          <w:sz w:val="24"/>
          <w:szCs w:val="24"/>
          <w:lang w:eastAsia="ar-SA"/>
        </w:rPr>
        <w:t>26.</w:t>
      </w:r>
      <w:r w:rsidRPr="002E448F">
        <w:rPr>
          <w:rFonts w:ascii="Times New Roman" w:hAnsi="Times New Roman"/>
          <w:sz w:val="24"/>
          <w:szCs w:val="24"/>
          <w:lang w:eastAsia="ar-SA"/>
        </w:rPr>
        <w:t xml:space="preserve"> Az ajánlatkérő </w:t>
      </w:r>
      <w:r w:rsidR="004E6DCB" w:rsidRPr="002E448F">
        <w:rPr>
          <w:rFonts w:ascii="Times New Roman" w:hAnsi="Times New Roman"/>
          <w:sz w:val="24"/>
          <w:szCs w:val="24"/>
          <w:lang w:eastAsia="ar-SA"/>
        </w:rPr>
        <w:t xml:space="preserve">nem </w:t>
      </w:r>
      <w:r w:rsidRPr="002E448F">
        <w:rPr>
          <w:rFonts w:ascii="Times New Roman" w:hAnsi="Times New Roman"/>
          <w:sz w:val="24"/>
          <w:szCs w:val="24"/>
          <w:lang w:eastAsia="ar-SA"/>
        </w:rPr>
        <w:t xml:space="preserve">él a Kbt. 114. § (11) bekezdésében foglalt lehetőségével. </w:t>
      </w:r>
    </w:p>
    <w:p w14:paraId="0CADDDD3"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05239763" w14:textId="77777777" w:rsidR="004E6DCB"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27.</w:t>
      </w:r>
      <w:r w:rsidRPr="00205406">
        <w:rPr>
          <w:rFonts w:ascii="Times New Roman" w:hAnsi="Times New Roman"/>
          <w:sz w:val="24"/>
          <w:szCs w:val="24"/>
          <w:lang w:eastAsia="ar-SA"/>
        </w:rPr>
        <w:t xml:space="preserve"> A jelen felhívásban nem szabályozott kérdések vonatkozásában a közbeszerzésről szóló 2015. évi CXLIII.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 </w:t>
      </w:r>
    </w:p>
    <w:p w14:paraId="012F0841" w14:textId="77777777" w:rsidR="004E6DCB" w:rsidRPr="002E448F"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762884EC" w14:textId="4AFAC44A" w:rsidR="004E6DCB" w:rsidRPr="000C5F9D" w:rsidRDefault="00205406" w:rsidP="000C5F9D">
      <w:pPr>
        <w:suppressAutoHyphens/>
        <w:autoSpaceDE w:val="0"/>
        <w:spacing w:after="0" w:line="276" w:lineRule="auto"/>
        <w:ind w:left="390" w:right="150"/>
        <w:jc w:val="both"/>
        <w:rPr>
          <w:rFonts w:ascii="Times New Roman" w:hAnsi="Times New Roman"/>
          <w:b/>
          <w:color w:val="FF0000"/>
          <w:sz w:val="24"/>
          <w:szCs w:val="24"/>
          <w:lang w:eastAsia="ar-SA"/>
        </w:rPr>
      </w:pPr>
      <w:r w:rsidRPr="002E448F">
        <w:rPr>
          <w:rFonts w:ascii="Times New Roman" w:hAnsi="Times New Roman"/>
          <w:b/>
          <w:sz w:val="24"/>
          <w:szCs w:val="24"/>
          <w:lang w:eastAsia="ar-SA"/>
        </w:rPr>
        <w:t>28.</w:t>
      </w:r>
      <w:r w:rsidRPr="002E448F">
        <w:rPr>
          <w:rFonts w:ascii="Times New Roman" w:hAnsi="Times New Roman"/>
          <w:sz w:val="24"/>
          <w:szCs w:val="24"/>
          <w:lang w:eastAsia="ar-SA"/>
        </w:rPr>
        <w:t xml:space="preserve"> </w:t>
      </w:r>
      <w:proofErr w:type="gramStart"/>
      <w:r w:rsidRPr="002E448F">
        <w:rPr>
          <w:rFonts w:ascii="Times New Roman" w:hAnsi="Times New Roman"/>
          <w:sz w:val="24"/>
          <w:szCs w:val="24"/>
          <w:lang w:eastAsia="ar-SA"/>
        </w:rPr>
        <w:t>Felelősségbiztosítás: Nyertes ajánlattevőnek a szerződéskötés időpontjá</w:t>
      </w:r>
      <w:r w:rsidR="00D9287F">
        <w:rPr>
          <w:rFonts w:ascii="Times New Roman" w:hAnsi="Times New Roman"/>
          <w:sz w:val="24"/>
          <w:szCs w:val="24"/>
          <w:lang w:eastAsia="ar-SA"/>
        </w:rPr>
        <w:t xml:space="preserve">ban rendelkeznie kell: </w:t>
      </w:r>
      <w:r w:rsidR="00A579FF" w:rsidRPr="00F14131">
        <w:rPr>
          <w:rFonts w:ascii="Times New Roman" w:hAnsi="Times New Roman"/>
          <w:b/>
          <w:sz w:val="24"/>
          <w:szCs w:val="24"/>
          <w:lang w:eastAsia="ar-SA"/>
        </w:rPr>
        <w:t xml:space="preserve">az 1. rész vonatkozásában legalább </w:t>
      </w:r>
      <w:r w:rsidR="000C5EE5" w:rsidRPr="00F14131">
        <w:rPr>
          <w:rFonts w:ascii="Times New Roman" w:hAnsi="Times New Roman"/>
          <w:sz w:val="24"/>
          <w:szCs w:val="24"/>
          <w:lang w:eastAsia="ar-SA"/>
        </w:rPr>
        <w:t>5</w:t>
      </w:r>
      <w:r w:rsidR="002E448F" w:rsidRPr="00F14131">
        <w:rPr>
          <w:rFonts w:ascii="Times New Roman" w:hAnsi="Times New Roman"/>
          <w:sz w:val="24"/>
          <w:szCs w:val="24"/>
          <w:lang w:eastAsia="ar-SA"/>
        </w:rPr>
        <w:t xml:space="preserve"> millió- Ft/év és legalább </w:t>
      </w:r>
      <w:r w:rsidR="000C5EE5" w:rsidRPr="00F14131">
        <w:rPr>
          <w:rFonts w:ascii="Times New Roman" w:hAnsi="Times New Roman"/>
          <w:sz w:val="24"/>
          <w:szCs w:val="24"/>
          <w:lang w:eastAsia="ar-SA"/>
        </w:rPr>
        <w:t>2</w:t>
      </w:r>
      <w:r w:rsidRPr="00F14131">
        <w:rPr>
          <w:rFonts w:ascii="Times New Roman" w:hAnsi="Times New Roman"/>
          <w:sz w:val="24"/>
          <w:szCs w:val="24"/>
          <w:lang w:eastAsia="ar-SA"/>
        </w:rPr>
        <w:t xml:space="preserve"> millió Ft/káresemény mértékű</w:t>
      </w:r>
      <w:r w:rsidR="00D9287F">
        <w:rPr>
          <w:rFonts w:ascii="Times New Roman" w:hAnsi="Times New Roman"/>
          <w:sz w:val="24"/>
          <w:szCs w:val="24"/>
          <w:lang w:eastAsia="ar-SA"/>
        </w:rPr>
        <w:t xml:space="preserve">, </w:t>
      </w:r>
      <w:r w:rsidR="000C5EE5" w:rsidRPr="00F14131">
        <w:rPr>
          <w:rFonts w:ascii="Times New Roman" w:hAnsi="Times New Roman"/>
          <w:b/>
          <w:sz w:val="24"/>
          <w:szCs w:val="24"/>
          <w:lang w:eastAsia="ar-SA"/>
        </w:rPr>
        <w:t xml:space="preserve">a 2. rész vonatkozásában legalább </w:t>
      </w:r>
      <w:r w:rsidR="000C5EE5" w:rsidRPr="00F14131">
        <w:rPr>
          <w:rFonts w:ascii="Times New Roman" w:hAnsi="Times New Roman"/>
          <w:sz w:val="24"/>
          <w:szCs w:val="24"/>
          <w:lang w:eastAsia="ar-SA"/>
        </w:rPr>
        <w:t xml:space="preserve">2 millió- Ft/év és legalább </w:t>
      </w:r>
      <w:r w:rsidR="00D9287F">
        <w:rPr>
          <w:rFonts w:ascii="Times New Roman" w:hAnsi="Times New Roman"/>
          <w:sz w:val="24"/>
          <w:szCs w:val="24"/>
          <w:lang w:eastAsia="ar-SA"/>
        </w:rPr>
        <w:t xml:space="preserve">1 millió Ft/káresemény mértékű, </w:t>
      </w:r>
      <w:r w:rsidR="000C5EE5" w:rsidRPr="00F14131">
        <w:rPr>
          <w:rFonts w:ascii="Times New Roman" w:hAnsi="Times New Roman"/>
          <w:b/>
          <w:sz w:val="24"/>
          <w:szCs w:val="24"/>
          <w:lang w:eastAsia="ar-SA"/>
        </w:rPr>
        <w:t xml:space="preserve">a 3. rész vonatkozásában legalább </w:t>
      </w:r>
      <w:r w:rsidR="000C5EE5" w:rsidRPr="00F14131">
        <w:rPr>
          <w:rFonts w:ascii="Times New Roman" w:hAnsi="Times New Roman"/>
          <w:sz w:val="24"/>
          <w:szCs w:val="24"/>
          <w:lang w:eastAsia="ar-SA"/>
        </w:rPr>
        <w:t xml:space="preserve">1 millió- Ft/év és legalább </w:t>
      </w:r>
      <w:r w:rsidR="00D9287F">
        <w:rPr>
          <w:rFonts w:ascii="Times New Roman" w:hAnsi="Times New Roman"/>
          <w:sz w:val="24"/>
          <w:szCs w:val="24"/>
          <w:lang w:eastAsia="ar-SA"/>
        </w:rPr>
        <w:t xml:space="preserve">500 ezer Ft/káresemény mértékű, </w:t>
      </w:r>
      <w:r w:rsidR="000C5EE5" w:rsidRPr="00F14131">
        <w:rPr>
          <w:rFonts w:ascii="Times New Roman" w:hAnsi="Times New Roman"/>
          <w:b/>
          <w:sz w:val="24"/>
          <w:szCs w:val="24"/>
          <w:lang w:eastAsia="ar-SA"/>
        </w:rPr>
        <w:t xml:space="preserve">a 4. rész vonatkozásában legalább </w:t>
      </w:r>
      <w:r w:rsidR="000C5EE5" w:rsidRPr="00F14131">
        <w:rPr>
          <w:rFonts w:ascii="Times New Roman" w:hAnsi="Times New Roman"/>
          <w:sz w:val="24"/>
          <w:szCs w:val="24"/>
          <w:lang w:eastAsia="ar-SA"/>
        </w:rPr>
        <w:t xml:space="preserve">2 millió- Ft/év és legalább </w:t>
      </w:r>
      <w:r w:rsidR="00D9287F">
        <w:rPr>
          <w:rFonts w:ascii="Times New Roman" w:hAnsi="Times New Roman"/>
          <w:sz w:val="24"/>
          <w:szCs w:val="24"/>
          <w:lang w:eastAsia="ar-SA"/>
        </w:rPr>
        <w:t xml:space="preserve">1 millió Ft/káresemény mértékű, </w:t>
      </w:r>
      <w:r w:rsidR="000C5EE5" w:rsidRPr="00F14131">
        <w:rPr>
          <w:rFonts w:ascii="Times New Roman" w:hAnsi="Times New Roman"/>
          <w:b/>
          <w:sz w:val="24"/>
          <w:szCs w:val="24"/>
          <w:lang w:eastAsia="ar-SA"/>
        </w:rPr>
        <w:t xml:space="preserve">az 5. rész vonatkozásában legalább </w:t>
      </w:r>
      <w:r w:rsidR="000C5EE5" w:rsidRPr="00F14131">
        <w:rPr>
          <w:rFonts w:ascii="Times New Roman" w:hAnsi="Times New Roman"/>
          <w:sz w:val="24"/>
          <w:szCs w:val="24"/>
          <w:lang w:eastAsia="ar-SA"/>
        </w:rPr>
        <w:t xml:space="preserve">2 millió- Ft/év és legalább </w:t>
      </w:r>
      <w:r w:rsidR="00D9287F">
        <w:rPr>
          <w:rFonts w:ascii="Times New Roman" w:hAnsi="Times New Roman"/>
          <w:sz w:val="24"/>
          <w:szCs w:val="24"/>
          <w:lang w:eastAsia="ar-SA"/>
        </w:rPr>
        <w:t xml:space="preserve">1 millió Ft/káresemény </w:t>
      </w:r>
      <w:r w:rsidR="00D9287F" w:rsidRPr="00BE2FCA">
        <w:rPr>
          <w:rFonts w:ascii="Times New Roman" w:hAnsi="Times New Roman"/>
          <w:sz w:val="24"/>
          <w:szCs w:val="24"/>
          <w:lang w:eastAsia="ar-SA"/>
        </w:rPr>
        <w:t xml:space="preserve">mértékű, </w:t>
      </w:r>
      <w:r w:rsidR="000008E0" w:rsidRPr="00BE2FCA">
        <w:rPr>
          <w:rFonts w:ascii="Times New Roman" w:hAnsi="Times New Roman"/>
          <w:b/>
          <w:sz w:val="24"/>
          <w:szCs w:val="24"/>
          <w:lang w:eastAsia="ar-SA"/>
        </w:rPr>
        <w:t>a 6. rész vonatkozásában legalább</w:t>
      </w:r>
      <w:proofErr w:type="gramEnd"/>
      <w:r w:rsidR="000008E0" w:rsidRPr="00BE2FCA">
        <w:rPr>
          <w:rFonts w:ascii="Times New Roman" w:hAnsi="Times New Roman"/>
          <w:b/>
          <w:sz w:val="24"/>
          <w:szCs w:val="24"/>
          <w:lang w:eastAsia="ar-SA"/>
        </w:rPr>
        <w:t xml:space="preserve"> </w:t>
      </w:r>
      <w:proofErr w:type="gramStart"/>
      <w:r w:rsidR="00E6697B" w:rsidRPr="00BE2FCA">
        <w:rPr>
          <w:rFonts w:ascii="Times New Roman" w:hAnsi="Times New Roman"/>
          <w:sz w:val="24"/>
          <w:szCs w:val="24"/>
          <w:lang w:eastAsia="ar-SA"/>
        </w:rPr>
        <w:t>8 millió- Ft/év és legalább 4</w:t>
      </w:r>
      <w:r w:rsidR="000008E0" w:rsidRPr="00BE2FCA">
        <w:rPr>
          <w:rFonts w:ascii="Times New Roman" w:hAnsi="Times New Roman"/>
          <w:sz w:val="24"/>
          <w:szCs w:val="24"/>
          <w:lang w:eastAsia="ar-SA"/>
        </w:rPr>
        <w:t xml:space="preserve"> millió Ft/káresemény mérté</w:t>
      </w:r>
      <w:r w:rsidR="00D9287F" w:rsidRPr="00BE2FCA">
        <w:rPr>
          <w:rFonts w:ascii="Times New Roman" w:hAnsi="Times New Roman"/>
          <w:sz w:val="24"/>
          <w:szCs w:val="24"/>
          <w:lang w:eastAsia="ar-SA"/>
        </w:rPr>
        <w:t xml:space="preserve">kű, </w:t>
      </w:r>
      <w:r w:rsidR="000008E0" w:rsidRPr="00BE2FCA">
        <w:rPr>
          <w:rFonts w:ascii="Times New Roman" w:hAnsi="Times New Roman"/>
          <w:b/>
          <w:sz w:val="24"/>
          <w:szCs w:val="24"/>
          <w:lang w:eastAsia="ar-SA"/>
        </w:rPr>
        <w:t xml:space="preserve">a </w:t>
      </w:r>
      <w:r w:rsidR="000008E0" w:rsidRPr="00F14131">
        <w:rPr>
          <w:rFonts w:ascii="Times New Roman" w:hAnsi="Times New Roman"/>
          <w:b/>
          <w:sz w:val="24"/>
          <w:szCs w:val="24"/>
          <w:lang w:eastAsia="ar-SA"/>
        </w:rPr>
        <w:t xml:space="preserve">7. rész vonatkozásában legalább </w:t>
      </w:r>
      <w:r w:rsidR="000008E0" w:rsidRPr="00F14131">
        <w:rPr>
          <w:rFonts w:ascii="Times New Roman" w:hAnsi="Times New Roman"/>
          <w:sz w:val="24"/>
          <w:szCs w:val="24"/>
          <w:lang w:eastAsia="ar-SA"/>
        </w:rPr>
        <w:t xml:space="preserve">5 millió- Ft/év és legalább </w:t>
      </w:r>
      <w:r w:rsidR="00D9287F">
        <w:rPr>
          <w:rFonts w:ascii="Times New Roman" w:hAnsi="Times New Roman"/>
          <w:sz w:val="24"/>
          <w:szCs w:val="24"/>
          <w:lang w:eastAsia="ar-SA"/>
        </w:rPr>
        <w:t xml:space="preserve">2 millió Ft/káresemény mértékű, </w:t>
      </w:r>
      <w:r w:rsidR="00F14131" w:rsidRPr="00F14131">
        <w:rPr>
          <w:rFonts w:ascii="Times New Roman" w:hAnsi="Times New Roman"/>
          <w:b/>
          <w:sz w:val="24"/>
          <w:szCs w:val="24"/>
          <w:lang w:eastAsia="ar-SA"/>
        </w:rPr>
        <w:t xml:space="preserve">a 8. rész vonatkozásában legalább </w:t>
      </w:r>
      <w:r w:rsidR="00F14131" w:rsidRPr="00F14131">
        <w:rPr>
          <w:rFonts w:ascii="Times New Roman" w:hAnsi="Times New Roman"/>
          <w:sz w:val="24"/>
          <w:szCs w:val="24"/>
          <w:lang w:eastAsia="ar-SA"/>
        </w:rPr>
        <w:t xml:space="preserve">1 millió- Ft/év és legalább </w:t>
      </w:r>
      <w:r w:rsidR="00D9287F">
        <w:rPr>
          <w:rFonts w:ascii="Times New Roman" w:hAnsi="Times New Roman"/>
          <w:sz w:val="24"/>
          <w:szCs w:val="24"/>
          <w:lang w:eastAsia="ar-SA"/>
        </w:rPr>
        <w:t xml:space="preserve">500 ezer Ft/káresemény mértékű, </w:t>
      </w:r>
      <w:r w:rsidR="00F14131" w:rsidRPr="00F14131">
        <w:rPr>
          <w:rFonts w:ascii="Times New Roman" w:hAnsi="Times New Roman"/>
          <w:b/>
          <w:sz w:val="24"/>
          <w:szCs w:val="24"/>
          <w:lang w:eastAsia="ar-SA"/>
        </w:rPr>
        <w:t xml:space="preserve">a 9. rész vonatkozásában legalább </w:t>
      </w:r>
      <w:r w:rsidR="00F14131" w:rsidRPr="00F14131">
        <w:rPr>
          <w:rFonts w:ascii="Times New Roman" w:hAnsi="Times New Roman"/>
          <w:sz w:val="24"/>
          <w:szCs w:val="24"/>
          <w:lang w:eastAsia="ar-SA"/>
        </w:rPr>
        <w:t xml:space="preserve">1,5 millió- Ft/év és legalább </w:t>
      </w:r>
      <w:r w:rsidR="00D9287F">
        <w:rPr>
          <w:rFonts w:ascii="Times New Roman" w:hAnsi="Times New Roman"/>
          <w:sz w:val="24"/>
          <w:szCs w:val="24"/>
          <w:lang w:eastAsia="ar-SA"/>
        </w:rPr>
        <w:t xml:space="preserve">500 ezer Ft/káresemény mértékű, </w:t>
      </w:r>
      <w:r w:rsidR="00F14131" w:rsidRPr="00F14131">
        <w:rPr>
          <w:rFonts w:ascii="Times New Roman" w:hAnsi="Times New Roman"/>
          <w:b/>
          <w:sz w:val="24"/>
          <w:szCs w:val="24"/>
          <w:lang w:eastAsia="ar-SA"/>
        </w:rPr>
        <w:t xml:space="preserve">a 10. rész vonatkozásában legalább </w:t>
      </w:r>
      <w:r w:rsidR="00F14131" w:rsidRPr="00F14131">
        <w:rPr>
          <w:rFonts w:ascii="Times New Roman" w:hAnsi="Times New Roman"/>
          <w:sz w:val="24"/>
          <w:szCs w:val="24"/>
          <w:lang w:eastAsia="ar-SA"/>
        </w:rPr>
        <w:t xml:space="preserve">1,5 millió- Ft/év és legalább </w:t>
      </w:r>
      <w:r w:rsidR="00D9287F">
        <w:rPr>
          <w:rFonts w:ascii="Times New Roman" w:hAnsi="Times New Roman"/>
          <w:sz w:val="24"/>
          <w:szCs w:val="24"/>
          <w:lang w:eastAsia="ar-SA"/>
        </w:rPr>
        <w:t xml:space="preserve">500 ezer Ft/káresemény mértékű, </w:t>
      </w:r>
      <w:r w:rsidR="00F14131" w:rsidRPr="00F14131">
        <w:rPr>
          <w:rFonts w:ascii="Times New Roman" w:hAnsi="Times New Roman"/>
          <w:b/>
          <w:sz w:val="24"/>
          <w:szCs w:val="24"/>
          <w:lang w:eastAsia="ar-SA"/>
        </w:rPr>
        <w:t xml:space="preserve">a 11. rész vonatkozásában legalább </w:t>
      </w:r>
      <w:r w:rsidR="00F14131" w:rsidRPr="00F14131">
        <w:rPr>
          <w:rFonts w:ascii="Times New Roman" w:hAnsi="Times New Roman"/>
          <w:sz w:val="24"/>
          <w:szCs w:val="24"/>
          <w:lang w:eastAsia="ar-SA"/>
        </w:rPr>
        <w:t xml:space="preserve">1,5 millió- Ft/év és legalább </w:t>
      </w:r>
      <w:r w:rsidR="00D9287F">
        <w:rPr>
          <w:rFonts w:ascii="Times New Roman" w:hAnsi="Times New Roman"/>
          <w:sz w:val="24"/>
          <w:szCs w:val="24"/>
          <w:lang w:eastAsia="ar-SA"/>
        </w:rPr>
        <w:t xml:space="preserve">500 ezer Ft/káresemény mértékű, </w:t>
      </w:r>
      <w:r w:rsidR="00F14131" w:rsidRPr="00F14131">
        <w:rPr>
          <w:rFonts w:ascii="Times New Roman" w:hAnsi="Times New Roman"/>
          <w:b/>
          <w:sz w:val="24"/>
          <w:szCs w:val="24"/>
          <w:lang w:eastAsia="ar-SA"/>
        </w:rPr>
        <w:t xml:space="preserve">a 12. rész vonatkozásában legalább </w:t>
      </w:r>
      <w:r w:rsidR="00F14131" w:rsidRPr="00F14131">
        <w:rPr>
          <w:rFonts w:ascii="Times New Roman" w:hAnsi="Times New Roman"/>
          <w:sz w:val="24"/>
          <w:szCs w:val="24"/>
          <w:lang w:eastAsia="ar-SA"/>
        </w:rPr>
        <w:t>1,5 millió- Ft/év és legalább</w:t>
      </w:r>
      <w:proofErr w:type="gramEnd"/>
      <w:r w:rsidR="00F14131" w:rsidRPr="00F14131">
        <w:rPr>
          <w:rFonts w:ascii="Times New Roman" w:hAnsi="Times New Roman"/>
          <w:sz w:val="24"/>
          <w:szCs w:val="24"/>
          <w:lang w:eastAsia="ar-SA"/>
        </w:rPr>
        <w:t xml:space="preserve"> </w:t>
      </w:r>
      <w:proofErr w:type="gramStart"/>
      <w:r w:rsidR="00D9287F">
        <w:rPr>
          <w:rFonts w:ascii="Times New Roman" w:hAnsi="Times New Roman"/>
          <w:sz w:val="24"/>
          <w:szCs w:val="24"/>
          <w:lang w:eastAsia="ar-SA"/>
        </w:rPr>
        <w:t xml:space="preserve">500 ezer Ft/káresemény mértékű, </w:t>
      </w:r>
      <w:r w:rsidR="00F14131" w:rsidRPr="00F14131">
        <w:rPr>
          <w:rFonts w:ascii="Times New Roman" w:hAnsi="Times New Roman"/>
          <w:b/>
          <w:sz w:val="24"/>
          <w:szCs w:val="24"/>
          <w:lang w:eastAsia="ar-SA"/>
        </w:rPr>
        <w:t xml:space="preserve">a 13. rész vonatkozásában legalább </w:t>
      </w:r>
      <w:r w:rsidR="00F14131" w:rsidRPr="00F14131">
        <w:rPr>
          <w:rFonts w:ascii="Times New Roman" w:hAnsi="Times New Roman"/>
          <w:sz w:val="24"/>
          <w:szCs w:val="24"/>
          <w:lang w:eastAsia="ar-SA"/>
        </w:rPr>
        <w:t xml:space="preserve">2 millió- Ft/év és legalább </w:t>
      </w:r>
      <w:r w:rsidR="00D9287F">
        <w:rPr>
          <w:rFonts w:ascii="Times New Roman" w:hAnsi="Times New Roman"/>
          <w:sz w:val="24"/>
          <w:szCs w:val="24"/>
          <w:lang w:eastAsia="ar-SA"/>
        </w:rPr>
        <w:t xml:space="preserve">1 millió Ft/káresemény mértékű, </w:t>
      </w:r>
      <w:r w:rsidR="00F14131" w:rsidRPr="00F14131">
        <w:rPr>
          <w:rFonts w:ascii="Times New Roman" w:hAnsi="Times New Roman"/>
          <w:b/>
          <w:sz w:val="24"/>
          <w:szCs w:val="24"/>
          <w:lang w:eastAsia="ar-SA"/>
        </w:rPr>
        <w:t xml:space="preserve">a 14. rész vonatkozásában legalább </w:t>
      </w:r>
      <w:r w:rsidR="00F14131" w:rsidRPr="00F14131">
        <w:rPr>
          <w:rFonts w:ascii="Times New Roman" w:hAnsi="Times New Roman"/>
          <w:sz w:val="24"/>
          <w:szCs w:val="24"/>
          <w:lang w:eastAsia="ar-SA"/>
        </w:rPr>
        <w:t>2 millió- Ft/év és legalább 1 millió Ft/káresemény mértékű,</w:t>
      </w:r>
      <w:r w:rsidR="00D9287F">
        <w:rPr>
          <w:rFonts w:ascii="Times New Roman" w:hAnsi="Times New Roman"/>
          <w:sz w:val="24"/>
          <w:szCs w:val="24"/>
          <w:lang w:eastAsia="ar-SA"/>
        </w:rPr>
        <w:t xml:space="preserve"> </w:t>
      </w:r>
      <w:r w:rsidR="00F14131" w:rsidRPr="00F14131">
        <w:rPr>
          <w:rFonts w:ascii="Times New Roman" w:hAnsi="Times New Roman"/>
          <w:b/>
          <w:sz w:val="24"/>
          <w:szCs w:val="24"/>
          <w:lang w:eastAsia="ar-SA"/>
        </w:rPr>
        <w:t xml:space="preserve">a 15. rész vonatkozásában legalább </w:t>
      </w:r>
      <w:r w:rsidR="00F14131" w:rsidRPr="00F14131">
        <w:rPr>
          <w:rFonts w:ascii="Times New Roman" w:hAnsi="Times New Roman"/>
          <w:sz w:val="24"/>
          <w:szCs w:val="24"/>
          <w:lang w:eastAsia="ar-SA"/>
        </w:rPr>
        <w:t xml:space="preserve">1,5 millió- Ft/év és legalább </w:t>
      </w:r>
      <w:r w:rsidR="00D9287F">
        <w:rPr>
          <w:rFonts w:ascii="Times New Roman" w:hAnsi="Times New Roman"/>
          <w:sz w:val="24"/>
          <w:szCs w:val="24"/>
          <w:lang w:eastAsia="ar-SA"/>
        </w:rPr>
        <w:t xml:space="preserve">500 ezer Ft/káresemény mértékű, </w:t>
      </w:r>
      <w:r w:rsidR="00F14131" w:rsidRPr="00F14131">
        <w:rPr>
          <w:rFonts w:ascii="Times New Roman" w:hAnsi="Times New Roman"/>
          <w:b/>
          <w:sz w:val="24"/>
          <w:szCs w:val="24"/>
          <w:lang w:eastAsia="ar-SA"/>
        </w:rPr>
        <w:t xml:space="preserve">a 16. rész vonatkozásában legalább </w:t>
      </w:r>
      <w:r w:rsidR="00F14131" w:rsidRPr="00F14131">
        <w:rPr>
          <w:rFonts w:ascii="Times New Roman" w:hAnsi="Times New Roman"/>
          <w:sz w:val="24"/>
          <w:szCs w:val="24"/>
          <w:lang w:eastAsia="ar-SA"/>
        </w:rPr>
        <w:t xml:space="preserve">2 millió- Ft/év és legalább </w:t>
      </w:r>
      <w:r w:rsidR="00D9287F">
        <w:rPr>
          <w:rFonts w:ascii="Times New Roman" w:hAnsi="Times New Roman"/>
          <w:sz w:val="24"/>
          <w:szCs w:val="24"/>
          <w:lang w:eastAsia="ar-SA"/>
        </w:rPr>
        <w:t xml:space="preserve">1 millió Ft/káresemény mértékű, </w:t>
      </w:r>
      <w:r w:rsidR="00F14131" w:rsidRPr="00F14131">
        <w:rPr>
          <w:rFonts w:ascii="Times New Roman" w:hAnsi="Times New Roman"/>
          <w:b/>
          <w:sz w:val="24"/>
          <w:szCs w:val="24"/>
          <w:lang w:eastAsia="ar-SA"/>
        </w:rPr>
        <w:t xml:space="preserve">a 17. rész vonatkozásában legalább </w:t>
      </w:r>
      <w:r w:rsidR="00F14131" w:rsidRPr="00F14131">
        <w:rPr>
          <w:rFonts w:ascii="Times New Roman" w:hAnsi="Times New Roman"/>
          <w:sz w:val="24"/>
          <w:szCs w:val="24"/>
          <w:lang w:eastAsia="ar-SA"/>
        </w:rPr>
        <w:t xml:space="preserve">2 millió- Ft/év és legalább </w:t>
      </w:r>
      <w:r w:rsidR="00D9287F">
        <w:rPr>
          <w:rFonts w:ascii="Times New Roman" w:hAnsi="Times New Roman"/>
          <w:sz w:val="24"/>
          <w:szCs w:val="24"/>
          <w:lang w:eastAsia="ar-SA"/>
        </w:rPr>
        <w:t xml:space="preserve">1 millió Ft/káresemény mértékű, </w:t>
      </w:r>
      <w:r w:rsidR="00F14131" w:rsidRPr="00F14131">
        <w:rPr>
          <w:rFonts w:ascii="Times New Roman" w:hAnsi="Times New Roman"/>
          <w:b/>
          <w:sz w:val="24"/>
          <w:szCs w:val="24"/>
          <w:lang w:eastAsia="ar-SA"/>
        </w:rPr>
        <w:t xml:space="preserve">a 18. rész vonatkozásában legalább </w:t>
      </w:r>
      <w:r w:rsidR="00F14131" w:rsidRPr="00F14131">
        <w:rPr>
          <w:rFonts w:ascii="Times New Roman" w:hAnsi="Times New Roman"/>
          <w:sz w:val="24"/>
          <w:szCs w:val="24"/>
          <w:lang w:eastAsia="ar-SA"/>
        </w:rPr>
        <w:t xml:space="preserve">1 millió- Ft/év és legalább </w:t>
      </w:r>
      <w:r w:rsidR="00D9287F">
        <w:rPr>
          <w:rFonts w:ascii="Times New Roman" w:hAnsi="Times New Roman"/>
          <w:sz w:val="24"/>
          <w:szCs w:val="24"/>
          <w:lang w:eastAsia="ar-SA"/>
        </w:rPr>
        <w:t>500 ezer Ft/káresemény mértékű,</w:t>
      </w:r>
      <w:proofErr w:type="gramEnd"/>
      <w:r w:rsidR="00D9287F">
        <w:rPr>
          <w:rFonts w:ascii="Times New Roman" w:hAnsi="Times New Roman"/>
          <w:sz w:val="24"/>
          <w:szCs w:val="24"/>
          <w:lang w:eastAsia="ar-SA"/>
        </w:rPr>
        <w:t xml:space="preserve"> </w:t>
      </w:r>
      <w:proofErr w:type="gramStart"/>
      <w:r w:rsidR="00F14131" w:rsidRPr="00F14131">
        <w:rPr>
          <w:rFonts w:ascii="Times New Roman" w:hAnsi="Times New Roman"/>
          <w:b/>
          <w:sz w:val="24"/>
          <w:szCs w:val="24"/>
          <w:lang w:eastAsia="ar-SA"/>
        </w:rPr>
        <w:t xml:space="preserve">a 19. rész vonatkozásában legalább </w:t>
      </w:r>
      <w:r w:rsidR="00F14131" w:rsidRPr="00F14131">
        <w:rPr>
          <w:rFonts w:ascii="Times New Roman" w:hAnsi="Times New Roman"/>
          <w:sz w:val="24"/>
          <w:szCs w:val="24"/>
          <w:lang w:eastAsia="ar-SA"/>
        </w:rPr>
        <w:t xml:space="preserve">1 millió- Ft/év és legalább </w:t>
      </w:r>
      <w:r w:rsidR="00D9287F">
        <w:rPr>
          <w:rFonts w:ascii="Times New Roman" w:hAnsi="Times New Roman"/>
          <w:sz w:val="24"/>
          <w:szCs w:val="24"/>
          <w:lang w:eastAsia="ar-SA"/>
        </w:rPr>
        <w:t xml:space="preserve">500 ezer Ft/káresemény mértékű, </w:t>
      </w:r>
      <w:r w:rsidR="00F14131" w:rsidRPr="00F14131">
        <w:rPr>
          <w:rFonts w:ascii="Times New Roman" w:hAnsi="Times New Roman"/>
          <w:b/>
          <w:sz w:val="24"/>
          <w:szCs w:val="24"/>
          <w:lang w:eastAsia="ar-SA"/>
        </w:rPr>
        <w:t xml:space="preserve">a 20. rész vonatkozásában legalább </w:t>
      </w:r>
      <w:r w:rsidR="00F14131" w:rsidRPr="00F14131">
        <w:rPr>
          <w:rFonts w:ascii="Times New Roman" w:hAnsi="Times New Roman"/>
          <w:sz w:val="24"/>
          <w:szCs w:val="24"/>
          <w:lang w:eastAsia="ar-SA"/>
        </w:rPr>
        <w:t xml:space="preserve">1 millió- Ft/év és legalább </w:t>
      </w:r>
      <w:r w:rsidR="00D9287F">
        <w:rPr>
          <w:rFonts w:ascii="Times New Roman" w:hAnsi="Times New Roman"/>
          <w:sz w:val="24"/>
          <w:szCs w:val="24"/>
          <w:lang w:eastAsia="ar-SA"/>
        </w:rPr>
        <w:t xml:space="preserve">500 ezer Ft/káresemény mértékű, </w:t>
      </w:r>
      <w:r w:rsidR="00F14131" w:rsidRPr="00F14131">
        <w:rPr>
          <w:rFonts w:ascii="Times New Roman" w:hAnsi="Times New Roman"/>
          <w:b/>
          <w:sz w:val="24"/>
          <w:szCs w:val="24"/>
          <w:lang w:eastAsia="ar-SA"/>
        </w:rPr>
        <w:lastRenderedPageBreak/>
        <w:t xml:space="preserve">a 21. rész vonatkozásában legalább </w:t>
      </w:r>
      <w:r w:rsidR="00F14131" w:rsidRPr="00F14131">
        <w:rPr>
          <w:rFonts w:ascii="Times New Roman" w:hAnsi="Times New Roman"/>
          <w:sz w:val="24"/>
          <w:szCs w:val="24"/>
          <w:lang w:eastAsia="ar-SA"/>
        </w:rPr>
        <w:t xml:space="preserve">1 millió- Ft/év és legalább </w:t>
      </w:r>
      <w:r w:rsidR="00D9287F">
        <w:rPr>
          <w:rFonts w:ascii="Times New Roman" w:hAnsi="Times New Roman"/>
          <w:sz w:val="24"/>
          <w:szCs w:val="24"/>
          <w:lang w:eastAsia="ar-SA"/>
        </w:rPr>
        <w:t xml:space="preserve">500 ezer Ft/káresemény mértékű, </w:t>
      </w:r>
      <w:r w:rsidR="00F14131" w:rsidRPr="00F14131">
        <w:rPr>
          <w:rFonts w:ascii="Times New Roman" w:hAnsi="Times New Roman"/>
          <w:b/>
          <w:sz w:val="24"/>
          <w:szCs w:val="24"/>
          <w:lang w:eastAsia="ar-SA"/>
        </w:rPr>
        <w:t xml:space="preserve">a 22. rész vonatkozásában legalább </w:t>
      </w:r>
      <w:r w:rsidR="00F14131" w:rsidRPr="00F14131">
        <w:rPr>
          <w:rFonts w:ascii="Times New Roman" w:hAnsi="Times New Roman"/>
          <w:sz w:val="24"/>
          <w:szCs w:val="24"/>
          <w:lang w:eastAsia="ar-SA"/>
        </w:rPr>
        <w:t xml:space="preserve">1 millió- Ft/év és legalább </w:t>
      </w:r>
      <w:r w:rsidR="00D9287F">
        <w:rPr>
          <w:rFonts w:ascii="Times New Roman" w:hAnsi="Times New Roman"/>
          <w:sz w:val="24"/>
          <w:szCs w:val="24"/>
          <w:lang w:eastAsia="ar-SA"/>
        </w:rPr>
        <w:t xml:space="preserve">500 ezer Ft/káresemény mértékű, </w:t>
      </w:r>
      <w:r w:rsidR="00F14131" w:rsidRPr="00C74378">
        <w:rPr>
          <w:rFonts w:ascii="Times New Roman" w:hAnsi="Times New Roman"/>
          <w:b/>
          <w:sz w:val="24"/>
          <w:szCs w:val="24"/>
          <w:lang w:eastAsia="ar-SA"/>
        </w:rPr>
        <w:t xml:space="preserve">a 23. rész vonatkozásában legalább </w:t>
      </w:r>
      <w:r w:rsidR="00F14131" w:rsidRPr="00C74378">
        <w:rPr>
          <w:rFonts w:ascii="Times New Roman" w:hAnsi="Times New Roman"/>
          <w:sz w:val="24"/>
          <w:szCs w:val="24"/>
          <w:lang w:eastAsia="ar-SA"/>
        </w:rPr>
        <w:t>1 millió- Ft/év és legalább 500 ezer Ft/káresemény mértékű</w:t>
      </w:r>
      <w:r w:rsidR="00C74378" w:rsidRPr="00BE2FCA">
        <w:rPr>
          <w:rFonts w:ascii="Times New Roman" w:hAnsi="Times New Roman"/>
          <w:sz w:val="24"/>
          <w:szCs w:val="24"/>
          <w:lang w:eastAsia="ar-SA"/>
        </w:rPr>
        <w:t xml:space="preserve">, </w:t>
      </w:r>
      <w:r w:rsidR="00C74378" w:rsidRPr="00BE2FCA">
        <w:rPr>
          <w:rFonts w:ascii="Times New Roman" w:hAnsi="Times New Roman"/>
          <w:b/>
          <w:sz w:val="24"/>
          <w:szCs w:val="24"/>
          <w:lang w:eastAsia="ar-SA"/>
        </w:rPr>
        <w:t>a 24. rész vonatkozásában legalább</w:t>
      </w:r>
      <w:r w:rsidR="000C5F9D" w:rsidRPr="00BE2FCA">
        <w:rPr>
          <w:rFonts w:ascii="Times New Roman" w:hAnsi="Times New Roman"/>
          <w:b/>
          <w:sz w:val="24"/>
          <w:szCs w:val="24"/>
          <w:lang w:eastAsia="ar-SA"/>
        </w:rPr>
        <w:t xml:space="preserve"> </w:t>
      </w:r>
      <w:r w:rsidR="000C5F9D" w:rsidRPr="00BE2FCA">
        <w:rPr>
          <w:rFonts w:ascii="Times New Roman" w:hAnsi="Times New Roman"/>
          <w:sz w:val="24"/>
          <w:szCs w:val="24"/>
          <w:lang w:eastAsia="ar-SA"/>
        </w:rPr>
        <w:t>15 millió- Ft/év és legalább 7 millió Ft/káresemény mértékű</w:t>
      </w:r>
      <w:r w:rsidR="000C5F9D" w:rsidRPr="00BE2FCA">
        <w:rPr>
          <w:rFonts w:ascii="Times New Roman" w:hAnsi="Times New Roman"/>
          <w:b/>
          <w:sz w:val="24"/>
          <w:szCs w:val="24"/>
          <w:lang w:eastAsia="ar-SA"/>
        </w:rPr>
        <w:t xml:space="preserve"> </w:t>
      </w:r>
      <w:r w:rsidRPr="00BE2FCA">
        <w:rPr>
          <w:rFonts w:ascii="Times New Roman" w:hAnsi="Times New Roman"/>
          <w:sz w:val="24"/>
          <w:szCs w:val="24"/>
          <w:lang w:eastAsia="ar-SA"/>
        </w:rPr>
        <w:t>felelősségbiztosítással</w:t>
      </w:r>
      <w:r w:rsidRPr="002E448F">
        <w:rPr>
          <w:rFonts w:ascii="Times New Roman" w:hAnsi="Times New Roman"/>
          <w:sz w:val="24"/>
          <w:szCs w:val="24"/>
          <w:lang w:eastAsia="ar-SA"/>
        </w:rPr>
        <w:t>.</w:t>
      </w:r>
      <w:proofErr w:type="gramEnd"/>
      <w:r w:rsidRPr="002E448F">
        <w:rPr>
          <w:rFonts w:ascii="Times New Roman" w:hAnsi="Times New Roman"/>
          <w:sz w:val="24"/>
          <w:szCs w:val="24"/>
          <w:lang w:eastAsia="ar-SA"/>
        </w:rPr>
        <w:t xml:space="preserve"> </w:t>
      </w:r>
      <w:r w:rsidRPr="00205406">
        <w:rPr>
          <w:rFonts w:ascii="Times New Roman" w:hAnsi="Times New Roman"/>
          <w:sz w:val="24"/>
          <w:szCs w:val="24"/>
          <w:lang w:eastAsia="ar-SA"/>
        </w:rPr>
        <w:t>Amennyiben a nyertes ajánlattevő a szerződéskötés időpontjában nem rendelkezik a fenti kritériumokkal rendelkező felelősségbiztosítással, abban az esetben az a szerződéskötéstől való visszalépést jelenti a Kbt. 1</w:t>
      </w:r>
      <w:r w:rsidR="004E6DCB">
        <w:rPr>
          <w:rFonts w:ascii="Times New Roman" w:hAnsi="Times New Roman"/>
          <w:sz w:val="24"/>
          <w:szCs w:val="24"/>
          <w:lang w:eastAsia="ar-SA"/>
        </w:rPr>
        <w:t>31. § (4) bekezdése alapján és a</w:t>
      </w:r>
      <w:r w:rsidRPr="00205406">
        <w:rPr>
          <w:rFonts w:ascii="Times New Roman" w:hAnsi="Times New Roman"/>
          <w:sz w:val="24"/>
          <w:szCs w:val="24"/>
          <w:lang w:eastAsia="ar-SA"/>
        </w:rPr>
        <w:t xml:space="preserve">jánlatkérő a második legkedvezőbb ajánlattevővel köt szerződést. Ajánlattevőnek ajánlatában nyilatkoznia kell, hogy nyertessége esetén a szerződéskötés időpontjában a fenti tartalmú felelősségbiztosítással rendelkezni fog. </w:t>
      </w:r>
    </w:p>
    <w:p w14:paraId="542D7D6F"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7031F485" w14:textId="11AACCCA" w:rsidR="004E6DCB" w:rsidRPr="00021B35" w:rsidRDefault="00205406" w:rsidP="00021B35">
      <w:pPr>
        <w:suppressAutoHyphens/>
        <w:autoSpaceDE w:val="0"/>
        <w:spacing w:after="0" w:line="276" w:lineRule="auto"/>
        <w:ind w:left="390" w:right="150"/>
        <w:jc w:val="both"/>
        <w:rPr>
          <w:rFonts w:ascii="Times New Roman" w:hAnsi="Times New Roman"/>
          <w:sz w:val="24"/>
          <w:szCs w:val="24"/>
          <w:lang w:eastAsia="ar-SA"/>
        </w:rPr>
      </w:pPr>
      <w:r w:rsidRPr="00021B35">
        <w:rPr>
          <w:rFonts w:ascii="Times New Roman" w:hAnsi="Times New Roman"/>
          <w:b/>
          <w:sz w:val="24"/>
          <w:szCs w:val="24"/>
          <w:lang w:eastAsia="ar-SA"/>
        </w:rPr>
        <w:t>29.</w:t>
      </w:r>
      <w:r w:rsidRPr="00021B35">
        <w:rPr>
          <w:rFonts w:ascii="Times New Roman" w:hAnsi="Times New Roman"/>
          <w:sz w:val="24"/>
          <w:szCs w:val="24"/>
          <w:lang w:eastAsia="ar-SA"/>
        </w:rPr>
        <w:t xml:space="preserve"> </w:t>
      </w:r>
      <w:r w:rsidR="00021B35" w:rsidRPr="00021B35">
        <w:rPr>
          <w:rFonts w:ascii="Times New Roman" w:hAnsi="Times New Roman"/>
          <w:sz w:val="24"/>
          <w:szCs w:val="24"/>
          <w:lang w:eastAsia="ar-SA"/>
        </w:rPr>
        <w:t xml:space="preserve">A Kbt. 57. </w:t>
      </w:r>
      <w:proofErr w:type="gramStart"/>
      <w:r w:rsidR="00021B35" w:rsidRPr="00021B35">
        <w:rPr>
          <w:rFonts w:ascii="Times New Roman" w:hAnsi="Times New Roman"/>
          <w:sz w:val="24"/>
          <w:szCs w:val="24"/>
          <w:lang w:eastAsia="ar-SA"/>
        </w:rPr>
        <w:t xml:space="preserve">§ (2) bekezdése alapján ajánlatkérő előírja, hogy a közbeszerzési dokumentumokat (dokumentáció) ajánlatonként legalább egy ajánlattevőnek, vagy az ajánlatban, megnevezett alvállalkozónak elektronikus úton el kell érnie (le kell töltenie), az ajánlattételi határidő lejártáig, melyet ajánlattevő (közös ajánlattétel esetén bármelyik ajánlattevő) vagy az ajánlatban megnevezett alvállalkozó köteles cégszerűen aláírt, teljes körűen kitöltött regisztrációs lap ajánlatkérő részére a +3646572189 fax számon vagy e-mailen az </w:t>
      </w:r>
      <w:hyperlink r:id="rId10" w:history="1">
        <w:proofErr w:type="gramEnd"/>
        <w:r w:rsidR="00021B35" w:rsidRPr="00021B35">
          <w:rPr>
            <w:rStyle w:val="Hiperhivatkozs"/>
            <w:rFonts w:ascii="Times New Roman" w:hAnsi="Times New Roman"/>
            <w:color w:val="auto"/>
            <w:sz w:val="24"/>
            <w:szCs w:val="24"/>
            <w:lang w:eastAsia="ar-SA"/>
          </w:rPr>
          <w:t>info@demeterugyved.hu</w:t>
        </w:r>
        <w:proofErr w:type="gramStart"/>
      </w:hyperlink>
      <w:r w:rsidR="00021B35" w:rsidRPr="00021B35">
        <w:rPr>
          <w:rFonts w:ascii="Times New Roman" w:hAnsi="Times New Roman"/>
          <w:sz w:val="24"/>
          <w:szCs w:val="24"/>
          <w:lang w:eastAsia="ar-SA"/>
        </w:rPr>
        <w:t xml:space="preserve"> e-mail címre</w:t>
      </w:r>
      <w:proofErr w:type="gramEnd"/>
      <w:r w:rsidR="00021B35" w:rsidRPr="00021B35">
        <w:rPr>
          <w:rFonts w:ascii="Times New Roman" w:hAnsi="Times New Roman"/>
          <w:sz w:val="24"/>
          <w:szCs w:val="24"/>
          <w:lang w:eastAsia="ar-SA"/>
        </w:rPr>
        <w:t xml:space="preserve"> </w:t>
      </w:r>
      <w:proofErr w:type="gramStart"/>
      <w:r w:rsidR="00021B35" w:rsidRPr="00021B35">
        <w:rPr>
          <w:rFonts w:ascii="Times New Roman" w:hAnsi="Times New Roman"/>
          <w:sz w:val="24"/>
          <w:szCs w:val="24"/>
          <w:lang w:eastAsia="ar-SA"/>
        </w:rPr>
        <w:t>történő</w:t>
      </w:r>
      <w:proofErr w:type="gramEnd"/>
      <w:r w:rsidR="00021B35" w:rsidRPr="00021B35">
        <w:rPr>
          <w:rFonts w:ascii="Times New Roman" w:hAnsi="Times New Roman"/>
          <w:sz w:val="24"/>
          <w:szCs w:val="24"/>
          <w:lang w:eastAsia="ar-SA"/>
        </w:rPr>
        <w:t xml:space="preserve"> megküldésével igazolni.</w:t>
      </w:r>
    </w:p>
    <w:p w14:paraId="7FEC9EDB" w14:textId="77777777" w:rsidR="004E6DCB" w:rsidRDefault="004E6DCB" w:rsidP="00205406">
      <w:pPr>
        <w:suppressAutoHyphens/>
        <w:autoSpaceDE w:val="0"/>
        <w:spacing w:after="0" w:line="276" w:lineRule="auto"/>
        <w:ind w:left="390" w:right="150"/>
        <w:jc w:val="both"/>
        <w:rPr>
          <w:rFonts w:ascii="Times New Roman" w:hAnsi="Times New Roman"/>
          <w:sz w:val="24"/>
          <w:szCs w:val="24"/>
          <w:lang w:eastAsia="ar-SA"/>
        </w:rPr>
      </w:pPr>
    </w:p>
    <w:p w14:paraId="318D6BF0" w14:textId="77777777" w:rsidR="00F714F9"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4E6DCB">
        <w:rPr>
          <w:rFonts w:ascii="Times New Roman" w:hAnsi="Times New Roman"/>
          <w:b/>
          <w:sz w:val="24"/>
          <w:szCs w:val="24"/>
          <w:lang w:eastAsia="ar-SA"/>
        </w:rPr>
        <w:t>30.</w:t>
      </w:r>
      <w:r w:rsidRPr="00205406">
        <w:rPr>
          <w:rFonts w:ascii="Times New Roman" w:hAnsi="Times New Roman"/>
          <w:sz w:val="24"/>
          <w:szCs w:val="24"/>
          <w:lang w:eastAsia="ar-SA"/>
        </w:rPr>
        <w:t xml:space="preserve"> Ajánlatkérő felhívja az ajánlattevők figyelmét a Kbt. 73. § (4)-(5) bekezdésében 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ajánlattevőknek nyilatkozatot kell benyújtaniuk arról, hogy a fentebb hivatkozott feltételeknek, előírásoknak megfelelnek.</w:t>
      </w:r>
    </w:p>
    <w:p w14:paraId="5BF25B17" w14:textId="77777777" w:rsidR="00F714F9" w:rsidRDefault="00F714F9" w:rsidP="00205406">
      <w:pPr>
        <w:suppressAutoHyphens/>
        <w:autoSpaceDE w:val="0"/>
        <w:spacing w:after="0" w:line="276" w:lineRule="auto"/>
        <w:ind w:left="390" w:right="150"/>
        <w:jc w:val="both"/>
        <w:rPr>
          <w:rFonts w:ascii="Times New Roman" w:hAnsi="Times New Roman"/>
          <w:sz w:val="24"/>
          <w:szCs w:val="24"/>
          <w:lang w:eastAsia="ar-SA"/>
        </w:rPr>
      </w:pPr>
    </w:p>
    <w:p w14:paraId="6EF63ED1" w14:textId="77777777" w:rsidR="00F714F9"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F714F9">
        <w:rPr>
          <w:rFonts w:ascii="Times New Roman" w:hAnsi="Times New Roman"/>
          <w:b/>
          <w:sz w:val="24"/>
          <w:szCs w:val="24"/>
          <w:lang w:eastAsia="ar-SA"/>
        </w:rPr>
        <w:t>31.</w:t>
      </w:r>
      <w:r w:rsidRPr="00205406">
        <w:rPr>
          <w:rFonts w:ascii="Times New Roman" w:hAnsi="Times New Roman"/>
          <w:sz w:val="24"/>
          <w:szCs w:val="24"/>
          <w:lang w:eastAsia="ar-SA"/>
        </w:rPr>
        <w:t xml:space="preserve">  A Kbt. 73. § (5) bekezdés </w:t>
      </w:r>
      <w:r w:rsidR="00F714F9">
        <w:rPr>
          <w:rFonts w:ascii="Times New Roman" w:hAnsi="Times New Roman"/>
          <w:sz w:val="24"/>
          <w:szCs w:val="24"/>
          <w:lang w:eastAsia="ar-SA"/>
        </w:rPr>
        <w:t>alapján a</w:t>
      </w:r>
      <w:r w:rsidRPr="00205406">
        <w:rPr>
          <w:rFonts w:ascii="Times New Roman" w:hAnsi="Times New Roman"/>
          <w:sz w:val="24"/>
          <w:szCs w:val="24"/>
          <w:lang w:eastAsia="ar-SA"/>
        </w:rPr>
        <w:t xml:space="preserve">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 </w:t>
      </w:r>
    </w:p>
    <w:p w14:paraId="3C37B2F1" w14:textId="77777777" w:rsidR="00F714F9" w:rsidRDefault="00F714F9" w:rsidP="00205406">
      <w:pPr>
        <w:suppressAutoHyphens/>
        <w:autoSpaceDE w:val="0"/>
        <w:spacing w:after="0" w:line="276" w:lineRule="auto"/>
        <w:ind w:left="390" w:right="150"/>
        <w:jc w:val="both"/>
        <w:rPr>
          <w:rFonts w:ascii="Times New Roman" w:hAnsi="Times New Roman"/>
          <w:sz w:val="24"/>
          <w:szCs w:val="24"/>
          <w:lang w:eastAsia="ar-SA"/>
        </w:rPr>
      </w:pPr>
    </w:p>
    <w:p w14:paraId="3FD89C4C" w14:textId="79CDCA55" w:rsidR="00F714F9"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F714F9">
        <w:rPr>
          <w:rFonts w:ascii="Times New Roman" w:hAnsi="Times New Roman"/>
          <w:b/>
          <w:sz w:val="24"/>
          <w:szCs w:val="24"/>
          <w:lang w:eastAsia="ar-SA"/>
        </w:rPr>
        <w:t>32.</w:t>
      </w:r>
      <w:r w:rsidRPr="00205406">
        <w:rPr>
          <w:rFonts w:ascii="Times New Roman" w:hAnsi="Times New Roman"/>
          <w:sz w:val="24"/>
          <w:szCs w:val="24"/>
          <w:lang w:eastAsia="ar-SA"/>
        </w:rPr>
        <w:t xml:space="preserve"> Változásbejegy</w:t>
      </w:r>
      <w:r w:rsidR="004C308F">
        <w:rPr>
          <w:rFonts w:ascii="Times New Roman" w:hAnsi="Times New Roman"/>
          <w:sz w:val="24"/>
          <w:szCs w:val="24"/>
          <w:lang w:eastAsia="ar-SA"/>
        </w:rPr>
        <w:t xml:space="preserve">zés: Ajánlattevő vonatkozásában </w:t>
      </w:r>
      <w:r w:rsidRPr="00205406">
        <w:rPr>
          <w:rFonts w:ascii="Times New Roman" w:hAnsi="Times New Roman"/>
          <w:sz w:val="24"/>
          <w:szCs w:val="24"/>
          <w:lang w:eastAsia="ar-SA"/>
        </w:rPr>
        <w:t xml:space="preserve">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w:t>
      </w:r>
      <w:r w:rsidRPr="00F714F9">
        <w:rPr>
          <w:rFonts w:ascii="Times New Roman" w:hAnsi="Times New Roman"/>
          <w:b/>
          <w:sz w:val="24"/>
          <w:szCs w:val="24"/>
          <w:lang w:eastAsia="ar-SA"/>
        </w:rPr>
        <w:t>nemleges tartalmú változásbejegyzési nyilatkozatot szíveskedjenek az ajánlat részeként benyújtani</w:t>
      </w:r>
      <w:r w:rsidRPr="00205406">
        <w:rPr>
          <w:rFonts w:ascii="Times New Roman" w:hAnsi="Times New Roman"/>
          <w:sz w:val="24"/>
          <w:szCs w:val="24"/>
          <w:lang w:eastAsia="ar-SA"/>
        </w:rPr>
        <w:t xml:space="preserve">. [321/2015. (X. 30.) Korm. rendelet 13. §] </w:t>
      </w:r>
    </w:p>
    <w:p w14:paraId="57E3C2EC" w14:textId="77777777" w:rsidR="00D9558D" w:rsidRDefault="00D9558D" w:rsidP="00205406">
      <w:pPr>
        <w:suppressAutoHyphens/>
        <w:autoSpaceDE w:val="0"/>
        <w:spacing w:after="0" w:line="276" w:lineRule="auto"/>
        <w:ind w:left="390" w:right="150"/>
        <w:jc w:val="both"/>
        <w:rPr>
          <w:rFonts w:ascii="Times New Roman" w:hAnsi="Times New Roman"/>
          <w:sz w:val="24"/>
          <w:szCs w:val="24"/>
          <w:lang w:eastAsia="ar-SA"/>
        </w:rPr>
      </w:pPr>
    </w:p>
    <w:p w14:paraId="635DDF2F" w14:textId="77777777" w:rsidR="00BF4EF5" w:rsidRDefault="00205406" w:rsidP="00205406">
      <w:pPr>
        <w:suppressAutoHyphens/>
        <w:autoSpaceDE w:val="0"/>
        <w:spacing w:after="0" w:line="276" w:lineRule="auto"/>
        <w:ind w:left="390" w:right="150"/>
        <w:jc w:val="both"/>
        <w:rPr>
          <w:rFonts w:ascii="Times New Roman" w:hAnsi="Times New Roman"/>
          <w:sz w:val="24"/>
          <w:szCs w:val="24"/>
          <w:lang w:eastAsia="ar-SA"/>
        </w:rPr>
      </w:pPr>
      <w:r w:rsidRPr="00021B35">
        <w:rPr>
          <w:rFonts w:ascii="Times New Roman" w:hAnsi="Times New Roman"/>
          <w:b/>
          <w:sz w:val="24"/>
          <w:szCs w:val="24"/>
          <w:lang w:eastAsia="ar-SA"/>
        </w:rPr>
        <w:t>33.</w:t>
      </w:r>
      <w:r w:rsidRPr="00205406">
        <w:rPr>
          <w:rFonts w:ascii="Times New Roman" w:hAnsi="Times New Roman"/>
          <w:sz w:val="24"/>
          <w:szCs w:val="24"/>
          <w:lang w:eastAsia="ar-SA"/>
        </w:rPr>
        <w:t xml:space="preserve"> Az eljárás nyert</w:t>
      </w:r>
      <w:r w:rsidR="00F714F9">
        <w:rPr>
          <w:rFonts w:ascii="Times New Roman" w:hAnsi="Times New Roman"/>
          <w:sz w:val="24"/>
          <w:szCs w:val="24"/>
          <w:lang w:eastAsia="ar-SA"/>
        </w:rPr>
        <w:t>ese: az az ajánlattevő, aki az a</w:t>
      </w:r>
      <w:r w:rsidRPr="00205406">
        <w:rPr>
          <w:rFonts w:ascii="Times New Roman" w:hAnsi="Times New Roman"/>
          <w:sz w:val="24"/>
          <w:szCs w:val="24"/>
          <w:lang w:eastAsia="ar-SA"/>
        </w:rPr>
        <w:t xml:space="preserve">jánlatkérő által az ajánlattételi felhívásban és a közbeszerzési dokumentumokban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w:t>
      </w:r>
      <w:r w:rsidRPr="00205406">
        <w:rPr>
          <w:rFonts w:ascii="Times New Roman" w:hAnsi="Times New Roman"/>
          <w:sz w:val="24"/>
          <w:szCs w:val="24"/>
          <w:lang w:eastAsia="ar-SA"/>
        </w:rPr>
        <w:lastRenderedPageBreak/>
        <w:t xml:space="preserve">szervezettel (személlyel), ha őt az ajánlatok elbírálásáról szóló írásbeli összegezésben megjelölte. </w:t>
      </w:r>
    </w:p>
    <w:p w14:paraId="1A257BD6" w14:textId="77777777" w:rsidR="00BF4EF5" w:rsidRDefault="00BF4EF5" w:rsidP="00205406">
      <w:pPr>
        <w:suppressAutoHyphens/>
        <w:autoSpaceDE w:val="0"/>
        <w:spacing w:after="0" w:line="276" w:lineRule="auto"/>
        <w:ind w:left="390" w:right="150"/>
        <w:jc w:val="both"/>
        <w:rPr>
          <w:rFonts w:ascii="Times New Roman" w:hAnsi="Times New Roman"/>
          <w:sz w:val="24"/>
          <w:szCs w:val="24"/>
          <w:lang w:eastAsia="ar-SA"/>
        </w:rPr>
      </w:pPr>
    </w:p>
    <w:p w14:paraId="6CDF49BA" w14:textId="696AF9C8" w:rsidR="002F7B0B" w:rsidRPr="002F7B0B" w:rsidRDefault="00205406" w:rsidP="00205406">
      <w:pPr>
        <w:suppressAutoHyphens/>
        <w:autoSpaceDE w:val="0"/>
        <w:spacing w:after="0" w:line="276" w:lineRule="auto"/>
        <w:ind w:left="390" w:right="150"/>
        <w:jc w:val="both"/>
        <w:rPr>
          <w:rFonts w:ascii="Times New Roman" w:hAnsi="Times New Roman"/>
          <w:sz w:val="24"/>
          <w:szCs w:val="24"/>
        </w:rPr>
      </w:pPr>
      <w:r w:rsidRPr="002F7B0B">
        <w:rPr>
          <w:rFonts w:ascii="Times New Roman" w:hAnsi="Times New Roman"/>
          <w:b/>
          <w:sz w:val="24"/>
          <w:szCs w:val="24"/>
          <w:lang w:eastAsia="ar-SA"/>
        </w:rPr>
        <w:t>34.</w:t>
      </w:r>
      <w:r w:rsidRPr="002F7B0B">
        <w:rPr>
          <w:rFonts w:ascii="Times New Roman" w:hAnsi="Times New Roman"/>
          <w:sz w:val="24"/>
          <w:szCs w:val="24"/>
          <w:lang w:eastAsia="ar-SA"/>
        </w:rPr>
        <w:t xml:space="preserve"> </w:t>
      </w:r>
      <w:r w:rsidR="002F7B0B" w:rsidRPr="002F7B0B">
        <w:rPr>
          <w:rFonts w:ascii="Times New Roman" w:hAnsi="Times New Roman"/>
          <w:sz w:val="24"/>
          <w:szCs w:val="24"/>
        </w:rPr>
        <w:t xml:space="preserve">Az ajánlathoz árazott költségvetést kell csatolni, cégszerűen aláírva, továbbá csatolni kell a dokumentáció mellékletében található </w:t>
      </w:r>
      <w:proofErr w:type="spellStart"/>
      <w:r w:rsidR="002F7B0B" w:rsidRPr="002F7B0B">
        <w:rPr>
          <w:rFonts w:ascii="Times New Roman" w:hAnsi="Times New Roman"/>
          <w:sz w:val="24"/>
          <w:szCs w:val="24"/>
        </w:rPr>
        <w:t>xls</w:t>
      </w:r>
      <w:proofErr w:type="spellEnd"/>
      <w:r w:rsidR="002F7B0B" w:rsidRPr="002F7B0B">
        <w:rPr>
          <w:rFonts w:ascii="Times New Roman" w:hAnsi="Times New Roman"/>
          <w:sz w:val="24"/>
          <w:szCs w:val="24"/>
        </w:rPr>
        <w:t xml:space="preserve"> formában is. Ajánlatkérő a szakmai ajánlat részének tekinti az árazott költségvetést. </w:t>
      </w:r>
    </w:p>
    <w:p w14:paraId="53F14182" w14:textId="77777777" w:rsidR="002F7B0B" w:rsidRDefault="002F7B0B" w:rsidP="00205406">
      <w:pPr>
        <w:suppressAutoHyphens/>
        <w:autoSpaceDE w:val="0"/>
        <w:spacing w:after="0" w:line="276" w:lineRule="auto"/>
        <w:ind w:left="390" w:right="150"/>
        <w:jc w:val="both"/>
        <w:rPr>
          <w:rFonts w:ascii="Times New Roman" w:hAnsi="Times New Roman"/>
          <w:b/>
          <w:sz w:val="24"/>
          <w:szCs w:val="24"/>
          <w:lang w:eastAsia="ar-SA"/>
        </w:rPr>
      </w:pPr>
    </w:p>
    <w:p w14:paraId="7537DAE1" w14:textId="440D4642" w:rsidR="002F7B0B" w:rsidRDefault="002F7B0B" w:rsidP="00205406">
      <w:pPr>
        <w:suppressAutoHyphens/>
        <w:autoSpaceDE w:val="0"/>
        <w:spacing w:after="0" w:line="276" w:lineRule="auto"/>
        <w:ind w:left="390" w:right="150"/>
        <w:jc w:val="both"/>
        <w:rPr>
          <w:rFonts w:ascii="Times New Roman" w:hAnsi="Times New Roman"/>
          <w:b/>
          <w:sz w:val="24"/>
          <w:szCs w:val="24"/>
          <w:lang w:eastAsia="ar-SA"/>
        </w:rPr>
      </w:pPr>
      <w:r>
        <w:rPr>
          <w:rFonts w:ascii="Times New Roman" w:hAnsi="Times New Roman"/>
          <w:b/>
          <w:sz w:val="24"/>
          <w:szCs w:val="24"/>
          <w:lang w:eastAsia="ar-SA"/>
        </w:rPr>
        <w:t>35. Szakmai ajánlat:</w:t>
      </w:r>
    </w:p>
    <w:p w14:paraId="7F71686F" w14:textId="73BF1159" w:rsidR="002F7B0B" w:rsidRPr="002F7B0B" w:rsidRDefault="00171666" w:rsidP="002F7B0B">
      <w:pPr>
        <w:suppressAutoHyphens/>
        <w:autoSpaceDE w:val="0"/>
        <w:spacing w:after="0" w:line="276" w:lineRule="auto"/>
        <w:ind w:left="390" w:right="150"/>
        <w:jc w:val="both"/>
        <w:rPr>
          <w:rFonts w:ascii="Times New Roman" w:hAnsi="Times New Roman"/>
          <w:sz w:val="24"/>
          <w:szCs w:val="24"/>
          <w:lang w:eastAsia="ar-SA"/>
        </w:rPr>
      </w:pPr>
      <w:r>
        <w:rPr>
          <w:rFonts w:ascii="Times New Roman" w:hAnsi="Times New Roman"/>
          <w:sz w:val="24"/>
          <w:szCs w:val="24"/>
          <w:lang w:eastAsia="ar-SA"/>
        </w:rPr>
        <w:t>Az a</w:t>
      </w:r>
      <w:r w:rsidR="002F7B0B" w:rsidRPr="002F7B0B">
        <w:rPr>
          <w:rFonts w:ascii="Times New Roman" w:hAnsi="Times New Roman"/>
          <w:sz w:val="24"/>
          <w:szCs w:val="24"/>
          <w:lang w:eastAsia="ar-SA"/>
        </w:rPr>
        <w:t>jánlattevő kötelessége, hogy áttanulmányozza az Ajánlatkérési dokumentáció valamennyi utasítását, az űrlapokat, az összes feltételt és műsz</w:t>
      </w:r>
      <w:r>
        <w:rPr>
          <w:rFonts w:ascii="Times New Roman" w:hAnsi="Times New Roman"/>
          <w:sz w:val="24"/>
          <w:szCs w:val="24"/>
          <w:lang w:eastAsia="ar-SA"/>
        </w:rPr>
        <w:t>aki előírásokat. Amennyiben az a</w:t>
      </w:r>
      <w:r w:rsidR="002F7B0B" w:rsidRPr="002F7B0B">
        <w:rPr>
          <w:rFonts w:ascii="Times New Roman" w:hAnsi="Times New Roman"/>
          <w:sz w:val="24"/>
          <w:szCs w:val="24"/>
          <w:lang w:eastAsia="ar-SA"/>
        </w:rPr>
        <w:t>jánlattevő nem adja meg az Ajánlatkérési dokumentációban kért összes információt, vagy ha a benyújtott Ajánlat nem felel meg az Eljárást megindító felhívás és az Ajánlatkérési dokumentáció feltételeine</w:t>
      </w:r>
      <w:r>
        <w:rPr>
          <w:rFonts w:ascii="Times New Roman" w:hAnsi="Times New Roman"/>
          <w:sz w:val="24"/>
          <w:szCs w:val="24"/>
          <w:lang w:eastAsia="ar-SA"/>
        </w:rPr>
        <w:t>k, az minden vonatkozásában az a</w:t>
      </w:r>
      <w:r w:rsidR="002F7B0B" w:rsidRPr="002F7B0B">
        <w:rPr>
          <w:rFonts w:ascii="Times New Roman" w:hAnsi="Times New Roman"/>
          <w:sz w:val="24"/>
          <w:szCs w:val="24"/>
          <w:lang w:eastAsia="ar-SA"/>
        </w:rPr>
        <w:t xml:space="preserve">jánlattevő kockázata és az Ajánlat érvénytelenségét vonja maga után. </w:t>
      </w:r>
    </w:p>
    <w:p w14:paraId="3CC075E9" w14:textId="08AD6DC3" w:rsidR="002F7B0B" w:rsidRPr="002F7B0B" w:rsidRDefault="002F7B0B" w:rsidP="002F7B0B">
      <w:pPr>
        <w:suppressAutoHyphens/>
        <w:autoSpaceDE w:val="0"/>
        <w:spacing w:after="0" w:line="276" w:lineRule="auto"/>
        <w:ind w:left="390" w:right="150"/>
        <w:jc w:val="both"/>
        <w:rPr>
          <w:rFonts w:ascii="Times New Roman" w:hAnsi="Times New Roman"/>
          <w:sz w:val="24"/>
          <w:szCs w:val="24"/>
          <w:lang w:eastAsia="ar-SA"/>
        </w:rPr>
      </w:pPr>
      <w:r w:rsidRPr="002F7B0B">
        <w:rPr>
          <w:rFonts w:ascii="Times New Roman" w:hAnsi="Times New Roman"/>
          <w:sz w:val="24"/>
          <w:szCs w:val="24"/>
          <w:lang w:eastAsia="ar-SA"/>
        </w:rPr>
        <w:t xml:space="preserve">Ajánlatkérő a szakmai ajánlat valamennyi tartalmát az eljárásban és a megvalósítás során jelentőséggel bírónak tekinti! A szakmai ajánlat valamennyi tartalmi elemének meg kell felelnie </w:t>
      </w:r>
      <w:r w:rsidR="00171666">
        <w:rPr>
          <w:rFonts w:ascii="Times New Roman" w:hAnsi="Times New Roman"/>
          <w:sz w:val="24"/>
          <w:szCs w:val="24"/>
          <w:lang w:eastAsia="ar-SA"/>
        </w:rPr>
        <w:t xml:space="preserve">a </w:t>
      </w:r>
      <w:r w:rsidRPr="002F7B0B">
        <w:rPr>
          <w:rFonts w:ascii="Times New Roman" w:hAnsi="Times New Roman"/>
          <w:sz w:val="24"/>
          <w:szCs w:val="24"/>
          <w:lang w:eastAsia="ar-SA"/>
        </w:rPr>
        <w:t xml:space="preserve">szakmai ajánlatra </w:t>
      </w:r>
      <w:r w:rsidR="00171666">
        <w:rPr>
          <w:rFonts w:ascii="Times New Roman" w:hAnsi="Times New Roman"/>
          <w:sz w:val="24"/>
          <w:szCs w:val="24"/>
          <w:lang w:eastAsia="ar-SA"/>
        </w:rPr>
        <w:t>vonatkozó valamennyi előírás</w:t>
      </w:r>
      <w:r w:rsidRPr="002F7B0B">
        <w:rPr>
          <w:rFonts w:ascii="Times New Roman" w:hAnsi="Times New Roman"/>
          <w:sz w:val="24"/>
          <w:szCs w:val="24"/>
          <w:lang w:eastAsia="ar-SA"/>
        </w:rPr>
        <w:t>nak és a közbeszerzési műszaki leírásban szereplő valamennyi vo</w:t>
      </w:r>
      <w:r w:rsidR="00171666">
        <w:rPr>
          <w:rFonts w:ascii="Times New Roman" w:hAnsi="Times New Roman"/>
          <w:sz w:val="24"/>
          <w:szCs w:val="24"/>
          <w:lang w:eastAsia="ar-SA"/>
        </w:rPr>
        <w:t>natkozó megrendelői követelmény</w:t>
      </w:r>
      <w:r w:rsidRPr="002F7B0B">
        <w:rPr>
          <w:rFonts w:ascii="Times New Roman" w:hAnsi="Times New Roman"/>
          <w:sz w:val="24"/>
          <w:szCs w:val="24"/>
          <w:lang w:eastAsia="ar-SA"/>
        </w:rPr>
        <w:t>nek. Semmiképpen nem tekinthető jelentéktelennek vagy részletkérdésnek a szakmai ajánlat olyan hiánya vagy hibája, amely tartalmi követelményeket a felhívás vagy dokumentáció a szakmai ajánlattal összefüggésben előír!</w:t>
      </w:r>
    </w:p>
    <w:p w14:paraId="3E784196" w14:textId="3D546500" w:rsidR="002F7B0B" w:rsidRDefault="002F7B0B" w:rsidP="002F7B0B">
      <w:pPr>
        <w:suppressAutoHyphens/>
        <w:autoSpaceDE w:val="0"/>
        <w:spacing w:after="0" w:line="276" w:lineRule="auto"/>
        <w:ind w:left="390" w:right="150"/>
        <w:jc w:val="both"/>
        <w:rPr>
          <w:rFonts w:ascii="Times New Roman" w:hAnsi="Times New Roman"/>
          <w:sz w:val="24"/>
          <w:szCs w:val="24"/>
          <w:lang w:eastAsia="ar-SA"/>
        </w:rPr>
      </w:pPr>
      <w:r w:rsidRPr="002F7B0B">
        <w:rPr>
          <w:rFonts w:ascii="Times New Roman" w:hAnsi="Times New Roman"/>
          <w:sz w:val="24"/>
          <w:szCs w:val="24"/>
          <w:lang w:eastAsia="ar-SA"/>
        </w:rPr>
        <w:t>A fenti előírásokat nem teljesítő ajánlatot a Kbt. 73. § (1) bekezdés e) pontja alapjá</w:t>
      </w:r>
      <w:r w:rsidR="00576369">
        <w:rPr>
          <w:rFonts w:ascii="Times New Roman" w:hAnsi="Times New Roman"/>
          <w:sz w:val="24"/>
          <w:szCs w:val="24"/>
          <w:lang w:eastAsia="ar-SA"/>
        </w:rPr>
        <w:t>n érvénytelenné nyilvánítja az a</w:t>
      </w:r>
      <w:r w:rsidRPr="002F7B0B">
        <w:rPr>
          <w:rFonts w:ascii="Times New Roman" w:hAnsi="Times New Roman"/>
          <w:sz w:val="24"/>
          <w:szCs w:val="24"/>
          <w:lang w:eastAsia="ar-SA"/>
        </w:rPr>
        <w:t>jánlatkérő!</w:t>
      </w:r>
    </w:p>
    <w:p w14:paraId="00F0ACAE" w14:textId="5554F84F" w:rsidR="00B103ED" w:rsidRDefault="00B103ED" w:rsidP="000E7C03">
      <w:pPr>
        <w:suppressAutoHyphens/>
        <w:autoSpaceDE w:val="0"/>
        <w:spacing w:after="0" w:line="276" w:lineRule="auto"/>
        <w:ind w:left="390" w:right="150"/>
        <w:jc w:val="both"/>
        <w:rPr>
          <w:rFonts w:ascii="Times New Roman" w:hAnsi="Times New Roman"/>
          <w:sz w:val="24"/>
          <w:szCs w:val="24"/>
          <w:lang w:eastAsia="ar-SA"/>
        </w:rPr>
      </w:pPr>
      <w:r w:rsidRPr="00B103ED">
        <w:rPr>
          <w:rFonts w:ascii="Times New Roman" w:hAnsi="Times New Roman"/>
          <w:sz w:val="24"/>
          <w:szCs w:val="24"/>
          <w:lang w:eastAsia="ar-SA"/>
        </w:rPr>
        <w:t>Ajánlattevőnek ajánlata részeként az alábbiakban részletezett előírásoknak megfelelően a jelen beruházásra vonatkozóan Szakmai ajánlatot kell összeállítan</w:t>
      </w:r>
      <w:r>
        <w:rPr>
          <w:rFonts w:ascii="Times New Roman" w:hAnsi="Times New Roman"/>
          <w:sz w:val="24"/>
          <w:szCs w:val="24"/>
          <w:lang w:eastAsia="ar-SA"/>
        </w:rPr>
        <w:t>ia, és az ajánlathoz csatolnia</w:t>
      </w:r>
      <w:r w:rsidRPr="00B103ED">
        <w:rPr>
          <w:rFonts w:ascii="Times New Roman" w:hAnsi="Times New Roman"/>
          <w:sz w:val="24"/>
          <w:szCs w:val="24"/>
          <w:lang w:eastAsia="ar-SA"/>
        </w:rPr>
        <w:t xml:space="preserve"> (á</w:t>
      </w:r>
      <w:r>
        <w:rPr>
          <w:rFonts w:ascii="Times New Roman" w:hAnsi="Times New Roman"/>
          <w:sz w:val="24"/>
          <w:szCs w:val="24"/>
          <w:lang w:eastAsia="ar-SA"/>
        </w:rPr>
        <w:t xml:space="preserve">razott költségvetés, </w:t>
      </w:r>
      <w:r w:rsidR="000E7C03">
        <w:rPr>
          <w:rFonts w:ascii="Times New Roman" w:hAnsi="Times New Roman"/>
          <w:sz w:val="24"/>
          <w:szCs w:val="24"/>
          <w:lang w:eastAsia="ar-SA"/>
        </w:rPr>
        <w:t>a</w:t>
      </w:r>
      <w:r w:rsidR="000E7C03" w:rsidRPr="000E7C03">
        <w:rPr>
          <w:rFonts w:ascii="Times New Roman" w:hAnsi="Times New Roman"/>
          <w:sz w:val="24"/>
          <w:szCs w:val="24"/>
          <w:lang w:eastAsia="ar-SA"/>
        </w:rPr>
        <w:t xml:space="preserve"> teljesítésbe bevonásra kerülő </w:t>
      </w:r>
      <w:r w:rsidR="000E7C03">
        <w:rPr>
          <w:rFonts w:ascii="Times New Roman" w:hAnsi="Times New Roman"/>
          <w:sz w:val="24"/>
          <w:szCs w:val="24"/>
          <w:lang w:eastAsia="ar-SA"/>
        </w:rPr>
        <w:t xml:space="preserve">szakember </w:t>
      </w:r>
      <w:r>
        <w:rPr>
          <w:rFonts w:ascii="Times New Roman" w:hAnsi="Times New Roman"/>
          <w:sz w:val="24"/>
          <w:szCs w:val="24"/>
          <w:lang w:eastAsia="ar-SA"/>
        </w:rPr>
        <w:t>önéletrajz</w:t>
      </w:r>
      <w:r w:rsidR="000E7C03">
        <w:rPr>
          <w:rFonts w:ascii="Times New Roman" w:hAnsi="Times New Roman"/>
          <w:sz w:val="24"/>
          <w:szCs w:val="24"/>
          <w:lang w:eastAsia="ar-SA"/>
        </w:rPr>
        <w:t>a</w:t>
      </w:r>
      <w:r>
        <w:rPr>
          <w:rFonts w:ascii="Times New Roman" w:hAnsi="Times New Roman"/>
          <w:sz w:val="24"/>
          <w:szCs w:val="24"/>
          <w:lang w:eastAsia="ar-SA"/>
        </w:rPr>
        <w:t xml:space="preserve"> és rendelkezésre állási nyilatkozat</w:t>
      </w:r>
      <w:r w:rsidR="000E7C03">
        <w:rPr>
          <w:rFonts w:ascii="Times New Roman" w:hAnsi="Times New Roman"/>
          <w:sz w:val="24"/>
          <w:szCs w:val="24"/>
          <w:lang w:eastAsia="ar-SA"/>
        </w:rPr>
        <w:t>a</w:t>
      </w:r>
      <w:r w:rsidRPr="00B103ED">
        <w:rPr>
          <w:rFonts w:ascii="Times New Roman" w:hAnsi="Times New Roman"/>
          <w:sz w:val="24"/>
          <w:szCs w:val="24"/>
          <w:lang w:eastAsia="ar-SA"/>
        </w:rPr>
        <w:t>).</w:t>
      </w:r>
    </w:p>
    <w:p w14:paraId="0EF2E7CF" w14:textId="77777777" w:rsidR="00416714" w:rsidRDefault="000E7C03" w:rsidP="00416714">
      <w:pPr>
        <w:suppressAutoHyphens/>
        <w:autoSpaceDE w:val="0"/>
        <w:spacing w:after="0" w:line="276" w:lineRule="auto"/>
        <w:ind w:left="390" w:right="150"/>
        <w:jc w:val="both"/>
        <w:rPr>
          <w:rFonts w:ascii="Times New Roman" w:hAnsi="Times New Roman"/>
          <w:sz w:val="24"/>
          <w:szCs w:val="24"/>
          <w:lang w:eastAsia="ar-SA"/>
        </w:rPr>
      </w:pPr>
      <w:r w:rsidRPr="000E7C03">
        <w:rPr>
          <w:rFonts w:ascii="Times New Roman" w:hAnsi="Times New Roman"/>
          <w:sz w:val="24"/>
          <w:szCs w:val="24"/>
          <w:lang w:eastAsia="ar-SA"/>
        </w:rPr>
        <w:t>A szakmai tapasztalatot bem</w:t>
      </w:r>
      <w:r>
        <w:rPr>
          <w:rFonts w:ascii="Times New Roman" w:hAnsi="Times New Roman"/>
          <w:sz w:val="24"/>
          <w:szCs w:val="24"/>
          <w:lang w:eastAsia="ar-SA"/>
        </w:rPr>
        <w:t>utatott szakember</w:t>
      </w:r>
      <w:r w:rsidRPr="000E7C03">
        <w:rPr>
          <w:rFonts w:ascii="Times New Roman" w:hAnsi="Times New Roman"/>
          <w:sz w:val="24"/>
          <w:szCs w:val="24"/>
          <w:lang w:eastAsia="ar-SA"/>
        </w:rPr>
        <w:t xml:space="preserve">t a jelen közbeszerzés eredményeként megkötött vállalkozói szerződés nyertesének a kivitelezés során kötelessége építésvezetőként vagy felelős műszaki vezetőként alkalmazni. </w:t>
      </w:r>
    </w:p>
    <w:p w14:paraId="62FC768C" w14:textId="7DBCAF83" w:rsidR="00416714" w:rsidRPr="00416714" w:rsidRDefault="00416714" w:rsidP="000B5153">
      <w:pPr>
        <w:suppressAutoHyphens/>
        <w:autoSpaceDE w:val="0"/>
        <w:spacing w:after="0" w:line="276" w:lineRule="auto"/>
        <w:ind w:left="390" w:right="150"/>
        <w:jc w:val="both"/>
        <w:rPr>
          <w:rFonts w:ascii="Times New Roman" w:hAnsi="Times New Roman"/>
          <w:sz w:val="24"/>
          <w:szCs w:val="24"/>
          <w:lang w:eastAsia="ar-SA"/>
        </w:rPr>
      </w:pPr>
      <w:r w:rsidRPr="00416714">
        <w:rPr>
          <w:rFonts w:ascii="Times New Roman" w:hAnsi="Times New Roman"/>
          <w:sz w:val="24"/>
          <w:szCs w:val="24"/>
          <w:lang w:eastAsia="ar-SA"/>
        </w:rPr>
        <w:t>A Kbt. 71. § (9) bekezdése szerint az a</w:t>
      </w:r>
      <w:r>
        <w:rPr>
          <w:rFonts w:ascii="Times New Roman" w:hAnsi="Times New Roman"/>
          <w:sz w:val="24"/>
          <w:szCs w:val="24"/>
          <w:lang w:eastAsia="ar-SA"/>
        </w:rPr>
        <w:t xml:space="preserve">jánlatkérő által bemutatni kért </w:t>
      </w:r>
      <w:r w:rsidRPr="00416714">
        <w:rPr>
          <w:rFonts w:ascii="Times New Roman" w:hAnsi="Times New Roman"/>
          <w:sz w:val="24"/>
          <w:szCs w:val="24"/>
          <w:lang w:eastAsia="ar-SA"/>
        </w:rPr>
        <w:t>szakemberek személye hiánypótlás keretében csak a Kbt. 71. § (</w:t>
      </w:r>
      <w:r>
        <w:rPr>
          <w:rFonts w:ascii="Times New Roman" w:hAnsi="Times New Roman"/>
          <w:sz w:val="24"/>
          <w:szCs w:val="24"/>
          <w:lang w:eastAsia="ar-SA"/>
        </w:rPr>
        <w:t xml:space="preserve">4) bekezdésben foglalt, vagy az </w:t>
      </w:r>
      <w:r w:rsidRPr="00416714">
        <w:rPr>
          <w:rFonts w:ascii="Times New Roman" w:hAnsi="Times New Roman"/>
          <w:sz w:val="24"/>
          <w:szCs w:val="24"/>
          <w:lang w:eastAsia="ar-SA"/>
        </w:rPr>
        <w:t>alkalmassági követelménynek való megfelelőség miatt szükséges</w:t>
      </w:r>
      <w:r>
        <w:rPr>
          <w:rFonts w:ascii="Times New Roman" w:hAnsi="Times New Roman"/>
          <w:sz w:val="24"/>
          <w:szCs w:val="24"/>
          <w:lang w:eastAsia="ar-SA"/>
        </w:rPr>
        <w:t xml:space="preserve"> esetben és csak úgy változhat, </w:t>
      </w:r>
      <w:r w:rsidRPr="00416714">
        <w:rPr>
          <w:rFonts w:ascii="Times New Roman" w:hAnsi="Times New Roman"/>
          <w:sz w:val="24"/>
          <w:szCs w:val="24"/>
          <w:lang w:eastAsia="ar-SA"/>
        </w:rPr>
        <w:t>hogy a hiánypótlásban az értékeléskor figyelembe v</w:t>
      </w:r>
      <w:r>
        <w:rPr>
          <w:rFonts w:ascii="Times New Roman" w:hAnsi="Times New Roman"/>
          <w:sz w:val="24"/>
          <w:szCs w:val="24"/>
          <w:lang w:eastAsia="ar-SA"/>
        </w:rPr>
        <w:t xml:space="preserve">eendő minden releváns körülmény </w:t>
      </w:r>
      <w:r w:rsidRPr="00416714">
        <w:rPr>
          <w:rFonts w:ascii="Times New Roman" w:hAnsi="Times New Roman"/>
          <w:sz w:val="24"/>
          <w:szCs w:val="24"/>
          <w:lang w:eastAsia="ar-SA"/>
        </w:rPr>
        <w:t>tekintetében a korábbival legalább egyenértékű szakember kerü</w:t>
      </w:r>
      <w:r>
        <w:rPr>
          <w:rFonts w:ascii="Times New Roman" w:hAnsi="Times New Roman"/>
          <w:sz w:val="24"/>
          <w:szCs w:val="24"/>
          <w:lang w:eastAsia="ar-SA"/>
        </w:rPr>
        <w:t xml:space="preserve">l bemutatásra. Ha a hiánypótlás </w:t>
      </w:r>
      <w:r w:rsidRPr="00416714">
        <w:rPr>
          <w:rFonts w:ascii="Times New Roman" w:hAnsi="Times New Roman"/>
          <w:sz w:val="24"/>
          <w:szCs w:val="24"/>
          <w:lang w:eastAsia="ar-SA"/>
        </w:rPr>
        <w:t>során a korábbinál nagyobb tapasztalattal, magasabb képzett</w:t>
      </w:r>
      <w:r>
        <w:rPr>
          <w:rFonts w:ascii="Times New Roman" w:hAnsi="Times New Roman"/>
          <w:sz w:val="24"/>
          <w:szCs w:val="24"/>
          <w:lang w:eastAsia="ar-SA"/>
        </w:rPr>
        <w:t xml:space="preserve">séggel rendelkező személy kerül </w:t>
      </w:r>
      <w:r w:rsidRPr="00416714">
        <w:rPr>
          <w:rFonts w:ascii="Times New Roman" w:hAnsi="Times New Roman"/>
          <w:sz w:val="24"/>
          <w:szCs w:val="24"/>
          <w:lang w:eastAsia="ar-SA"/>
        </w:rPr>
        <w:t xml:space="preserve">bemutatásra, az ajánlatkérő az értékeléshez akkor is csak az általa </w:t>
      </w:r>
      <w:r>
        <w:rPr>
          <w:rFonts w:ascii="Times New Roman" w:hAnsi="Times New Roman"/>
          <w:sz w:val="24"/>
          <w:szCs w:val="24"/>
          <w:lang w:eastAsia="ar-SA"/>
        </w:rPr>
        <w:t xml:space="preserve">pótolt szakember adatait veheti </w:t>
      </w:r>
      <w:r w:rsidRPr="00416714">
        <w:rPr>
          <w:rFonts w:ascii="Times New Roman" w:hAnsi="Times New Roman"/>
          <w:sz w:val="24"/>
          <w:szCs w:val="24"/>
          <w:lang w:eastAsia="ar-SA"/>
        </w:rPr>
        <w:t>figyelembe, a hiánypótlás ilyenkor is csak az érvényessé tételt s</w:t>
      </w:r>
      <w:r>
        <w:rPr>
          <w:rFonts w:ascii="Times New Roman" w:hAnsi="Times New Roman"/>
          <w:sz w:val="24"/>
          <w:szCs w:val="24"/>
          <w:lang w:eastAsia="ar-SA"/>
        </w:rPr>
        <w:t xml:space="preserve">zolgálja, és nem eredményezi az </w:t>
      </w:r>
      <w:r w:rsidRPr="00416714">
        <w:rPr>
          <w:rFonts w:ascii="Times New Roman" w:hAnsi="Times New Roman"/>
          <w:sz w:val="24"/>
          <w:szCs w:val="24"/>
          <w:lang w:eastAsia="ar-SA"/>
        </w:rPr>
        <w:t xml:space="preserve">értékeléskor figyelembe veendő tényezők változását. Ha a 76. </w:t>
      </w:r>
      <w:proofErr w:type="gramStart"/>
      <w:r w:rsidRPr="00416714">
        <w:rPr>
          <w:rFonts w:ascii="Times New Roman" w:hAnsi="Times New Roman"/>
          <w:sz w:val="24"/>
          <w:szCs w:val="24"/>
          <w:lang w:eastAsia="ar-SA"/>
        </w:rPr>
        <w:t xml:space="preserve">§ </w:t>
      </w:r>
      <w:r>
        <w:rPr>
          <w:rFonts w:ascii="Times New Roman" w:hAnsi="Times New Roman"/>
          <w:sz w:val="24"/>
          <w:szCs w:val="24"/>
          <w:lang w:eastAsia="ar-SA"/>
        </w:rPr>
        <w:t xml:space="preserve">(3) bekezdés b) pontja szerinti </w:t>
      </w:r>
      <w:r w:rsidRPr="00416714">
        <w:rPr>
          <w:rFonts w:ascii="Times New Roman" w:hAnsi="Times New Roman"/>
          <w:sz w:val="24"/>
          <w:szCs w:val="24"/>
          <w:lang w:eastAsia="ar-SA"/>
        </w:rPr>
        <w:t>értékeléshez bemutatott szakemberekre vonatkozó, a felolva</w:t>
      </w:r>
      <w:r>
        <w:rPr>
          <w:rFonts w:ascii="Times New Roman" w:hAnsi="Times New Roman"/>
          <w:sz w:val="24"/>
          <w:szCs w:val="24"/>
          <w:lang w:eastAsia="ar-SA"/>
        </w:rPr>
        <w:t xml:space="preserve">sólapon feltüntetett adat és az </w:t>
      </w:r>
      <w:r w:rsidRPr="00416714">
        <w:rPr>
          <w:rFonts w:ascii="Times New Roman" w:hAnsi="Times New Roman"/>
          <w:sz w:val="24"/>
          <w:szCs w:val="24"/>
          <w:lang w:eastAsia="ar-SA"/>
        </w:rPr>
        <w:t>ajánlatban a szakemberre vonatkozóan csatolt dokumentum tartalma között ellentmondás van, és</w:t>
      </w:r>
      <w:r>
        <w:rPr>
          <w:rFonts w:ascii="Times New Roman" w:hAnsi="Times New Roman"/>
          <w:sz w:val="24"/>
          <w:szCs w:val="24"/>
          <w:lang w:eastAsia="ar-SA"/>
        </w:rPr>
        <w:t xml:space="preserve"> </w:t>
      </w:r>
      <w:r w:rsidRPr="00416714">
        <w:rPr>
          <w:rFonts w:ascii="Times New Roman" w:hAnsi="Times New Roman"/>
          <w:sz w:val="24"/>
          <w:szCs w:val="24"/>
          <w:lang w:eastAsia="ar-SA"/>
        </w:rPr>
        <w:t>nem sikerül felvilágosítás vagy a már bemutatott s</w:t>
      </w:r>
      <w:r>
        <w:rPr>
          <w:rFonts w:ascii="Times New Roman" w:hAnsi="Times New Roman"/>
          <w:sz w:val="24"/>
          <w:szCs w:val="24"/>
          <w:lang w:eastAsia="ar-SA"/>
        </w:rPr>
        <w:t xml:space="preserve">zakemberre vonatkozó dokumentum </w:t>
      </w:r>
      <w:r w:rsidRPr="00416714">
        <w:rPr>
          <w:rFonts w:ascii="Times New Roman" w:hAnsi="Times New Roman"/>
          <w:sz w:val="24"/>
          <w:szCs w:val="24"/>
          <w:lang w:eastAsia="ar-SA"/>
        </w:rPr>
        <w:t>hiánypótlása keretében a felolvasólapon feltüntetett adatot a</w:t>
      </w:r>
      <w:r w:rsidR="000B5153">
        <w:rPr>
          <w:rFonts w:ascii="Times New Roman" w:hAnsi="Times New Roman"/>
          <w:sz w:val="24"/>
          <w:szCs w:val="24"/>
          <w:lang w:eastAsia="ar-SA"/>
        </w:rPr>
        <w:t xml:space="preserve">látámasztani, az ajánlatkérő az </w:t>
      </w:r>
      <w:r w:rsidRPr="00416714">
        <w:rPr>
          <w:rFonts w:ascii="Times New Roman" w:hAnsi="Times New Roman"/>
          <w:sz w:val="24"/>
          <w:szCs w:val="24"/>
          <w:lang w:eastAsia="ar-SA"/>
        </w:rPr>
        <w:t xml:space="preserve">értékeléskor - feltéve, hogy az a felolvasólapon szereplő adatnál </w:t>
      </w:r>
      <w:r w:rsidR="000B5153">
        <w:rPr>
          <w:rFonts w:ascii="Times New Roman" w:hAnsi="Times New Roman"/>
          <w:sz w:val="24"/>
          <w:szCs w:val="24"/>
          <w:lang w:eastAsia="ar-SA"/>
        </w:rPr>
        <w:t xml:space="preserve">az értékeléskor kevésbé kedvező </w:t>
      </w:r>
      <w:r w:rsidRPr="00416714">
        <w:rPr>
          <w:rFonts w:ascii="Times New Roman" w:hAnsi="Times New Roman"/>
          <w:sz w:val="24"/>
          <w:szCs w:val="24"/>
          <w:lang w:eastAsia="ar-SA"/>
        </w:rPr>
        <w:t xml:space="preserve">- azt az adatot veszi figyelembe, amelyet a </w:t>
      </w:r>
      <w:r w:rsidRPr="00416714">
        <w:rPr>
          <w:rFonts w:ascii="Times New Roman" w:hAnsi="Times New Roman"/>
          <w:sz w:val="24"/>
          <w:szCs w:val="24"/>
          <w:lang w:eastAsia="ar-SA"/>
        </w:rPr>
        <w:lastRenderedPageBreak/>
        <w:t>szakemberre v</w:t>
      </w:r>
      <w:r w:rsidR="000B5153">
        <w:rPr>
          <w:rFonts w:ascii="Times New Roman" w:hAnsi="Times New Roman"/>
          <w:sz w:val="24"/>
          <w:szCs w:val="24"/>
          <w:lang w:eastAsia="ar-SA"/>
        </w:rPr>
        <w:t xml:space="preserve">onatkozóan csatolt dokumentumok </w:t>
      </w:r>
      <w:r w:rsidRPr="00416714">
        <w:rPr>
          <w:rFonts w:ascii="Times New Roman" w:hAnsi="Times New Roman"/>
          <w:sz w:val="24"/>
          <w:szCs w:val="24"/>
          <w:lang w:eastAsia="ar-SA"/>
        </w:rPr>
        <w:t>alátámasztanak.</w:t>
      </w:r>
      <w:proofErr w:type="gramEnd"/>
      <w:r w:rsidRPr="00416714">
        <w:rPr>
          <w:rFonts w:ascii="Times New Roman" w:hAnsi="Times New Roman"/>
          <w:sz w:val="24"/>
          <w:szCs w:val="24"/>
          <w:lang w:eastAsia="ar-SA"/>
        </w:rPr>
        <w:t xml:space="preserve"> Az ajánlatkérő az értékelt adat ezen megállapítot</w:t>
      </w:r>
      <w:r w:rsidR="000B5153">
        <w:rPr>
          <w:rFonts w:ascii="Times New Roman" w:hAnsi="Times New Roman"/>
          <w:sz w:val="24"/>
          <w:szCs w:val="24"/>
          <w:lang w:eastAsia="ar-SA"/>
        </w:rPr>
        <w:t xml:space="preserve">t értékéről az eljárásban részt </w:t>
      </w:r>
      <w:r w:rsidRPr="00416714">
        <w:rPr>
          <w:rFonts w:ascii="Times New Roman" w:hAnsi="Times New Roman"/>
          <w:sz w:val="24"/>
          <w:szCs w:val="24"/>
          <w:lang w:eastAsia="ar-SA"/>
        </w:rPr>
        <w:t>vevő minden ajánlattevőt, az érték megállapítását követően haladéktalanul, egyidejűleg értesít.</w:t>
      </w:r>
    </w:p>
    <w:p w14:paraId="484921C2" w14:textId="2EB11AE0" w:rsidR="00416714" w:rsidRDefault="00416714" w:rsidP="000B5153">
      <w:pPr>
        <w:suppressAutoHyphens/>
        <w:autoSpaceDE w:val="0"/>
        <w:spacing w:after="0" w:line="276" w:lineRule="auto"/>
        <w:ind w:left="390" w:right="150"/>
        <w:jc w:val="both"/>
        <w:rPr>
          <w:rFonts w:ascii="Times New Roman" w:hAnsi="Times New Roman"/>
          <w:sz w:val="24"/>
          <w:szCs w:val="24"/>
          <w:lang w:eastAsia="ar-SA"/>
        </w:rPr>
      </w:pPr>
      <w:r w:rsidRPr="00416714">
        <w:rPr>
          <w:rFonts w:ascii="Times New Roman" w:hAnsi="Times New Roman"/>
          <w:sz w:val="24"/>
          <w:szCs w:val="24"/>
          <w:lang w:eastAsia="ar-SA"/>
        </w:rPr>
        <w:t>Ha a felolvasólapon feltüntetett adat és a szakemberre vonatkoz</w:t>
      </w:r>
      <w:r w:rsidR="000B5153">
        <w:rPr>
          <w:rFonts w:ascii="Times New Roman" w:hAnsi="Times New Roman"/>
          <w:sz w:val="24"/>
          <w:szCs w:val="24"/>
          <w:lang w:eastAsia="ar-SA"/>
        </w:rPr>
        <w:t xml:space="preserve">óan csatolt dokumentum tartalma </w:t>
      </w:r>
      <w:r w:rsidRPr="00416714">
        <w:rPr>
          <w:rFonts w:ascii="Times New Roman" w:hAnsi="Times New Roman"/>
          <w:sz w:val="24"/>
          <w:szCs w:val="24"/>
          <w:lang w:eastAsia="ar-SA"/>
        </w:rPr>
        <w:t>között olyan ellentmondás áll fenn, hogy a felolvasólapon szerep</w:t>
      </w:r>
      <w:r w:rsidR="000B5153">
        <w:rPr>
          <w:rFonts w:ascii="Times New Roman" w:hAnsi="Times New Roman"/>
          <w:sz w:val="24"/>
          <w:szCs w:val="24"/>
          <w:lang w:eastAsia="ar-SA"/>
        </w:rPr>
        <w:t xml:space="preserve">lő adat az értékeléskor kevésbé </w:t>
      </w:r>
      <w:r w:rsidRPr="00416714">
        <w:rPr>
          <w:rFonts w:ascii="Times New Roman" w:hAnsi="Times New Roman"/>
          <w:sz w:val="24"/>
          <w:szCs w:val="24"/>
          <w:lang w:eastAsia="ar-SA"/>
        </w:rPr>
        <w:t>kedvező, az értékeléskor a felolvasólapon szereplő adatot kell figyelembe venni.</w:t>
      </w:r>
    </w:p>
    <w:p w14:paraId="4341C1FA" w14:textId="66078E98" w:rsidR="000B5153" w:rsidRDefault="000B5153" w:rsidP="000B5153">
      <w:pPr>
        <w:suppressAutoHyphens/>
        <w:autoSpaceDE w:val="0"/>
        <w:spacing w:after="0" w:line="276" w:lineRule="auto"/>
        <w:ind w:left="390" w:right="150"/>
        <w:jc w:val="both"/>
        <w:rPr>
          <w:rFonts w:ascii="Times New Roman" w:hAnsi="Times New Roman"/>
          <w:sz w:val="24"/>
          <w:szCs w:val="24"/>
          <w:lang w:eastAsia="ar-SA"/>
        </w:rPr>
      </w:pPr>
      <w:r w:rsidRPr="000B5153">
        <w:rPr>
          <w:rFonts w:ascii="Times New Roman" w:hAnsi="Times New Roman"/>
          <w:sz w:val="24"/>
          <w:szCs w:val="24"/>
          <w:lang w:eastAsia="ar-SA"/>
        </w:rPr>
        <w:t xml:space="preserve">Felhívjuk ajánlattevők figyelmét, hogy az önéletrajzban az adatokat a valóságnak megfelelően állítsák be. Az </w:t>
      </w:r>
      <w:r>
        <w:rPr>
          <w:rFonts w:ascii="Times New Roman" w:hAnsi="Times New Roman"/>
          <w:sz w:val="24"/>
          <w:szCs w:val="24"/>
          <w:lang w:eastAsia="ar-SA"/>
        </w:rPr>
        <w:t xml:space="preserve">ajánlatkérő </w:t>
      </w:r>
      <w:r w:rsidRPr="000B5153">
        <w:rPr>
          <w:rFonts w:ascii="Times New Roman" w:hAnsi="Times New Roman"/>
          <w:sz w:val="24"/>
          <w:szCs w:val="24"/>
          <w:lang w:eastAsia="ar-SA"/>
        </w:rPr>
        <w:t>fenntartja a jogot az önéletrajzban szereplő adatok va</w:t>
      </w:r>
      <w:r>
        <w:rPr>
          <w:rFonts w:ascii="Times New Roman" w:hAnsi="Times New Roman"/>
          <w:sz w:val="24"/>
          <w:szCs w:val="24"/>
          <w:lang w:eastAsia="ar-SA"/>
        </w:rPr>
        <w:t xml:space="preserve">lóságtartalmának ellenőrzésére. </w:t>
      </w:r>
      <w:r w:rsidRPr="000B5153">
        <w:rPr>
          <w:rFonts w:ascii="Times New Roman" w:hAnsi="Times New Roman"/>
          <w:sz w:val="24"/>
          <w:szCs w:val="24"/>
          <w:lang w:eastAsia="ar-SA"/>
        </w:rPr>
        <w:t>A valóságtól eltérően közölt bármely adat esetén az ajánlattevő a Kbt. 62. (1) bekezdés h) pontjában foglalt kizáró ok hatálya alá kerül.</w:t>
      </w:r>
    </w:p>
    <w:p w14:paraId="32C03595" w14:textId="77777777" w:rsidR="00BF4EF5" w:rsidRDefault="00BF4EF5" w:rsidP="000B5153">
      <w:pPr>
        <w:suppressAutoHyphens/>
        <w:autoSpaceDE w:val="0"/>
        <w:spacing w:after="0" w:line="276" w:lineRule="auto"/>
        <w:ind w:right="150"/>
        <w:jc w:val="both"/>
        <w:rPr>
          <w:rFonts w:ascii="Times New Roman" w:hAnsi="Times New Roman"/>
          <w:sz w:val="24"/>
          <w:szCs w:val="24"/>
          <w:lang w:eastAsia="ar-SA"/>
        </w:rPr>
      </w:pPr>
    </w:p>
    <w:p w14:paraId="6987F5A5" w14:textId="76C257D4" w:rsidR="00BF4EF5" w:rsidRDefault="009F3119" w:rsidP="002E448F">
      <w:pPr>
        <w:suppressAutoHyphens/>
        <w:autoSpaceDE w:val="0"/>
        <w:spacing w:after="0" w:line="276" w:lineRule="auto"/>
        <w:ind w:left="390" w:right="150"/>
        <w:jc w:val="both"/>
        <w:rPr>
          <w:rFonts w:ascii="Times New Roman" w:hAnsi="Times New Roman"/>
          <w:sz w:val="24"/>
          <w:szCs w:val="24"/>
          <w:lang w:eastAsia="ar-SA"/>
        </w:rPr>
      </w:pPr>
      <w:r>
        <w:rPr>
          <w:rFonts w:ascii="Times New Roman" w:hAnsi="Times New Roman"/>
          <w:b/>
          <w:sz w:val="24"/>
          <w:szCs w:val="24"/>
          <w:lang w:eastAsia="ar-SA"/>
        </w:rPr>
        <w:t>36</w:t>
      </w:r>
      <w:r w:rsidR="00205406" w:rsidRPr="00021B35">
        <w:rPr>
          <w:rFonts w:ascii="Times New Roman" w:hAnsi="Times New Roman"/>
          <w:b/>
          <w:sz w:val="24"/>
          <w:szCs w:val="24"/>
          <w:lang w:eastAsia="ar-SA"/>
        </w:rPr>
        <w:t>.</w:t>
      </w:r>
      <w:r w:rsidR="00205406" w:rsidRPr="00021B35">
        <w:rPr>
          <w:rFonts w:ascii="Times New Roman" w:hAnsi="Times New Roman"/>
          <w:sz w:val="24"/>
          <w:szCs w:val="24"/>
          <w:lang w:eastAsia="ar-SA"/>
        </w:rPr>
        <w:t xml:space="preserve"> </w:t>
      </w:r>
      <w:r w:rsidR="00021B35" w:rsidRPr="00021B35">
        <w:rPr>
          <w:rFonts w:ascii="Times New Roman" w:hAnsi="Times New Roman"/>
          <w:sz w:val="24"/>
          <w:szCs w:val="24"/>
          <w:lang w:eastAsia="ar-SA"/>
        </w:rPr>
        <w:t>Ajánlatkérő felhívja az ajánlattevők figyelmét a Kbt. 138. § (1) és (5) bekezdésére, am</w:t>
      </w:r>
      <w:r w:rsidR="001A32AC">
        <w:rPr>
          <w:rFonts w:ascii="Times New Roman" w:hAnsi="Times New Roman"/>
          <w:sz w:val="24"/>
          <w:szCs w:val="24"/>
          <w:lang w:eastAsia="ar-SA"/>
        </w:rPr>
        <w:t>ely a következőt tartalmazza: „</w:t>
      </w:r>
      <w:r w:rsidR="00021B35" w:rsidRPr="00021B35">
        <w:rPr>
          <w:rFonts w:ascii="Times New Roman" w:hAnsi="Times New Roman"/>
          <w:sz w:val="24"/>
          <w:szCs w:val="24"/>
          <w:lang w:eastAsia="ar-SA"/>
        </w:rPr>
        <w:t>(1) Építési beruházás esetén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(5) Építési beruházás esetén a teljesítésben részt vevő alvállalkozó nem vehet igénybe az alvállalkozói szerződés értékének 65%-át meghaladó mértékben további közreműködőt.”</w:t>
      </w:r>
    </w:p>
    <w:p w14:paraId="423CB9AC" w14:textId="77777777" w:rsidR="00A370F5" w:rsidRDefault="00A370F5" w:rsidP="002F7B0B">
      <w:pPr>
        <w:suppressAutoHyphens/>
        <w:autoSpaceDE w:val="0"/>
        <w:spacing w:after="0" w:line="276" w:lineRule="auto"/>
        <w:ind w:right="150"/>
        <w:jc w:val="both"/>
        <w:rPr>
          <w:rFonts w:ascii="Times New Roman" w:hAnsi="Times New Roman"/>
          <w:sz w:val="24"/>
          <w:szCs w:val="24"/>
          <w:lang w:eastAsia="ar-SA"/>
        </w:rPr>
      </w:pPr>
    </w:p>
    <w:p w14:paraId="2EABE236" w14:textId="13DABF8B" w:rsidR="00A370F5" w:rsidRPr="00E033E7" w:rsidRDefault="009F3119" w:rsidP="002E448F">
      <w:pPr>
        <w:suppressAutoHyphens/>
        <w:autoSpaceDE w:val="0"/>
        <w:spacing w:after="0" w:line="276" w:lineRule="auto"/>
        <w:ind w:left="390" w:right="150"/>
        <w:jc w:val="both"/>
        <w:rPr>
          <w:rFonts w:ascii="Times New Roman" w:hAnsi="Times New Roman"/>
          <w:sz w:val="24"/>
          <w:szCs w:val="24"/>
          <w:lang w:eastAsia="ar-SA"/>
        </w:rPr>
      </w:pPr>
      <w:r>
        <w:rPr>
          <w:rFonts w:ascii="Times New Roman" w:hAnsi="Times New Roman"/>
          <w:b/>
          <w:sz w:val="24"/>
          <w:szCs w:val="24"/>
          <w:lang w:eastAsia="ar-SA"/>
        </w:rPr>
        <w:t>37</w:t>
      </w:r>
      <w:r w:rsidR="00A370F5" w:rsidRPr="00A370F5">
        <w:rPr>
          <w:rFonts w:ascii="Times New Roman" w:hAnsi="Times New Roman"/>
          <w:b/>
          <w:sz w:val="24"/>
          <w:szCs w:val="24"/>
          <w:lang w:eastAsia="ar-SA"/>
        </w:rPr>
        <w:t>.</w:t>
      </w:r>
      <w:r w:rsidR="00A370F5" w:rsidRPr="00A370F5">
        <w:rPr>
          <w:rFonts w:ascii="Times New Roman" w:hAnsi="Times New Roman"/>
          <w:sz w:val="24"/>
          <w:szCs w:val="24"/>
          <w:lang w:eastAsia="ar-SA"/>
        </w:rPr>
        <w:t xml:space="preserve"> Abban az</w:t>
      </w:r>
      <w:r w:rsidR="003E7C4A">
        <w:rPr>
          <w:rFonts w:ascii="Times New Roman" w:hAnsi="Times New Roman"/>
          <w:sz w:val="24"/>
          <w:szCs w:val="24"/>
          <w:lang w:eastAsia="ar-SA"/>
        </w:rPr>
        <w:t xml:space="preserve"> esetben, ha az eljárás során</w:t>
      </w:r>
      <w:r w:rsidR="00A370F5">
        <w:rPr>
          <w:rFonts w:ascii="Times New Roman" w:hAnsi="Times New Roman"/>
          <w:sz w:val="24"/>
          <w:szCs w:val="24"/>
          <w:lang w:eastAsia="ar-SA"/>
        </w:rPr>
        <w:t xml:space="preserve"> a</w:t>
      </w:r>
      <w:r>
        <w:rPr>
          <w:rFonts w:ascii="Times New Roman" w:hAnsi="Times New Roman"/>
          <w:sz w:val="24"/>
          <w:szCs w:val="24"/>
          <w:lang w:eastAsia="ar-SA"/>
        </w:rPr>
        <w:t>jánlattevő a szakember</w:t>
      </w:r>
      <w:r w:rsidR="003E7C4A">
        <w:rPr>
          <w:rFonts w:ascii="Times New Roman" w:hAnsi="Times New Roman"/>
          <w:sz w:val="24"/>
          <w:szCs w:val="24"/>
          <w:lang w:eastAsia="ar-SA"/>
        </w:rPr>
        <w:t xml:space="preserve"> </w:t>
      </w:r>
      <w:r w:rsidR="00A370F5" w:rsidRPr="00A370F5">
        <w:rPr>
          <w:rFonts w:ascii="Times New Roman" w:hAnsi="Times New Roman"/>
          <w:sz w:val="24"/>
          <w:szCs w:val="24"/>
          <w:lang w:eastAsia="ar-SA"/>
        </w:rPr>
        <w:t xml:space="preserve">vonatkozásában igénybe veszi más szervezet kapacitásait, csatolandó </w:t>
      </w:r>
      <w:proofErr w:type="gramStart"/>
      <w:r w:rsidR="00A370F5" w:rsidRPr="00A370F5">
        <w:rPr>
          <w:rFonts w:ascii="Times New Roman" w:hAnsi="Times New Roman"/>
          <w:sz w:val="24"/>
          <w:szCs w:val="24"/>
          <w:lang w:eastAsia="ar-SA"/>
        </w:rPr>
        <w:t>ezen</w:t>
      </w:r>
      <w:proofErr w:type="gramEnd"/>
      <w:r w:rsidR="00A370F5" w:rsidRPr="00A370F5">
        <w:rPr>
          <w:rFonts w:ascii="Times New Roman" w:hAnsi="Times New Roman"/>
          <w:sz w:val="24"/>
          <w:szCs w:val="24"/>
          <w:lang w:eastAsia="ar-SA"/>
        </w:rPr>
        <w:t xml:space="preserve"> szervezet kötelezettség vállalása, melyből egyértelműen megállapítható, hogy ezen </w:t>
      </w:r>
      <w:r w:rsidR="00A370F5">
        <w:rPr>
          <w:rFonts w:ascii="Times New Roman" w:hAnsi="Times New Roman"/>
          <w:sz w:val="24"/>
          <w:szCs w:val="24"/>
          <w:lang w:eastAsia="ar-SA"/>
        </w:rPr>
        <w:t>feladatok elvégzéséhez a megjelö</w:t>
      </w:r>
      <w:r w:rsidR="00A370F5" w:rsidRPr="00A370F5">
        <w:rPr>
          <w:rFonts w:ascii="Times New Roman" w:hAnsi="Times New Roman"/>
          <w:sz w:val="24"/>
          <w:szCs w:val="24"/>
          <w:lang w:eastAsia="ar-SA"/>
        </w:rPr>
        <w:t>lt kapacitást nyújtó kerül bevonásra a te</w:t>
      </w:r>
      <w:r w:rsidR="00411887">
        <w:rPr>
          <w:rFonts w:ascii="Times New Roman" w:hAnsi="Times New Roman"/>
          <w:sz w:val="24"/>
          <w:szCs w:val="24"/>
          <w:lang w:eastAsia="ar-SA"/>
        </w:rPr>
        <w:t>ljesítéshez szükséges mértékben. A</w:t>
      </w:r>
      <w:r w:rsidR="00A370F5">
        <w:rPr>
          <w:rFonts w:ascii="Times New Roman" w:hAnsi="Times New Roman"/>
          <w:sz w:val="24"/>
          <w:szCs w:val="24"/>
          <w:lang w:eastAsia="ar-SA"/>
        </w:rPr>
        <w:t xml:space="preserve"> </w:t>
      </w:r>
      <w:r>
        <w:rPr>
          <w:rFonts w:ascii="Times New Roman" w:hAnsi="Times New Roman"/>
          <w:sz w:val="24"/>
          <w:szCs w:val="24"/>
          <w:lang w:eastAsia="ar-SA"/>
        </w:rPr>
        <w:t>bemutatott szakember</w:t>
      </w:r>
      <w:r w:rsidR="00A370F5" w:rsidRPr="00A370F5">
        <w:rPr>
          <w:rFonts w:ascii="Times New Roman" w:hAnsi="Times New Roman"/>
          <w:sz w:val="24"/>
          <w:szCs w:val="24"/>
          <w:lang w:eastAsia="ar-SA"/>
        </w:rPr>
        <w:t xml:space="preserve">nek legkésőbb a szerződéskötés időpontjáig a 266/2013. (VII. 11.) Kormányrendeletben meghatározott, vagy azzal egyenértékű jogosultságokkal kell szerepelnie a kamarai névjegyzékben. Ajánlattevőnek ajánlatában nyilatkoznia kell arról, hogy nyertessége esetén az általa - </w:t>
      </w:r>
      <w:r w:rsidR="003E7C4A">
        <w:rPr>
          <w:rFonts w:ascii="Times New Roman" w:hAnsi="Times New Roman"/>
          <w:sz w:val="24"/>
          <w:szCs w:val="24"/>
          <w:lang w:eastAsia="ar-SA"/>
        </w:rPr>
        <w:t>az ajánlattételi</w:t>
      </w:r>
      <w:r w:rsidR="00A71DCB">
        <w:rPr>
          <w:rFonts w:ascii="Times New Roman" w:hAnsi="Times New Roman"/>
          <w:sz w:val="24"/>
          <w:szCs w:val="24"/>
          <w:lang w:eastAsia="ar-SA"/>
        </w:rPr>
        <w:t xml:space="preserve"> felhívás M.</w:t>
      </w:r>
      <w:r>
        <w:rPr>
          <w:rFonts w:ascii="Times New Roman" w:hAnsi="Times New Roman"/>
          <w:sz w:val="24"/>
          <w:szCs w:val="24"/>
          <w:lang w:eastAsia="ar-SA"/>
        </w:rPr>
        <w:t>1.</w:t>
      </w:r>
      <w:r w:rsidR="00A71DCB">
        <w:rPr>
          <w:rFonts w:ascii="Times New Roman" w:hAnsi="Times New Roman"/>
          <w:sz w:val="24"/>
          <w:szCs w:val="24"/>
          <w:lang w:eastAsia="ar-SA"/>
        </w:rPr>
        <w:t xml:space="preserve"> </w:t>
      </w:r>
      <w:proofErr w:type="gramStart"/>
      <w:r w:rsidR="00A370F5" w:rsidRPr="00D0589C">
        <w:rPr>
          <w:rFonts w:ascii="Times New Roman" w:hAnsi="Times New Roman"/>
          <w:sz w:val="24"/>
          <w:szCs w:val="24"/>
          <w:lang w:eastAsia="ar-SA"/>
        </w:rPr>
        <w:t>pont</w:t>
      </w:r>
      <w:r w:rsidR="00A71DCB">
        <w:rPr>
          <w:rFonts w:ascii="Times New Roman" w:hAnsi="Times New Roman"/>
          <w:sz w:val="24"/>
          <w:szCs w:val="24"/>
          <w:lang w:eastAsia="ar-SA"/>
        </w:rPr>
        <w:t>já</w:t>
      </w:r>
      <w:r w:rsidR="00A370F5" w:rsidRPr="00D0589C">
        <w:rPr>
          <w:rFonts w:ascii="Times New Roman" w:hAnsi="Times New Roman"/>
          <w:sz w:val="24"/>
          <w:szCs w:val="24"/>
          <w:lang w:eastAsia="ar-SA"/>
        </w:rPr>
        <w:t>ban</w:t>
      </w:r>
      <w:proofErr w:type="gramEnd"/>
      <w:r w:rsidR="00A370F5" w:rsidRPr="00D0589C">
        <w:rPr>
          <w:rFonts w:ascii="Times New Roman" w:hAnsi="Times New Roman"/>
          <w:sz w:val="24"/>
          <w:szCs w:val="24"/>
          <w:lang w:eastAsia="ar-SA"/>
        </w:rPr>
        <w:t xml:space="preserve"> meghatározott </w:t>
      </w:r>
      <w:r w:rsidR="00A370F5" w:rsidRPr="00A370F5">
        <w:rPr>
          <w:rFonts w:ascii="Times New Roman" w:hAnsi="Times New Roman"/>
          <w:sz w:val="24"/>
          <w:szCs w:val="24"/>
          <w:lang w:eastAsia="ar-SA"/>
        </w:rPr>
        <w:t xml:space="preserve">műszaki-szakmai alkalmasság alapján - bemutatott </w:t>
      </w:r>
      <w:r w:rsidR="00A71DCB">
        <w:rPr>
          <w:rFonts w:ascii="Times New Roman" w:hAnsi="Times New Roman"/>
          <w:sz w:val="24"/>
          <w:szCs w:val="24"/>
          <w:lang w:eastAsia="ar-SA"/>
        </w:rPr>
        <w:t>szakember közül a fenti pozíció</w:t>
      </w:r>
      <w:r w:rsidR="00A370F5" w:rsidRPr="00A370F5">
        <w:rPr>
          <w:rFonts w:ascii="Times New Roman" w:hAnsi="Times New Roman"/>
          <w:sz w:val="24"/>
          <w:szCs w:val="24"/>
          <w:lang w:eastAsia="ar-SA"/>
        </w:rPr>
        <w:t>ra melyet kívánja megajánlani, másfelől arról, hogy azon megajánlott szakember, akinél a fentiek szerint szakmagyakorlási jogosultság került megjelölésre a kamarai névjegyzékbe vétellel a szerződés megkötéséig, illetve a szerződés teljes időtartama alatt rendelkezni fog. A névjegyz</w:t>
      </w:r>
      <w:r w:rsidR="00411887">
        <w:rPr>
          <w:rFonts w:ascii="Times New Roman" w:hAnsi="Times New Roman"/>
          <w:sz w:val="24"/>
          <w:szCs w:val="24"/>
          <w:lang w:eastAsia="ar-SA"/>
        </w:rPr>
        <w:t>ékbe-vétel elmaradása az a</w:t>
      </w:r>
      <w:r w:rsidR="00A370F5" w:rsidRPr="00A370F5">
        <w:rPr>
          <w:rFonts w:ascii="Times New Roman" w:hAnsi="Times New Roman"/>
          <w:sz w:val="24"/>
          <w:szCs w:val="24"/>
          <w:lang w:eastAsia="ar-SA"/>
        </w:rPr>
        <w:t xml:space="preserve">jánlattevő szerződéskötéstől való visszalépésének minősül a Kbt. 131. § (4) bekezdése alapján, melynek következtében a </w:t>
      </w:r>
      <w:r w:rsidR="00A370F5" w:rsidRPr="00E033E7">
        <w:rPr>
          <w:rFonts w:ascii="Times New Roman" w:hAnsi="Times New Roman"/>
          <w:sz w:val="24"/>
          <w:szCs w:val="24"/>
          <w:lang w:eastAsia="ar-SA"/>
        </w:rPr>
        <w:t>második legkedvezőbb</w:t>
      </w:r>
      <w:r w:rsidR="00411887" w:rsidRPr="00E033E7">
        <w:rPr>
          <w:rFonts w:ascii="Times New Roman" w:hAnsi="Times New Roman"/>
          <w:sz w:val="24"/>
          <w:szCs w:val="24"/>
          <w:lang w:eastAsia="ar-SA"/>
        </w:rPr>
        <w:t xml:space="preserve"> ajánlatot tevővel kötheti meg a</w:t>
      </w:r>
      <w:r w:rsidR="00A370F5" w:rsidRPr="00E033E7">
        <w:rPr>
          <w:rFonts w:ascii="Times New Roman" w:hAnsi="Times New Roman"/>
          <w:sz w:val="24"/>
          <w:szCs w:val="24"/>
          <w:lang w:eastAsia="ar-SA"/>
        </w:rPr>
        <w:t>jánlatkérő a szerződést.</w:t>
      </w:r>
    </w:p>
    <w:p w14:paraId="6CBCC97D" w14:textId="77777777" w:rsidR="00270F14" w:rsidRPr="00E033E7" w:rsidRDefault="00270F14" w:rsidP="002E448F">
      <w:pPr>
        <w:suppressAutoHyphens/>
        <w:autoSpaceDE w:val="0"/>
        <w:spacing w:after="0" w:line="276" w:lineRule="auto"/>
        <w:ind w:left="390" w:right="150"/>
        <w:jc w:val="both"/>
        <w:rPr>
          <w:rFonts w:ascii="Times New Roman" w:hAnsi="Times New Roman"/>
          <w:sz w:val="24"/>
          <w:szCs w:val="24"/>
          <w:lang w:eastAsia="ar-SA"/>
        </w:rPr>
      </w:pPr>
    </w:p>
    <w:p w14:paraId="41CA4BC4" w14:textId="5DD31785" w:rsidR="00C50D8B" w:rsidRPr="00E033E7" w:rsidRDefault="00C50D8B" w:rsidP="002E448F">
      <w:pPr>
        <w:suppressAutoHyphens/>
        <w:autoSpaceDE w:val="0"/>
        <w:spacing w:after="0" w:line="276" w:lineRule="auto"/>
        <w:ind w:left="390" w:right="150"/>
        <w:jc w:val="both"/>
        <w:rPr>
          <w:rFonts w:ascii="Times New Roman" w:hAnsi="Times New Roman"/>
          <w:b/>
          <w:sz w:val="24"/>
          <w:szCs w:val="24"/>
          <w:lang w:eastAsia="ar-SA"/>
        </w:rPr>
      </w:pPr>
      <w:r w:rsidRPr="00E033E7">
        <w:rPr>
          <w:rFonts w:ascii="Times New Roman" w:hAnsi="Times New Roman"/>
          <w:b/>
          <w:sz w:val="24"/>
          <w:szCs w:val="24"/>
          <w:lang w:eastAsia="ar-SA"/>
        </w:rPr>
        <w:t>38. Ajánla</w:t>
      </w:r>
      <w:r w:rsidR="00BA2C93" w:rsidRPr="00E033E7">
        <w:rPr>
          <w:rFonts w:ascii="Times New Roman" w:hAnsi="Times New Roman"/>
          <w:b/>
          <w:sz w:val="24"/>
          <w:szCs w:val="24"/>
          <w:lang w:eastAsia="ar-SA"/>
        </w:rPr>
        <w:t>tkérő felhívja a T. Ajánlattevők figyelmét, hogy az ajánlattételi felhívás 7. pontjában meghatározott kezdő időpont (munkaterület birtokba adása) az eljárás befejezésének változó időpontjára tekintettel módosulhat.</w:t>
      </w:r>
    </w:p>
    <w:p w14:paraId="33AFBD24" w14:textId="77777777" w:rsidR="007E487D" w:rsidRPr="00E033E7" w:rsidRDefault="007E487D" w:rsidP="00205406">
      <w:pPr>
        <w:suppressAutoHyphens/>
        <w:autoSpaceDE w:val="0"/>
        <w:spacing w:after="0" w:line="276" w:lineRule="auto"/>
        <w:ind w:left="390" w:right="150"/>
        <w:jc w:val="both"/>
        <w:rPr>
          <w:rFonts w:ascii="Times New Roman" w:hAnsi="Times New Roman"/>
          <w:sz w:val="24"/>
          <w:szCs w:val="24"/>
          <w:lang w:eastAsia="ar-SA"/>
        </w:rPr>
      </w:pPr>
    </w:p>
    <w:p w14:paraId="74486A65" w14:textId="0C8C729D" w:rsidR="00665666" w:rsidRDefault="00C50D8B" w:rsidP="00C50D8B">
      <w:pPr>
        <w:suppressAutoHyphens/>
        <w:autoSpaceDE w:val="0"/>
        <w:spacing w:after="0" w:line="276" w:lineRule="auto"/>
        <w:ind w:left="390" w:right="150"/>
        <w:jc w:val="both"/>
        <w:rPr>
          <w:rFonts w:ascii="Times New Roman" w:hAnsi="Times New Roman"/>
          <w:b/>
          <w:sz w:val="24"/>
          <w:szCs w:val="24"/>
          <w:lang w:eastAsia="ar-SA"/>
        </w:rPr>
      </w:pPr>
      <w:r w:rsidRPr="00E033E7">
        <w:rPr>
          <w:rFonts w:ascii="Times New Roman" w:hAnsi="Times New Roman"/>
          <w:b/>
          <w:sz w:val="24"/>
          <w:szCs w:val="24"/>
          <w:lang w:eastAsia="ar-SA"/>
        </w:rPr>
        <w:t>39</w:t>
      </w:r>
      <w:r w:rsidR="00205406" w:rsidRPr="00E033E7">
        <w:rPr>
          <w:rFonts w:ascii="Times New Roman" w:hAnsi="Times New Roman"/>
          <w:b/>
          <w:sz w:val="24"/>
          <w:szCs w:val="24"/>
          <w:lang w:eastAsia="ar-SA"/>
        </w:rPr>
        <w:t>.</w:t>
      </w:r>
      <w:r w:rsidR="00205406" w:rsidRPr="00E033E7">
        <w:rPr>
          <w:rFonts w:ascii="Times New Roman" w:hAnsi="Times New Roman"/>
          <w:sz w:val="24"/>
          <w:szCs w:val="24"/>
          <w:lang w:eastAsia="ar-SA"/>
        </w:rPr>
        <w:t xml:space="preserve"> Az ajánlattételi felhívás megküldésének napja:</w:t>
      </w:r>
      <w:r w:rsidR="009F3119" w:rsidRPr="00E033E7">
        <w:rPr>
          <w:rFonts w:ascii="Times New Roman" w:hAnsi="Times New Roman"/>
          <w:b/>
          <w:sz w:val="24"/>
          <w:szCs w:val="24"/>
          <w:lang w:eastAsia="ar-SA"/>
        </w:rPr>
        <w:t xml:space="preserve"> </w:t>
      </w:r>
      <w:r w:rsidR="005C638B" w:rsidRPr="00E033E7">
        <w:rPr>
          <w:rFonts w:ascii="Times New Roman" w:hAnsi="Times New Roman"/>
          <w:b/>
          <w:sz w:val="24"/>
          <w:szCs w:val="24"/>
          <w:lang w:eastAsia="ar-SA"/>
        </w:rPr>
        <w:t>2018. április 13.</w:t>
      </w:r>
      <w:r w:rsidR="002E448F" w:rsidRPr="00E033E7">
        <w:rPr>
          <w:rFonts w:ascii="Times New Roman" w:hAnsi="Times New Roman"/>
          <w:b/>
          <w:sz w:val="24"/>
          <w:szCs w:val="24"/>
          <w:lang w:eastAsia="ar-SA"/>
        </w:rPr>
        <w:t xml:space="preserve"> napja</w:t>
      </w:r>
      <w:r w:rsidR="00665666" w:rsidRPr="00E033E7">
        <w:rPr>
          <w:rFonts w:ascii="Times New Roman" w:hAnsi="Times New Roman"/>
          <w:b/>
          <w:sz w:val="24"/>
          <w:szCs w:val="24"/>
          <w:lang w:eastAsia="ar-SA"/>
        </w:rPr>
        <w:t xml:space="preserve"> </w:t>
      </w:r>
    </w:p>
    <w:p w14:paraId="192696F6" w14:textId="77777777" w:rsidR="00665666" w:rsidRPr="005C22E7" w:rsidRDefault="00665666" w:rsidP="00443DA2">
      <w:pPr>
        <w:suppressAutoHyphens/>
        <w:autoSpaceDE w:val="0"/>
        <w:spacing w:after="0" w:line="276" w:lineRule="auto"/>
        <w:ind w:left="390" w:right="150"/>
        <w:jc w:val="both"/>
        <w:rPr>
          <w:rFonts w:ascii="Times New Roman" w:hAnsi="Times New Roman"/>
          <w:b/>
          <w:color w:val="FF0000"/>
          <w:sz w:val="24"/>
          <w:szCs w:val="24"/>
          <w:lang w:eastAsia="ar-SA"/>
        </w:rPr>
      </w:pPr>
    </w:p>
    <w:p w14:paraId="49E4E133" w14:textId="06E1C316" w:rsidR="00665666" w:rsidRPr="0039265F" w:rsidRDefault="00665666" w:rsidP="00A87F65">
      <w:pPr>
        <w:pageBreakBefore/>
        <w:pBdr>
          <w:top w:val="single" w:sz="4" w:space="0" w:color="000000"/>
          <w:left w:val="single" w:sz="4" w:space="0" w:color="000000"/>
          <w:bottom w:val="single" w:sz="4" w:space="0" w:color="000000"/>
          <w:right w:val="single" w:sz="4" w:space="0" w:color="000000"/>
        </w:pBdr>
        <w:suppressAutoHyphens/>
        <w:spacing w:after="0" w:line="276" w:lineRule="auto"/>
        <w:jc w:val="center"/>
        <w:textAlignment w:val="baseline"/>
        <w:rPr>
          <w:rFonts w:ascii="Times New Roman" w:hAnsi="Times New Roman"/>
          <w:b/>
          <w:caps/>
          <w:kern w:val="1"/>
          <w:sz w:val="24"/>
          <w:szCs w:val="24"/>
          <w:lang w:eastAsia="zh-CN"/>
        </w:rPr>
      </w:pPr>
      <w:r w:rsidRPr="0039265F">
        <w:rPr>
          <w:rFonts w:ascii="Times New Roman" w:hAnsi="Times New Roman"/>
          <w:b/>
          <w:caps/>
          <w:kern w:val="1"/>
          <w:sz w:val="24"/>
          <w:szCs w:val="24"/>
          <w:lang w:eastAsia="zh-CN"/>
        </w:rPr>
        <w:lastRenderedPageBreak/>
        <w:t xml:space="preserve">2. </w:t>
      </w:r>
      <w:r w:rsidR="00A87F65">
        <w:rPr>
          <w:rFonts w:ascii="Times New Roman" w:hAnsi="Times New Roman"/>
          <w:b/>
          <w:caps/>
          <w:kern w:val="1"/>
          <w:sz w:val="24"/>
          <w:szCs w:val="24"/>
          <w:lang w:eastAsia="zh-CN"/>
        </w:rPr>
        <w:t>FEJEZET</w:t>
      </w:r>
    </w:p>
    <w:p w14:paraId="6CA0445B" w14:textId="77777777" w:rsidR="00665666" w:rsidRPr="0039265F" w:rsidRDefault="00665666" w:rsidP="00A87F65">
      <w:pPr>
        <w:pBdr>
          <w:top w:val="single" w:sz="4" w:space="0" w:color="000000"/>
          <w:left w:val="single" w:sz="4" w:space="0" w:color="000000"/>
          <w:bottom w:val="single" w:sz="4" w:space="0" w:color="000000"/>
          <w:right w:val="single" w:sz="4" w:space="0" w:color="000000"/>
        </w:pBdr>
        <w:suppressAutoHyphens/>
        <w:spacing w:after="0" w:line="276" w:lineRule="auto"/>
        <w:jc w:val="center"/>
        <w:textAlignment w:val="baseline"/>
        <w:rPr>
          <w:rFonts w:ascii="Times New Roman" w:hAnsi="Times New Roman"/>
          <w:kern w:val="1"/>
          <w:sz w:val="24"/>
          <w:szCs w:val="24"/>
          <w:lang w:eastAsia="zh-CN"/>
        </w:rPr>
      </w:pPr>
      <w:r w:rsidRPr="0039265F">
        <w:rPr>
          <w:rFonts w:ascii="Times New Roman" w:hAnsi="Times New Roman"/>
          <w:b/>
          <w:caps/>
          <w:kern w:val="1"/>
          <w:sz w:val="24"/>
          <w:szCs w:val="24"/>
          <w:lang w:eastAsia="zh-CN"/>
        </w:rPr>
        <w:t>ÚTMUTATÓ Az érdekelt gazdasági szereplők részére</w:t>
      </w:r>
    </w:p>
    <w:p w14:paraId="5B6B474D" w14:textId="77777777" w:rsidR="00665666" w:rsidRPr="0039265F" w:rsidRDefault="00665666" w:rsidP="00443DA2">
      <w:pPr>
        <w:suppressAutoHyphens/>
        <w:spacing w:after="0" w:line="276" w:lineRule="auto"/>
        <w:jc w:val="both"/>
        <w:textAlignment w:val="baseline"/>
        <w:rPr>
          <w:rFonts w:ascii="Times New Roman" w:hAnsi="Times New Roman"/>
          <w:kern w:val="1"/>
          <w:sz w:val="24"/>
          <w:szCs w:val="24"/>
          <w:lang w:eastAsia="zh-CN"/>
        </w:rPr>
      </w:pPr>
    </w:p>
    <w:p w14:paraId="3D9B32B5" w14:textId="77777777" w:rsidR="00665666" w:rsidRPr="0039265F" w:rsidRDefault="00665666" w:rsidP="00B05CFD">
      <w:pPr>
        <w:numPr>
          <w:ilvl w:val="0"/>
          <w:numId w:val="3"/>
        </w:numPr>
        <w:suppressAutoHyphens/>
        <w:spacing w:after="0" w:line="276" w:lineRule="auto"/>
        <w:ind w:left="426" w:hanging="426"/>
        <w:contextualSpacing/>
        <w:jc w:val="both"/>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t>A DOKUMENTÁCIÓ TARTALMA</w:t>
      </w:r>
    </w:p>
    <w:p w14:paraId="05F52C83" w14:textId="77777777" w:rsidR="00665666" w:rsidRPr="0039265F" w:rsidRDefault="00665666" w:rsidP="00443DA2">
      <w:pPr>
        <w:tabs>
          <w:tab w:val="left" w:pos="2130"/>
        </w:tabs>
        <w:suppressAutoHyphens/>
        <w:spacing w:before="120" w:after="0" w:line="276" w:lineRule="auto"/>
        <w:ind w:left="426" w:hanging="426"/>
        <w:contextualSpacing/>
        <w:jc w:val="both"/>
        <w:textAlignment w:val="baseline"/>
        <w:rPr>
          <w:rFonts w:ascii="Times New Roman" w:hAnsi="Times New Roman"/>
          <w:kern w:val="1"/>
          <w:sz w:val="24"/>
          <w:szCs w:val="24"/>
          <w:lang w:eastAsia="zh-CN"/>
        </w:rPr>
      </w:pPr>
    </w:p>
    <w:p w14:paraId="29B96081" w14:textId="77777777" w:rsidR="00665666" w:rsidRPr="0039265F" w:rsidRDefault="00665666" w:rsidP="00443DA2">
      <w:pPr>
        <w:tabs>
          <w:tab w:val="left" w:pos="2835"/>
        </w:tabs>
        <w:suppressAutoHyphens/>
        <w:spacing w:after="0" w:line="276" w:lineRule="auto"/>
        <w:ind w:left="567" w:hanging="567"/>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1.1.</w:t>
      </w:r>
      <w:r w:rsidRPr="0039265F">
        <w:rPr>
          <w:rFonts w:ascii="Times New Roman" w:hAnsi="Times New Roman"/>
          <w:b/>
          <w:kern w:val="1"/>
          <w:sz w:val="24"/>
          <w:szCs w:val="24"/>
          <w:lang w:eastAsia="zh-CN"/>
        </w:rPr>
        <w:tab/>
      </w:r>
      <w:r w:rsidRPr="0039265F">
        <w:rPr>
          <w:rFonts w:ascii="Times New Roman" w:hAnsi="Times New Roman"/>
          <w:kern w:val="1"/>
          <w:sz w:val="24"/>
          <w:szCs w:val="24"/>
          <w:lang w:eastAsia="zh-CN"/>
        </w:rPr>
        <w:t>A dokumentáció a következő részekből áll:</w:t>
      </w:r>
    </w:p>
    <w:p w14:paraId="47B7F035" w14:textId="77777777" w:rsidR="00665666" w:rsidRPr="0039265F" w:rsidRDefault="00665666" w:rsidP="00B05CFD">
      <w:pPr>
        <w:numPr>
          <w:ilvl w:val="0"/>
          <w:numId w:val="4"/>
        </w:numPr>
        <w:suppressAutoHyphens/>
        <w:spacing w:before="120" w:after="0" w:line="276" w:lineRule="auto"/>
        <w:contextualSpacing/>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 xml:space="preserve">KÖTET: </w:t>
      </w:r>
      <w:r w:rsidRPr="0039265F">
        <w:rPr>
          <w:rFonts w:ascii="Times New Roman" w:hAnsi="Times New Roman"/>
          <w:b/>
          <w:caps/>
          <w:kern w:val="1"/>
          <w:sz w:val="24"/>
          <w:szCs w:val="24"/>
          <w:lang w:eastAsia="zh-CN"/>
        </w:rPr>
        <w:t>ajánlattételi felhívás</w:t>
      </w:r>
    </w:p>
    <w:p w14:paraId="7686F5B2" w14:textId="77777777" w:rsidR="00665666" w:rsidRPr="0039265F" w:rsidRDefault="00665666" w:rsidP="00B05CFD">
      <w:pPr>
        <w:numPr>
          <w:ilvl w:val="0"/>
          <w:numId w:val="4"/>
        </w:numPr>
        <w:suppressAutoHyphens/>
        <w:spacing w:before="120" w:after="0" w:line="276" w:lineRule="auto"/>
        <w:contextualSpacing/>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KÖTET: Ú</w:t>
      </w:r>
      <w:r w:rsidRPr="0039265F">
        <w:rPr>
          <w:rFonts w:ascii="Times New Roman" w:hAnsi="Times New Roman"/>
          <w:b/>
          <w:caps/>
          <w:kern w:val="1"/>
          <w:sz w:val="24"/>
          <w:szCs w:val="24"/>
          <w:lang w:eastAsia="zh-CN"/>
        </w:rPr>
        <w:t>TMUTATÓ Az érdekelt gazdasági szereplők részére</w:t>
      </w:r>
    </w:p>
    <w:p w14:paraId="328CA2B4" w14:textId="77777777" w:rsidR="00665666" w:rsidRPr="0039265F" w:rsidRDefault="00665666" w:rsidP="00B05CFD">
      <w:pPr>
        <w:numPr>
          <w:ilvl w:val="0"/>
          <w:numId w:val="4"/>
        </w:numPr>
        <w:suppressAutoHyphens/>
        <w:spacing w:before="120" w:after="0" w:line="276" w:lineRule="auto"/>
        <w:contextualSpacing/>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 xml:space="preserve">KÖTET: SZERZŐDÉSTERVEZET </w:t>
      </w:r>
    </w:p>
    <w:p w14:paraId="584AA2BD" w14:textId="77777777" w:rsidR="00665666" w:rsidRPr="0039265F" w:rsidRDefault="00665666" w:rsidP="00B05CFD">
      <w:pPr>
        <w:numPr>
          <w:ilvl w:val="0"/>
          <w:numId w:val="4"/>
        </w:numPr>
        <w:suppressAutoHyphens/>
        <w:spacing w:before="120" w:after="0" w:line="276" w:lineRule="auto"/>
        <w:contextualSpacing/>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KÖTET: AJÁNLOTT IGAZOLÁS- ÉS NYILATKOZATMINTÁK</w:t>
      </w:r>
    </w:p>
    <w:p w14:paraId="42521436" w14:textId="77777777" w:rsidR="00665666" w:rsidRPr="0039265F" w:rsidRDefault="00665666" w:rsidP="00B05CFD">
      <w:pPr>
        <w:numPr>
          <w:ilvl w:val="0"/>
          <w:numId w:val="4"/>
        </w:numPr>
        <w:suppressAutoHyphens/>
        <w:spacing w:before="120" w:after="0" w:line="276" w:lineRule="auto"/>
        <w:contextualSpacing/>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KÖTET: MŰSZAKI LEÍRÁS</w:t>
      </w:r>
    </w:p>
    <w:p w14:paraId="0A42BEE1" w14:textId="630EE0F7" w:rsidR="00466C9D" w:rsidRPr="0039265F" w:rsidRDefault="00621AD4" w:rsidP="00466C9D">
      <w:pPr>
        <w:pStyle w:val="Listaszerbekezds"/>
        <w:suppressAutoHyphens/>
        <w:spacing w:before="0" w:after="0" w:line="276" w:lineRule="auto"/>
        <w:ind w:left="927"/>
        <w:textAlignment w:val="baseline"/>
        <w:rPr>
          <w:rFonts w:ascii="Times New Roman" w:hAnsi="Times New Roman"/>
          <w:b/>
          <w:sz w:val="24"/>
        </w:rPr>
      </w:pPr>
      <w:r>
        <w:rPr>
          <w:rFonts w:ascii="Times New Roman" w:hAnsi="Times New Roman"/>
          <w:b/>
          <w:sz w:val="24"/>
        </w:rPr>
        <w:t>Önálló m</w:t>
      </w:r>
      <w:r w:rsidR="00466C9D" w:rsidRPr="0039265F">
        <w:rPr>
          <w:rFonts w:ascii="Times New Roman" w:hAnsi="Times New Roman"/>
          <w:b/>
          <w:sz w:val="24"/>
        </w:rPr>
        <w:t xml:space="preserve">ellékletek: </w:t>
      </w:r>
      <w:r w:rsidR="009F3119">
        <w:rPr>
          <w:rFonts w:ascii="Times New Roman" w:hAnsi="Times New Roman"/>
          <w:sz w:val="24"/>
        </w:rPr>
        <w:t xml:space="preserve">teljes műszaki dokumentáció és </w:t>
      </w:r>
      <w:r w:rsidR="00E05CCD" w:rsidRPr="00B51AF7">
        <w:rPr>
          <w:rFonts w:ascii="Times New Roman" w:hAnsi="Times New Roman"/>
          <w:sz w:val="24"/>
        </w:rPr>
        <w:t>árazatlan költségvetés</w:t>
      </w:r>
    </w:p>
    <w:p w14:paraId="2C2BCD89" w14:textId="77777777" w:rsidR="00665666" w:rsidRPr="0039265F" w:rsidRDefault="00665666" w:rsidP="00443DA2">
      <w:pPr>
        <w:suppressAutoHyphens/>
        <w:spacing w:after="0" w:line="276" w:lineRule="auto"/>
        <w:jc w:val="both"/>
        <w:textAlignment w:val="baseline"/>
        <w:rPr>
          <w:rFonts w:ascii="Times New Roman" w:hAnsi="Times New Roman"/>
          <w:kern w:val="1"/>
          <w:sz w:val="24"/>
          <w:szCs w:val="24"/>
          <w:shd w:val="clear" w:color="auto" w:fill="FFFF00"/>
          <w:lang w:eastAsia="zh-CN"/>
        </w:rPr>
      </w:pPr>
    </w:p>
    <w:p w14:paraId="2778C6C1" w14:textId="77777777" w:rsidR="00665666" w:rsidRPr="0039265F" w:rsidRDefault="00665666" w:rsidP="00443DA2">
      <w:pPr>
        <w:tabs>
          <w:tab w:val="left" w:pos="2835"/>
        </w:tabs>
        <w:suppressAutoHyphens/>
        <w:spacing w:after="0" w:line="276" w:lineRule="auto"/>
        <w:ind w:left="567" w:hanging="567"/>
        <w:jc w:val="both"/>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t>1.2.</w:t>
      </w:r>
      <w:r w:rsidRPr="0039265F">
        <w:rPr>
          <w:rFonts w:ascii="Times New Roman" w:hAnsi="Times New Roman"/>
          <w:b/>
          <w:kern w:val="1"/>
          <w:sz w:val="24"/>
          <w:szCs w:val="24"/>
          <w:lang w:eastAsia="zh-CN"/>
        </w:rPr>
        <w:tab/>
      </w:r>
      <w:r w:rsidRPr="0039265F">
        <w:rPr>
          <w:rFonts w:ascii="Times New Roman" w:hAnsi="Times New Roman"/>
          <w:kern w:val="1"/>
          <w:sz w:val="24"/>
          <w:szCs w:val="24"/>
          <w:lang w:eastAsia="zh-CN"/>
        </w:rPr>
        <w:t>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5F6DA69D" w14:textId="77777777" w:rsidR="00665666" w:rsidRPr="0039265F" w:rsidRDefault="00665666" w:rsidP="00443DA2">
      <w:pPr>
        <w:tabs>
          <w:tab w:val="left" w:pos="2835"/>
        </w:tabs>
        <w:suppressAutoHyphens/>
        <w:spacing w:after="0" w:line="276" w:lineRule="auto"/>
        <w:ind w:left="567" w:hanging="567"/>
        <w:jc w:val="both"/>
        <w:textAlignment w:val="baseline"/>
        <w:rPr>
          <w:rFonts w:ascii="Times New Roman" w:hAnsi="Times New Roman"/>
          <w:kern w:val="1"/>
          <w:sz w:val="24"/>
          <w:szCs w:val="24"/>
          <w:lang w:eastAsia="zh-CN"/>
        </w:rPr>
      </w:pPr>
    </w:p>
    <w:p w14:paraId="0C9DC056" w14:textId="77777777" w:rsidR="00665666" w:rsidRPr="0039265F" w:rsidRDefault="00665666" w:rsidP="00443DA2">
      <w:pPr>
        <w:tabs>
          <w:tab w:val="left" w:pos="2835"/>
        </w:tabs>
        <w:suppressAutoHyphens/>
        <w:spacing w:after="0" w:line="276" w:lineRule="auto"/>
        <w:ind w:left="567" w:hanging="567"/>
        <w:jc w:val="both"/>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t>1.3.</w:t>
      </w:r>
      <w:r w:rsidRPr="0039265F">
        <w:rPr>
          <w:rFonts w:ascii="Times New Roman" w:hAnsi="Times New Roman"/>
          <w:kern w:val="1"/>
          <w:sz w:val="24"/>
          <w:szCs w:val="24"/>
          <w:lang w:eastAsia="zh-CN"/>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20" w:name="pr401"/>
      <w:r w:rsidRPr="0039265F">
        <w:rPr>
          <w:rFonts w:ascii="Times New Roman" w:hAnsi="Times New Roman"/>
          <w:kern w:val="1"/>
          <w:sz w:val="24"/>
          <w:szCs w:val="24"/>
          <w:lang w:eastAsia="zh-CN"/>
        </w:rPr>
        <w:t>az alkalmasság igazolásában részt vesz a gazdasági szereplő</w:t>
      </w:r>
      <w:bookmarkEnd w:id="20"/>
      <w:r w:rsidRPr="0039265F">
        <w:rPr>
          <w:rFonts w:ascii="Times New Roman" w:hAnsi="Times New Roman"/>
          <w:kern w:val="1"/>
          <w:sz w:val="24"/>
          <w:szCs w:val="24"/>
          <w:lang w:eastAsia="zh-CN"/>
        </w:rPr>
        <w:t>. Sem a dokumentációt, sem annak részeit, vagy másolatait nem lehet másra felhasználni, mint ajánlattételre, és az abban leírt szolgáltatások céljára.</w:t>
      </w:r>
    </w:p>
    <w:p w14:paraId="1AE85AEB" w14:textId="77777777" w:rsidR="00665666" w:rsidRPr="0039265F" w:rsidRDefault="00665666" w:rsidP="00443DA2">
      <w:pPr>
        <w:tabs>
          <w:tab w:val="left" w:pos="2130"/>
        </w:tabs>
        <w:suppressAutoHyphens/>
        <w:spacing w:after="0" w:line="276" w:lineRule="auto"/>
        <w:ind w:left="426" w:hanging="426"/>
        <w:contextualSpacing/>
        <w:jc w:val="both"/>
        <w:textAlignment w:val="baseline"/>
        <w:rPr>
          <w:rFonts w:ascii="Times New Roman" w:hAnsi="Times New Roman"/>
          <w:kern w:val="1"/>
          <w:sz w:val="24"/>
          <w:szCs w:val="24"/>
          <w:lang w:eastAsia="zh-CN"/>
        </w:rPr>
      </w:pPr>
    </w:p>
    <w:p w14:paraId="5EF49B46" w14:textId="77777777" w:rsidR="00665666" w:rsidRPr="0039265F" w:rsidRDefault="00665666" w:rsidP="00B05CFD">
      <w:pPr>
        <w:numPr>
          <w:ilvl w:val="0"/>
          <w:numId w:val="3"/>
        </w:numPr>
        <w:suppressAutoHyphens/>
        <w:spacing w:after="0" w:line="276" w:lineRule="auto"/>
        <w:ind w:left="426" w:hanging="426"/>
        <w:contextualSpacing/>
        <w:jc w:val="both"/>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t>KIEGÉSZÍTŐ TÁJÉKOZTATÁS</w:t>
      </w:r>
    </w:p>
    <w:p w14:paraId="68F5A538" w14:textId="77777777" w:rsidR="00665666" w:rsidRPr="0039265F" w:rsidRDefault="00665666" w:rsidP="00443DA2">
      <w:pPr>
        <w:tabs>
          <w:tab w:val="left" w:pos="567"/>
        </w:tabs>
        <w:suppressAutoHyphens/>
        <w:spacing w:before="120" w:after="0" w:line="276" w:lineRule="auto"/>
        <w:contextualSpacing/>
        <w:jc w:val="both"/>
        <w:textAlignment w:val="baseline"/>
        <w:rPr>
          <w:rFonts w:ascii="Times New Roman" w:hAnsi="Times New Roman"/>
          <w:kern w:val="1"/>
          <w:sz w:val="24"/>
          <w:szCs w:val="24"/>
          <w:lang w:eastAsia="zh-CN"/>
        </w:rPr>
      </w:pPr>
    </w:p>
    <w:p w14:paraId="21DD64F9" w14:textId="77777777" w:rsidR="00A87F65" w:rsidRDefault="00A87F65" w:rsidP="00B05CFD">
      <w:pPr>
        <w:numPr>
          <w:ilvl w:val="1"/>
          <w:numId w:val="3"/>
        </w:numPr>
        <w:suppressAutoHyphens/>
        <w:spacing w:before="120" w:after="0" w:line="276" w:lineRule="auto"/>
        <w:ind w:left="567" w:hanging="567"/>
        <w:contextualSpacing/>
        <w:jc w:val="both"/>
        <w:textAlignment w:val="baseline"/>
        <w:rPr>
          <w:rFonts w:ascii="Times New Roman" w:hAnsi="Times New Roman"/>
          <w:kern w:val="1"/>
          <w:sz w:val="24"/>
          <w:szCs w:val="24"/>
          <w:lang w:eastAsia="zh-CN"/>
        </w:rPr>
      </w:pPr>
      <w:bookmarkStart w:id="21" w:name="pr339"/>
      <w:bookmarkEnd w:id="21"/>
      <w:r w:rsidRPr="00A87F65">
        <w:rPr>
          <w:rFonts w:ascii="Times New Roman" w:hAnsi="Times New Roman"/>
          <w:kern w:val="1"/>
          <w:sz w:val="24"/>
          <w:szCs w:val="24"/>
          <w:lang w:eastAsia="zh-CN"/>
        </w:rPr>
        <w:t xml:space="preserve">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 </w:t>
      </w:r>
    </w:p>
    <w:p w14:paraId="0E21E140" w14:textId="77777777" w:rsidR="00A87F65" w:rsidRPr="00A87F65" w:rsidRDefault="00A87F65" w:rsidP="00A87F65">
      <w:pPr>
        <w:suppressAutoHyphens/>
        <w:spacing w:before="120" w:after="0" w:line="276" w:lineRule="auto"/>
        <w:ind w:left="720"/>
        <w:contextualSpacing/>
        <w:jc w:val="both"/>
        <w:textAlignment w:val="baseline"/>
        <w:rPr>
          <w:rFonts w:ascii="Times New Roman" w:hAnsi="Times New Roman"/>
          <w:kern w:val="1"/>
          <w:sz w:val="24"/>
          <w:szCs w:val="24"/>
          <w:lang w:eastAsia="zh-CN"/>
        </w:rPr>
      </w:pPr>
    </w:p>
    <w:p w14:paraId="01A12313" w14:textId="18399145" w:rsidR="00A87F65" w:rsidRPr="00A87F65" w:rsidRDefault="00A87F65" w:rsidP="00B05CFD">
      <w:pPr>
        <w:numPr>
          <w:ilvl w:val="1"/>
          <w:numId w:val="3"/>
        </w:numPr>
        <w:tabs>
          <w:tab w:val="clear" w:pos="0"/>
        </w:tabs>
        <w:suppressAutoHyphens/>
        <w:spacing w:before="120" w:after="0" w:line="276" w:lineRule="auto"/>
        <w:ind w:left="567" w:hanging="567"/>
        <w:contextualSpacing/>
        <w:jc w:val="both"/>
        <w:textAlignment w:val="baseline"/>
        <w:rPr>
          <w:rFonts w:ascii="Times New Roman" w:hAnsi="Times New Roman"/>
          <w:kern w:val="1"/>
          <w:sz w:val="24"/>
          <w:szCs w:val="24"/>
          <w:lang w:eastAsia="zh-CN"/>
        </w:rPr>
      </w:pPr>
      <w:r w:rsidRPr="00A87F65">
        <w:rPr>
          <w:rFonts w:ascii="Times New Roman" w:hAnsi="Times New Roman"/>
          <w:kern w:val="1"/>
          <w:sz w:val="24"/>
          <w:szCs w:val="24"/>
          <w:lang w:eastAsia="zh-CN"/>
        </w:rPr>
        <w:t xml:space="preserve">Ajánlatkérő a Kbt. 114. § (6) bekezdése vonatkozásában, a kiegészítő tájékoztatás esetében ésszerű időnek tekinti az ajánlattételi határidő lejártát megelőző </w:t>
      </w:r>
      <w:r w:rsidRPr="00A87F65">
        <w:rPr>
          <w:rFonts w:ascii="Times New Roman" w:hAnsi="Times New Roman"/>
          <w:b/>
          <w:kern w:val="1"/>
          <w:sz w:val="24"/>
          <w:szCs w:val="24"/>
          <w:lang w:eastAsia="zh-CN"/>
        </w:rPr>
        <w:t>második</w:t>
      </w:r>
      <w:r w:rsidRPr="00A87F65">
        <w:rPr>
          <w:rFonts w:ascii="Times New Roman" w:hAnsi="Times New Roman"/>
          <w:kern w:val="1"/>
          <w:sz w:val="24"/>
          <w:szCs w:val="24"/>
          <w:lang w:eastAsia="zh-CN"/>
        </w:rPr>
        <w:t xml:space="preserve"> munkanapot (tájékoztatás megküldésére), feltéve, hogy a kérdések és kérések az ajánlattételi határidő lejártát megelőző </w:t>
      </w:r>
      <w:r w:rsidR="0026426C">
        <w:rPr>
          <w:rFonts w:ascii="Times New Roman" w:hAnsi="Times New Roman"/>
          <w:b/>
          <w:kern w:val="1"/>
          <w:sz w:val="24"/>
          <w:szCs w:val="24"/>
          <w:lang w:eastAsia="zh-CN"/>
        </w:rPr>
        <w:t>negyedik</w:t>
      </w:r>
      <w:r w:rsidRPr="00A87F65">
        <w:rPr>
          <w:rFonts w:ascii="Times New Roman" w:hAnsi="Times New Roman"/>
          <w:b/>
          <w:kern w:val="1"/>
          <w:sz w:val="24"/>
          <w:szCs w:val="24"/>
          <w:lang w:eastAsia="zh-CN"/>
        </w:rPr>
        <w:t xml:space="preserve"> </w:t>
      </w:r>
      <w:r w:rsidRPr="00A87F65">
        <w:rPr>
          <w:rFonts w:ascii="Times New Roman" w:hAnsi="Times New Roman"/>
          <w:kern w:val="1"/>
          <w:sz w:val="24"/>
          <w:szCs w:val="24"/>
          <w:lang w:eastAsia="zh-CN"/>
        </w:rPr>
        <w:t>munkanapig megérkeznek ajánlatkérőhöz.</w:t>
      </w:r>
    </w:p>
    <w:p w14:paraId="1DCB4614" w14:textId="77777777" w:rsidR="00A87F65" w:rsidRDefault="00A87F65" w:rsidP="00A87F65">
      <w:pPr>
        <w:suppressAutoHyphens/>
        <w:spacing w:before="120" w:after="0" w:line="276" w:lineRule="auto"/>
        <w:ind w:left="567"/>
        <w:contextualSpacing/>
        <w:jc w:val="both"/>
        <w:textAlignment w:val="baseline"/>
        <w:rPr>
          <w:rFonts w:ascii="Times New Roman" w:hAnsi="Times New Roman"/>
          <w:kern w:val="1"/>
          <w:sz w:val="24"/>
          <w:szCs w:val="24"/>
          <w:lang w:eastAsia="zh-CN"/>
        </w:rPr>
      </w:pPr>
    </w:p>
    <w:p w14:paraId="32D0388D" w14:textId="78133AD5" w:rsidR="00665666" w:rsidRPr="00A87F65" w:rsidRDefault="00A87F65" w:rsidP="00B05CFD">
      <w:pPr>
        <w:numPr>
          <w:ilvl w:val="1"/>
          <w:numId w:val="3"/>
        </w:numPr>
        <w:tabs>
          <w:tab w:val="clear" w:pos="0"/>
        </w:tabs>
        <w:suppressAutoHyphens/>
        <w:spacing w:before="120" w:after="0" w:line="276" w:lineRule="auto"/>
        <w:ind w:left="567" w:hanging="567"/>
        <w:contextualSpacing/>
        <w:jc w:val="both"/>
        <w:textAlignment w:val="baseline"/>
        <w:rPr>
          <w:rFonts w:ascii="Times New Roman" w:hAnsi="Times New Roman"/>
          <w:kern w:val="1"/>
          <w:sz w:val="24"/>
          <w:szCs w:val="24"/>
          <w:lang w:eastAsia="zh-CN"/>
        </w:rPr>
      </w:pPr>
      <w:r>
        <w:rPr>
          <w:rFonts w:ascii="Times New Roman" w:hAnsi="Times New Roman"/>
          <w:kern w:val="1"/>
          <w:sz w:val="24"/>
          <w:szCs w:val="24"/>
          <w:lang w:eastAsia="zh-CN"/>
        </w:rPr>
        <w:t>Bármely ga</w:t>
      </w:r>
      <w:r w:rsidR="00665666" w:rsidRPr="00A87F65">
        <w:rPr>
          <w:rFonts w:ascii="Times New Roman" w:hAnsi="Times New Roman"/>
          <w:kern w:val="1"/>
          <w:sz w:val="24"/>
          <w:szCs w:val="24"/>
          <w:lang w:eastAsia="zh-CN"/>
        </w:rPr>
        <w:t>zdasági szereplő kiegészítő tájékoztatást a következő kapcsolattartási pontokon szerezhet:</w:t>
      </w:r>
    </w:p>
    <w:p w14:paraId="79163F94" w14:textId="77777777" w:rsidR="00665666" w:rsidRPr="0039265F" w:rsidRDefault="00665666" w:rsidP="00443DA2">
      <w:pPr>
        <w:suppressAutoHyphens/>
        <w:spacing w:after="0" w:line="276" w:lineRule="auto"/>
        <w:contextualSpacing/>
        <w:jc w:val="both"/>
        <w:textAlignment w:val="baseline"/>
        <w:rPr>
          <w:rFonts w:ascii="Times New Roman" w:hAnsi="Times New Roman"/>
          <w:kern w:val="1"/>
          <w:sz w:val="24"/>
          <w:szCs w:val="24"/>
          <w:lang w:eastAsia="zh-CN"/>
        </w:rPr>
      </w:pPr>
    </w:p>
    <w:p w14:paraId="1F7FE08E" w14:textId="30B36552" w:rsidR="00192424" w:rsidRPr="0039265F" w:rsidRDefault="00192424" w:rsidP="00192424">
      <w:pPr>
        <w:suppressAutoHyphens/>
        <w:spacing w:after="0" w:line="276" w:lineRule="auto"/>
        <w:contextualSpacing/>
        <w:jc w:val="center"/>
        <w:textAlignment w:val="baseline"/>
        <w:rPr>
          <w:rFonts w:ascii="Times New Roman" w:hAnsi="Times New Roman"/>
          <w:b/>
          <w:sz w:val="24"/>
          <w:szCs w:val="24"/>
          <w:lang w:eastAsia="hu-HU"/>
        </w:rPr>
      </w:pPr>
      <w:r w:rsidRPr="0039265F">
        <w:rPr>
          <w:rFonts w:ascii="Times New Roman" w:hAnsi="Times New Roman"/>
          <w:b/>
          <w:sz w:val="24"/>
          <w:szCs w:val="24"/>
          <w:lang w:eastAsia="hu-HU"/>
        </w:rPr>
        <w:t>DEMETER Ügyvédi Iroda</w:t>
      </w:r>
    </w:p>
    <w:p w14:paraId="07D65B5D" w14:textId="77777777" w:rsidR="00192424" w:rsidRPr="0039265F" w:rsidRDefault="00192424" w:rsidP="00192424">
      <w:pPr>
        <w:suppressAutoHyphens/>
        <w:spacing w:after="0" w:line="276" w:lineRule="auto"/>
        <w:contextualSpacing/>
        <w:jc w:val="center"/>
        <w:textAlignment w:val="baseline"/>
        <w:rPr>
          <w:rFonts w:ascii="Times New Roman" w:hAnsi="Times New Roman"/>
          <w:b/>
          <w:sz w:val="24"/>
          <w:szCs w:val="24"/>
          <w:lang w:eastAsia="hu-HU"/>
        </w:rPr>
      </w:pPr>
      <w:r w:rsidRPr="0039265F">
        <w:rPr>
          <w:rFonts w:ascii="Times New Roman" w:hAnsi="Times New Roman"/>
          <w:b/>
          <w:sz w:val="24"/>
          <w:szCs w:val="24"/>
          <w:lang w:eastAsia="hu-HU"/>
        </w:rPr>
        <w:t>3526 Miskolc, Arany János tér 1. F. III/9.</w:t>
      </w:r>
    </w:p>
    <w:p w14:paraId="457BC5F8" w14:textId="77777777" w:rsidR="00192424" w:rsidRPr="0039265F" w:rsidRDefault="00192424" w:rsidP="00192424">
      <w:pPr>
        <w:suppressAutoHyphens/>
        <w:spacing w:after="0" w:line="276" w:lineRule="auto"/>
        <w:contextualSpacing/>
        <w:jc w:val="center"/>
        <w:textAlignment w:val="baseline"/>
        <w:rPr>
          <w:rFonts w:ascii="Times New Roman" w:hAnsi="Times New Roman"/>
          <w:b/>
          <w:sz w:val="24"/>
          <w:szCs w:val="24"/>
          <w:lang w:eastAsia="hu-HU"/>
        </w:rPr>
      </w:pPr>
      <w:r w:rsidRPr="0039265F">
        <w:rPr>
          <w:rFonts w:ascii="Times New Roman" w:hAnsi="Times New Roman"/>
          <w:b/>
          <w:sz w:val="24"/>
          <w:szCs w:val="24"/>
          <w:lang w:eastAsia="hu-HU"/>
        </w:rPr>
        <w:t>Telefon: +36 46572188</w:t>
      </w:r>
    </w:p>
    <w:p w14:paraId="38668400" w14:textId="77777777" w:rsidR="00192424" w:rsidRPr="0039265F" w:rsidRDefault="00192424" w:rsidP="00192424">
      <w:pPr>
        <w:suppressAutoHyphens/>
        <w:spacing w:after="0" w:line="276" w:lineRule="auto"/>
        <w:contextualSpacing/>
        <w:jc w:val="center"/>
        <w:textAlignment w:val="baseline"/>
        <w:rPr>
          <w:rFonts w:ascii="Times New Roman" w:hAnsi="Times New Roman"/>
          <w:b/>
          <w:sz w:val="24"/>
          <w:szCs w:val="24"/>
          <w:lang w:eastAsia="hu-HU"/>
        </w:rPr>
      </w:pPr>
      <w:r w:rsidRPr="0039265F">
        <w:rPr>
          <w:rFonts w:ascii="Times New Roman" w:hAnsi="Times New Roman"/>
          <w:b/>
          <w:sz w:val="24"/>
          <w:szCs w:val="24"/>
          <w:lang w:eastAsia="hu-HU"/>
        </w:rPr>
        <w:lastRenderedPageBreak/>
        <w:t>Fax: +36 46 572189</w:t>
      </w:r>
    </w:p>
    <w:p w14:paraId="15FCB6E4" w14:textId="3B889AD0" w:rsidR="00665666" w:rsidRPr="0039265F" w:rsidRDefault="00192424" w:rsidP="00192424">
      <w:pPr>
        <w:suppressAutoHyphens/>
        <w:spacing w:after="0" w:line="276" w:lineRule="auto"/>
        <w:contextualSpacing/>
        <w:jc w:val="center"/>
        <w:textAlignment w:val="baseline"/>
        <w:rPr>
          <w:rFonts w:ascii="Times New Roman" w:hAnsi="Times New Roman"/>
          <w:b/>
          <w:sz w:val="24"/>
          <w:szCs w:val="24"/>
          <w:lang w:eastAsia="hu-HU"/>
        </w:rPr>
      </w:pPr>
      <w:r w:rsidRPr="0039265F">
        <w:rPr>
          <w:rFonts w:ascii="Times New Roman" w:hAnsi="Times New Roman"/>
          <w:b/>
          <w:sz w:val="24"/>
          <w:szCs w:val="24"/>
          <w:lang w:eastAsia="hu-HU"/>
        </w:rPr>
        <w:t xml:space="preserve">E-mail: </w:t>
      </w:r>
      <w:hyperlink r:id="rId11" w:history="1">
        <w:r w:rsidRPr="0039265F">
          <w:rPr>
            <w:rStyle w:val="Hiperhivatkozs"/>
            <w:rFonts w:ascii="Times New Roman" w:hAnsi="Times New Roman"/>
            <w:b/>
            <w:sz w:val="24"/>
            <w:szCs w:val="24"/>
            <w:lang w:eastAsia="hu-HU"/>
          </w:rPr>
          <w:t>info@demeterugyved.hu</w:t>
        </w:r>
      </w:hyperlink>
    </w:p>
    <w:p w14:paraId="6C284B45" w14:textId="77777777" w:rsidR="00192424" w:rsidRPr="0039265F" w:rsidRDefault="00192424" w:rsidP="00192424">
      <w:pPr>
        <w:suppressAutoHyphens/>
        <w:spacing w:after="0" w:line="276" w:lineRule="auto"/>
        <w:contextualSpacing/>
        <w:jc w:val="center"/>
        <w:textAlignment w:val="baseline"/>
        <w:rPr>
          <w:rFonts w:ascii="Times New Roman" w:hAnsi="Times New Roman"/>
          <w:kern w:val="1"/>
          <w:sz w:val="24"/>
          <w:szCs w:val="24"/>
          <w:lang w:eastAsia="zh-CN"/>
        </w:rPr>
      </w:pPr>
    </w:p>
    <w:p w14:paraId="1B00F8B6" w14:textId="31B50728" w:rsidR="00665666" w:rsidRPr="0039265F" w:rsidRDefault="00665666" w:rsidP="00F35BD0">
      <w:pPr>
        <w:pStyle w:val="Listaszerbekezds1"/>
        <w:numPr>
          <w:ilvl w:val="1"/>
          <w:numId w:val="3"/>
        </w:numPr>
        <w:spacing w:after="0" w:line="276" w:lineRule="auto"/>
        <w:ind w:left="567" w:hanging="567"/>
        <w:textAlignment w:val="auto"/>
        <w:rPr>
          <w:rFonts w:ascii="Times New Roman" w:hAnsi="Times New Roman" w:cs="Times New Roman"/>
          <w:color w:val="auto"/>
        </w:rPr>
      </w:pPr>
      <w:bookmarkStart w:id="22" w:name="pr343"/>
      <w:bookmarkStart w:id="23" w:name="pr3431"/>
      <w:bookmarkEnd w:id="22"/>
      <w:bookmarkEnd w:id="23"/>
      <w:r w:rsidRPr="0039265F">
        <w:rPr>
          <w:rFonts w:ascii="Times New Roman" w:hAnsi="Times New Roman" w:cs="Times New Roman"/>
          <w:color w:val="auto"/>
        </w:rPr>
        <w:t>A kiegészítő tájékoztatások kézhezvételét az ajánlattevőknek haladéktalanul vissza kell igazolniuk. Kérjük a Tisztelt Ajánlattevőket, hogy a válaszok megérkezéséről a</w:t>
      </w:r>
      <w:r w:rsidR="00EA6300">
        <w:rPr>
          <w:rFonts w:ascii="Times New Roman" w:hAnsi="Times New Roman" w:cs="Times New Roman"/>
          <w:color w:val="auto"/>
        </w:rPr>
        <w:t xml:space="preserve"> </w:t>
      </w:r>
      <w:r w:rsidR="00F35BD0" w:rsidRPr="00F35BD0">
        <w:rPr>
          <w:rFonts w:ascii="Times New Roman" w:hAnsi="Times New Roman" w:cs="Times New Roman"/>
          <w:color w:val="auto"/>
        </w:rPr>
        <w:t>+36 46 572189</w:t>
      </w:r>
      <w:r w:rsidR="00F35BD0">
        <w:rPr>
          <w:rFonts w:ascii="Times New Roman" w:hAnsi="Times New Roman" w:cs="Times New Roman"/>
          <w:color w:val="auto"/>
        </w:rPr>
        <w:t>-e</w:t>
      </w:r>
      <w:r w:rsidRPr="0039265F">
        <w:rPr>
          <w:rFonts w:ascii="Times New Roman" w:hAnsi="Times New Roman" w:cs="Times New Roman"/>
          <w:color w:val="auto"/>
        </w:rPr>
        <w:t>s faxszámra vagy a</w:t>
      </w:r>
      <w:r w:rsidR="00F35BD0">
        <w:rPr>
          <w:rFonts w:ascii="Times New Roman" w:hAnsi="Times New Roman" w:cs="Times New Roman"/>
          <w:color w:val="auto"/>
        </w:rPr>
        <w:t>z</w:t>
      </w:r>
      <w:r w:rsidRPr="0039265F">
        <w:rPr>
          <w:rFonts w:ascii="Times New Roman" w:hAnsi="Times New Roman" w:cs="Times New Roman"/>
          <w:color w:val="auto"/>
        </w:rPr>
        <w:t xml:space="preserve"> </w:t>
      </w:r>
      <w:hyperlink r:id="rId12" w:history="1">
        <w:r w:rsidR="00192424" w:rsidRPr="0039265F">
          <w:rPr>
            <w:rStyle w:val="Hiperhivatkozs"/>
            <w:rFonts w:ascii="Times New Roman" w:hAnsi="Times New Roman"/>
          </w:rPr>
          <w:t>info@demeterugyved.hu</w:t>
        </w:r>
      </w:hyperlink>
      <w:r w:rsidR="00192424" w:rsidRPr="0039265F">
        <w:rPr>
          <w:rFonts w:ascii="Times New Roman" w:hAnsi="Times New Roman" w:cs="Times New Roman"/>
        </w:rPr>
        <w:t xml:space="preserve"> </w:t>
      </w:r>
      <w:r w:rsidRPr="0039265F">
        <w:rPr>
          <w:rFonts w:ascii="Times New Roman" w:hAnsi="Times New Roman" w:cs="Times New Roman"/>
          <w:color w:val="auto"/>
        </w:rPr>
        <w:t>e-mail címre küldjenek visszajelzést!</w:t>
      </w:r>
      <w:r w:rsidRPr="0039265F" w:rsidDel="00FE7C45">
        <w:rPr>
          <w:rFonts w:ascii="Times New Roman" w:hAnsi="Times New Roman" w:cs="Times New Roman"/>
        </w:rPr>
        <w:t xml:space="preserve"> </w:t>
      </w:r>
    </w:p>
    <w:p w14:paraId="0F521438" w14:textId="77777777" w:rsidR="00665666" w:rsidRPr="0039265F" w:rsidRDefault="00665666" w:rsidP="00443DA2">
      <w:pPr>
        <w:pStyle w:val="Listaszerbekezds1"/>
        <w:spacing w:after="0" w:line="276" w:lineRule="auto"/>
        <w:ind w:left="426"/>
        <w:textAlignment w:val="auto"/>
        <w:rPr>
          <w:rFonts w:ascii="Times New Roman" w:hAnsi="Times New Roman" w:cs="Times New Roman"/>
          <w:color w:val="auto"/>
        </w:rPr>
      </w:pPr>
    </w:p>
    <w:p w14:paraId="5ADE615D" w14:textId="6F388299" w:rsidR="00665666" w:rsidRPr="0039265F" w:rsidRDefault="00665666" w:rsidP="00B05CFD">
      <w:pPr>
        <w:pStyle w:val="Listaszerbekezds1"/>
        <w:numPr>
          <w:ilvl w:val="1"/>
          <w:numId w:val="3"/>
        </w:numPr>
        <w:spacing w:after="0" w:line="276" w:lineRule="auto"/>
        <w:ind w:left="567" w:hanging="567"/>
        <w:textAlignment w:val="auto"/>
        <w:rPr>
          <w:rFonts w:ascii="Times New Roman" w:hAnsi="Times New Roman" w:cs="Times New Roman"/>
          <w:color w:val="auto"/>
        </w:rPr>
      </w:pPr>
      <w:r w:rsidRPr="0039265F">
        <w:rPr>
          <w:rFonts w:ascii="Times New Roman" w:hAnsi="Times New Roman" w:cs="Times New Roman"/>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204A0F65" w14:textId="77777777" w:rsidR="00665666" w:rsidRPr="0039265F" w:rsidRDefault="00665666" w:rsidP="00443DA2">
      <w:pPr>
        <w:spacing w:line="276" w:lineRule="auto"/>
        <w:rPr>
          <w:rFonts w:ascii="Times New Roman" w:hAnsi="Times New Roman"/>
          <w:b/>
          <w:caps/>
          <w:kern w:val="1"/>
          <w:sz w:val="24"/>
          <w:szCs w:val="24"/>
          <w:lang w:eastAsia="zh-CN"/>
        </w:rPr>
      </w:pPr>
    </w:p>
    <w:p w14:paraId="543D4AAA" w14:textId="0076F8EE" w:rsidR="00665666" w:rsidRDefault="00DF5526" w:rsidP="00DF5526">
      <w:pPr>
        <w:suppressAutoHyphens/>
        <w:spacing w:before="120" w:after="0" w:line="276" w:lineRule="auto"/>
        <w:contextualSpacing/>
        <w:jc w:val="both"/>
        <w:textAlignment w:val="baseline"/>
        <w:rPr>
          <w:rFonts w:ascii="Times New Roman" w:hAnsi="Times New Roman"/>
          <w:b/>
          <w:caps/>
          <w:kern w:val="1"/>
          <w:sz w:val="24"/>
          <w:szCs w:val="24"/>
          <w:lang w:eastAsia="zh-CN"/>
        </w:rPr>
      </w:pPr>
      <w:bookmarkStart w:id="24" w:name="pr192"/>
      <w:bookmarkStart w:id="25" w:name="pr193"/>
      <w:bookmarkStart w:id="26" w:name="pr194"/>
      <w:bookmarkStart w:id="27" w:name="pr196"/>
      <w:bookmarkStart w:id="28" w:name="pr197"/>
      <w:bookmarkStart w:id="29" w:name="pr198"/>
      <w:bookmarkStart w:id="30" w:name="pr595"/>
      <w:bookmarkStart w:id="31" w:name="pr467"/>
      <w:bookmarkStart w:id="32" w:name="pr468"/>
      <w:bookmarkStart w:id="33" w:name="pr471"/>
      <w:bookmarkStart w:id="34" w:name="pr465"/>
      <w:bookmarkStart w:id="35" w:name="pr477"/>
      <w:bookmarkStart w:id="36" w:name="pr4751"/>
      <w:bookmarkStart w:id="37" w:name="pr478"/>
      <w:bookmarkStart w:id="38" w:name="pr482"/>
      <w:bookmarkStart w:id="39" w:name="pr503"/>
      <w:bookmarkStart w:id="40" w:name="pr514"/>
      <w:bookmarkStart w:id="41" w:name="pr517"/>
      <w:bookmarkStart w:id="42" w:name="pr516"/>
      <w:bookmarkStart w:id="43" w:name="pr5171"/>
      <w:bookmarkStart w:id="44" w:name="pr518"/>
      <w:bookmarkStart w:id="45" w:name="pr5181"/>
      <w:bookmarkStart w:id="46" w:name="pr579"/>
      <w:bookmarkStart w:id="47" w:name="pr579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ascii="Times New Roman" w:hAnsi="Times New Roman"/>
          <w:b/>
          <w:caps/>
          <w:kern w:val="1"/>
          <w:sz w:val="24"/>
          <w:szCs w:val="24"/>
          <w:lang w:eastAsia="zh-CN"/>
        </w:rPr>
        <w:t xml:space="preserve">3. </w:t>
      </w:r>
      <w:r w:rsidR="00A87F65" w:rsidRPr="00A87F65">
        <w:rPr>
          <w:rFonts w:ascii="Times New Roman" w:hAnsi="Times New Roman"/>
          <w:b/>
          <w:caps/>
          <w:kern w:val="1"/>
          <w:sz w:val="24"/>
          <w:szCs w:val="24"/>
          <w:lang w:eastAsia="zh-CN"/>
        </w:rPr>
        <w:t>AZ AJÁNLATOK BENYÚJTÁSA</w:t>
      </w:r>
    </w:p>
    <w:p w14:paraId="66E71F2C" w14:textId="77777777" w:rsidR="0062650D" w:rsidRPr="0039265F" w:rsidRDefault="0062650D" w:rsidP="00DF5526">
      <w:pPr>
        <w:suppressAutoHyphens/>
        <w:spacing w:before="120" w:after="0" w:line="276" w:lineRule="auto"/>
        <w:contextualSpacing/>
        <w:jc w:val="both"/>
        <w:textAlignment w:val="baseline"/>
        <w:rPr>
          <w:rFonts w:ascii="Times New Roman" w:hAnsi="Times New Roman"/>
          <w:kern w:val="1"/>
          <w:sz w:val="24"/>
          <w:szCs w:val="24"/>
          <w:lang w:eastAsia="zh-CN"/>
        </w:rPr>
      </w:pPr>
    </w:p>
    <w:p w14:paraId="5D9901F4" w14:textId="77777777" w:rsidR="003D134A" w:rsidRDefault="003D134A" w:rsidP="003D134A">
      <w:pPr>
        <w:spacing w:before="120" w:after="0" w:line="100" w:lineRule="atLeast"/>
        <w:ind w:left="567" w:hanging="567"/>
        <w:contextualSpacing/>
        <w:jc w:val="both"/>
        <w:rPr>
          <w:rFonts w:ascii="Times New Roman" w:eastAsia="Times New Roman" w:hAnsi="Times New Roman"/>
          <w:sz w:val="24"/>
          <w:szCs w:val="24"/>
        </w:rPr>
      </w:pPr>
      <w:r w:rsidRPr="003D134A">
        <w:rPr>
          <w:rFonts w:ascii="Times New Roman" w:eastAsia="Times New Roman" w:hAnsi="Times New Roman"/>
          <w:b/>
          <w:sz w:val="24"/>
          <w:szCs w:val="24"/>
        </w:rPr>
        <w:t>3.1.</w:t>
      </w:r>
      <w:r>
        <w:rPr>
          <w:rFonts w:ascii="Times New Roman" w:eastAsia="Times New Roman" w:hAnsi="Times New Roman"/>
          <w:sz w:val="24"/>
          <w:szCs w:val="24"/>
        </w:rPr>
        <w:t xml:space="preserve"> </w:t>
      </w:r>
      <w:r w:rsidR="0062650D" w:rsidRPr="0062650D">
        <w:rPr>
          <w:rFonts w:ascii="Times New Roman" w:eastAsia="Times New Roman" w:hAnsi="Times New Roman"/>
          <w:sz w:val="24"/>
          <w:szCs w:val="24"/>
        </w:rPr>
        <w:t xml:space="preserve">Az ajánlattevőnek a </w:t>
      </w:r>
      <w:proofErr w:type="spellStart"/>
      <w:r w:rsidR="0062650D" w:rsidRPr="0062650D">
        <w:rPr>
          <w:rFonts w:ascii="Times New Roman" w:eastAsia="Times New Roman" w:hAnsi="Times New Roman"/>
          <w:sz w:val="24"/>
          <w:szCs w:val="24"/>
        </w:rPr>
        <w:t>Kbt.-ben</w:t>
      </w:r>
      <w:proofErr w:type="spellEnd"/>
      <w:r w:rsidR="0062650D" w:rsidRPr="0062650D">
        <w:rPr>
          <w:rFonts w:ascii="Times New Roman" w:eastAsia="Times New Roman" w:hAnsi="Times New Roman"/>
          <w:sz w:val="24"/>
          <w:szCs w:val="24"/>
        </w:rPr>
        <w:t>,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14:paraId="056DF72F" w14:textId="77777777" w:rsidR="003D134A" w:rsidRDefault="003D134A" w:rsidP="003D134A">
      <w:pPr>
        <w:spacing w:before="120" w:after="0" w:line="100" w:lineRule="atLeast"/>
        <w:ind w:left="567" w:hanging="567"/>
        <w:contextualSpacing/>
        <w:jc w:val="both"/>
        <w:rPr>
          <w:rFonts w:ascii="Times New Roman" w:eastAsia="Times New Roman" w:hAnsi="Times New Roman"/>
          <w:sz w:val="24"/>
          <w:szCs w:val="24"/>
        </w:rPr>
      </w:pPr>
    </w:p>
    <w:p w14:paraId="7A714AC1" w14:textId="66B08264" w:rsidR="0062650D" w:rsidRPr="003D134A" w:rsidRDefault="003D134A" w:rsidP="003D134A">
      <w:pPr>
        <w:spacing w:before="120" w:after="0" w:line="100" w:lineRule="atLeast"/>
        <w:ind w:left="567" w:hanging="567"/>
        <w:contextualSpacing/>
        <w:jc w:val="both"/>
        <w:rPr>
          <w:rFonts w:ascii="Times New Roman" w:eastAsia="Times New Roman" w:hAnsi="Times New Roman"/>
          <w:sz w:val="24"/>
          <w:szCs w:val="24"/>
        </w:rPr>
      </w:pPr>
      <w:r w:rsidRPr="003D134A">
        <w:rPr>
          <w:rFonts w:ascii="Times New Roman" w:eastAsia="Times New Roman" w:hAnsi="Times New Roman"/>
          <w:b/>
          <w:sz w:val="24"/>
          <w:szCs w:val="24"/>
        </w:rPr>
        <w:t>3.2.</w:t>
      </w:r>
      <w:r>
        <w:rPr>
          <w:rFonts w:ascii="Times New Roman" w:eastAsia="Times New Roman" w:hAnsi="Times New Roman"/>
          <w:sz w:val="24"/>
          <w:szCs w:val="24"/>
        </w:rPr>
        <w:t xml:space="preserve"> </w:t>
      </w:r>
      <w:r w:rsidR="0062650D" w:rsidRPr="0062650D">
        <w:rPr>
          <w:rFonts w:ascii="Times New Roman" w:eastAsia="Times New Roman" w:hAnsi="Times New Roman"/>
          <w:color w:val="000000"/>
          <w:kern w:val="1"/>
          <w:sz w:val="24"/>
          <w:szCs w:val="24"/>
          <w:lang w:eastAsia="zh-CN"/>
        </w:rPr>
        <w:t xml:space="preserve">Ajánlatkérő az ajánlattétel megkönnyítése érdekében a dokumentációt e-mail-en megküldi a dokumentációt átvevő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ismétli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irányadóak. A dokumentáció papíralapú és elektronikus változata közül a papíralapú az irányadó.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r w:rsidR="0062650D" w:rsidRPr="0062650D">
        <w:rPr>
          <w:rFonts w:ascii="Times New Roman" w:eastAsia="Times New Roman" w:hAnsi="Times New Roman"/>
          <w:iCs/>
          <w:color w:val="000000"/>
          <w:kern w:val="1"/>
          <w:sz w:val="24"/>
          <w:szCs w:val="24"/>
          <w:lang w:eastAsia="zh-CN"/>
        </w:rPr>
        <w:t xml:space="preserve">Az ajánlat nem tartalmazhat betoldásokat, törléseket és átírásokat, az ajánlattevő által elkövetett hibák szükséges korrekcióinak kivételével, amely esetben </w:t>
      </w:r>
      <w:proofErr w:type="gramStart"/>
      <w:r w:rsidR="0062650D" w:rsidRPr="0062650D">
        <w:rPr>
          <w:rFonts w:ascii="Times New Roman" w:eastAsia="Times New Roman" w:hAnsi="Times New Roman"/>
          <w:iCs/>
          <w:color w:val="000000"/>
          <w:kern w:val="1"/>
          <w:sz w:val="24"/>
          <w:szCs w:val="24"/>
          <w:lang w:eastAsia="zh-CN"/>
        </w:rPr>
        <w:t>ezen</w:t>
      </w:r>
      <w:proofErr w:type="gramEnd"/>
      <w:r w:rsidR="0062650D" w:rsidRPr="0062650D">
        <w:rPr>
          <w:rFonts w:ascii="Times New Roman" w:eastAsia="Times New Roman" w:hAnsi="Times New Roman"/>
          <w:iCs/>
          <w:color w:val="000000"/>
          <w:kern w:val="1"/>
          <w:sz w:val="24"/>
          <w:szCs w:val="24"/>
          <w:lang w:eastAsia="zh-CN"/>
        </w:rPr>
        <w:t xml:space="preserve"> korrekciókat az ajánlatot aláíró személynek, vagy személyeknek kézjegyükkel kell ellátni.</w:t>
      </w:r>
    </w:p>
    <w:p w14:paraId="674DD07D" w14:textId="77777777" w:rsidR="0062650D" w:rsidRPr="0062650D" w:rsidRDefault="0062650D" w:rsidP="0062650D">
      <w:pPr>
        <w:spacing w:before="28" w:after="28" w:line="100" w:lineRule="atLeast"/>
        <w:jc w:val="both"/>
        <w:rPr>
          <w:rFonts w:ascii="Times New Roman" w:eastAsia="Times New Roman" w:hAnsi="Times New Roman"/>
          <w:color w:val="000000"/>
          <w:kern w:val="1"/>
          <w:sz w:val="24"/>
          <w:szCs w:val="24"/>
          <w:lang w:eastAsia="zh-CN"/>
        </w:rPr>
      </w:pPr>
    </w:p>
    <w:p w14:paraId="2F442759" w14:textId="05C8E4AF" w:rsidR="0062650D" w:rsidRPr="0062650D" w:rsidRDefault="003D134A" w:rsidP="003D134A">
      <w:pPr>
        <w:spacing w:before="28" w:after="28" w:line="100" w:lineRule="atLeast"/>
        <w:ind w:left="567" w:hanging="567"/>
        <w:jc w:val="both"/>
        <w:rPr>
          <w:rFonts w:ascii="Times New Roman" w:eastAsia="Times New Roman" w:hAnsi="Times New Roman"/>
          <w:color w:val="000000"/>
          <w:kern w:val="1"/>
          <w:sz w:val="24"/>
          <w:szCs w:val="24"/>
          <w:lang w:eastAsia="zh-CN"/>
        </w:rPr>
      </w:pPr>
      <w:r w:rsidRPr="003D134A">
        <w:rPr>
          <w:rFonts w:ascii="Times New Roman" w:eastAsia="Times New Roman" w:hAnsi="Times New Roman"/>
          <w:b/>
          <w:color w:val="000000"/>
          <w:kern w:val="1"/>
          <w:sz w:val="24"/>
          <w:szCs w:val="24"/>
          <w:lang w:eastAsia="zh-CN"/>
        </w:rPr>
        <w:t>3.3.</w:t>
      </w:r>
      <w:r>
        <w:rPr>
          <w:rFonts w:ascii="Times New Roman" w:eastAsia="Times New Roman" w:hAnsi="Times New Roman"/>
          <w:color w:val="000000"/>
          <w:kern w:val="1"/>
          <w:sz w:val="24"/>
          <w:szCs w:val="24"/>
          <w:lang w:eastAsia="zh-CN"/>
        </w:rPr>
        <w:t xml:space="preserve">   </w:t>
      </w:r>
      <w:r w:rsidR="0062650D" w:rsidRPr="0062650D">
        <w:rPr>
          <w:rFonts w:ascii="Times New Roman" w:eastAsia="Times New Roman" w:hAnsi="Times New Roman"/>
          <w:color w:val="000000"/>
          <w:kern w:val="1"/>
          <w:sz w:val="24"/>
          <w:szCs w:val="24"/>
          <w:lang w:eastAsia="zh-CN"/>
        </w:rPr>
        <w:t>Az ajánlatok benyújtásának helye és határideje:</w:t>
      </w:r>
    </w:p>
    <w:p w14:paraId="64A6564C" w14:textId="77777777" w:rsidR="0062650D" w:rsidRPr="0062650D" w:rsidRDefault="0062650D" w:rsidP="0062650D">
      <w:pPr>
        <w:tabs>
          <w:tab w:val="left" w:pos="2566"/>
        </w:tabs>
        <w:spacing w:before="28" w:after="28" w:line="100" w:lineRule="atLeast"/>
        <w:ind w:left="567"/>
        <w:jc w:val="both"/>
        <w:rPr>
          <w:rFonts w:ascii="Times New Roman" w:eastAsia="Times New Roman" w:hAnsi="Times New Roman"/>
          <w:color w:val="000000"/>
          <w:kern w:val="1"/>
          <w:sz w:val="24"/>
          <w:szCs w:val="24"/>
          <w:lang w:eastAsia="zh-CN"/>
        </w:rPr>
      </w:pPr>
    </w:p>
    <w:p w14:paraId="5C49A110" w14:textId="77777777" w:rsidR="0062650D" w:rsidRPr="0062650D" w:rsidRDefault="0062650D" w:rsidP="0062650D">
      <w:pPr>
        <w:spacing w:after="0" w:line="240" w:lineRule="auto"/>
        <w:ind w:left="567"/>
        <w:jc w:val="center"/>
        <w:rPr>
          <w:rFonts w:ascii="Times New Roman" w:eastAsia="Times New Roman" w:hAnsi="Times New Roman"/>
          <w:b/>
          <w:sz w:val="24"/>
          <w:szCs w:val="24"/>
          <w:lang w:eastAsia="hu-HU"/>
        </w:rPr>
      </w:pPr>
      <w:r w:rsidRPr="0062650D">
        <w:rPr>
          <w:rFonts w:ascii="Times New Roman" w:eastAsia="Times New Roman" w:hAnsi="Times New Roman"/>
          <w:b/>
          <w:sz w:val="24"/>
          <w:szCs w:val="24"/>
          <w:lang w:eastAsia="hu-HU"/>
        </w:rPr>
        <w:t>DEMETER Ügyvédi Iroda</w:t>
      </w:r>
    </w:p>
    <w:p w14:paraId="0FB4BB88" w14:textId="77777777" w:rsidR="0062650D" w:rsidRDefault="0062650D" w:rsidP="0062650D">
      <w:pPr>
        <w:spacing w:after="0" w:line="240" w:lineRule="auto"/>
        <w:ind w:left="567"/>
        <w:jc w:val="center"/>
        <w:rPr>
          <w:rFonts w:ascii="Times New Roman" w:eastAsia="Times New Roman" w:hAnsi="Times New Roman"/>
          <w:b/>
          <w:sz w:val="24"/>
          <w:szCs w:val="24"/>
          <w:lang w:eastAsia="hu-HU"/>
        </w:rPr>
      </w:pPr>
      <w:r w:rsidRPr="0062650D">
        <w:rPr>
          <w:rFonts w:ascii="Times New Roman" w:eastAsia="Times New Roman" w:hAnsi="Times New Roman"/>
          <w:b/>
          <w:sz w:val="24"/>
          <w:szCs w:val="24"/>
          <w:lang w:eastAsia="hu-HU"/>
        </w:rPr>
        <w:t xml:space="preserve">3526 Miskolc, Arany János tér 1. F. </w:t>
      </w:r>
      <w:proofErr w:type="spellStart"/>
      <w:r w:rsidRPr="0062650D">
        <w:rPr>
          <w:rFonts w:ascii="Times New Roman" w:eastAsia="Times New Roman" w:hAnsi="Times New Roman"/>
          <w:b/>
          <w:sz w:val="24"/>
          <w:szCs w:val="24"/>
          <w:lang w:eastAsia="hu-HU"/>
        </w:rPr>
        <w:t>lh</w:t>
      </w:r>
      <w:proofErr w:type="spellEnd"/>
      <w:r w:rsidRPr="0062650D">
        <w:rPr>
          <w:rFonts w:ascii="Times New Roman" w:eastAsia="Times New Roman" w:hAnsi="Times New Roman"/>
          <w:b/>
          <w:sz w:val="24"/>
          <w:szCs w:val="24"/>
          <w:lang w:eastAsia="hu-HU"/>
        </w:rPr>
        <w:t>. III/9.</w:t>
      </w:r>
    </w:p>
    <w:p w14:paraId="647A5DD5" w14:textId="77777777" w:rsidR="00E2668C" w:rsidRPr="00654F25" w:rsidRDefault="00E2668C" w:rsidP="0062650D">
      <w:pPr>
        <w:spacing w:after="0" w:line="240" w:lineRule="auto"/>
        <w:ind w:left="567"/>
        <w:jc w:val="center"/>
        <w:rPr>
          <w:rFonts w:ascii="Times New Roman" w:eastAsia="Times New Roman" w:hAnsi="Times New Roman"/>
          <w:b/>
          <w:sz w:val="24"/>
          <w:szCs w:val="24"/>
          <w:lang w:eastAsia="hu-HU"/>
        </w:rPr>
      </w:pPr>
    </w:p>
    <w:p w14:paraId="238B0648" w14:textId="44177291" w:rsidR="0062650D" w:rsidRDefault="0062650D" w:rsidP="0062650D">
      <w:pPr>
        <w:spacing w:before="28" w:after="28" w:line="100" w:lineRule="atLeast"/>
        <w:ind w:right="-1"/>
        <w:jc w:val="center"/>
        <w:rPr>
          <w:rFonts w:ascii="Times New Roman" w:eastAsia="Times New Roman" w:hAnsi="Times New Roman"/>
          <w:b/>
          <w:strike/>
          <w:sz w:val="24"/>
          <w:szCs w:val="24"/>
          <w:shd w:val="clear" w:color="auto" w:fill="FFFFFF"/>
        </w:rPr>
      </w:pPr>
      <w:proofErr w:type="gramStart"/>
      <w:r w:rsidRPr="00654F25">
        <w:rPr>
          <w:rFonts w:ascii="Times New Roman" w:eastAsia="Times New Roman" w:hAnsi="Times New Roman"/>
          <w:b/>
          <w:sz w:val="24"/>
          <w:szCs w:val="24"/>
          <w:shd w:val="clear" w:color="auto" w:fill="FFFFFF"/>
        </w:rPr>
        <w:t>határideje</w:t>
      </w:r>
      <w:proofErr w:type="gramEnd"/>
      <w:r w:rsidRPr="00654F25">
        <w:rPr>
          <w:rFonts w:ascii="Times New Roman" w:eastAsia="Times New Roman" w:hAnsi="Times New Roman"/>
          <w:b/>
          <w:sz w:val="24"/>
          <w:szCs w:val="24"/>
          <w:shd w:val="clear" w:color="auto" w:fill="FFFFFF"/>
        </w:rPr>
        <w:t xml:space="preserve">: </w:t>
      </w:r>
      <w:r w:rsidR="005C638B" w:rsidRPr="00F63645">
        <w:rPr>
          <w:rFonts w:ascii="Times New Roman" w:eastAsia="Times New Roman" w:hAnsi="Times New Roman"/>
          <w:b/>
          <w:strike/>
          <w:sz w:val="24"/>
          <w:szCs w:val="24"/>
          <w:shd w:val="clear" w:color="auto" w:fill="FFFFFF"/>
        </w:rPr>
        <w:t>2018. május 02. napja 10.00 óra.</w:t>
      </w:r>
    </w:p>
    <w:p w14:paraId="38FDB353" w14:textId="1977FF50" w:rsidR="00F63645" w:rsidRPr="00F63645" w:rsidRDefault="00F63645" w:rsidP="0062650D">
      <w:pPr>
        <w:spacing w:before="28" w:after="28" w:line="100" w:lineRule="atLeast"/>
        <w:ind w:right="-1"/>
        <w:jc w:val="center"/>
        <w:rPr>
          <w:rFonts w:ascii="Times New Roman" w:eastAsia="Times New Roman" w:hAnsi="Times New Roman"/>
          <w:b/>
          <w:color w:val="FF0000"/>
          <w:sz w:val="24"/>
          <w:szCs w:val="24"/>
        </w:rPr>
      </w:pPr>
      <w:r w:rsidRPr="00F63645">
        <w:rPr>
          <w:rFonts w:ascii="Times New Roman" w:eastAsia="Times New Roman" w:hAnsi="Times New Roman"/>
          <w:b/>
          <w:color w:val="FF0000"/>
          <w:sz w:val="24"/>
          <w:szCs w:val="24"/>
        </w:rPr>
        <w:t>2018. május 09. napja 10.00 óra.</w:t>
      </w:r>
    </w:p>
    <w:p w14:paraId="277CC2A3" w14:textId="77777777" w:rsidR="0062650D" w:rsidRPr="0062650D" w:rsidRDefault="0062650D" w:rsidP="0062650D">
      <w:pPr>
        <w:spacing w:before="28" w:after="28" w:line="100" w:lineRule="atLeast"/>
        <w:jc w:val="both"/>
        <w:rPr>
          <w:rFonts w:ascii="Times New Roman" w:eastAsia="Times New Roman" w:hAnsi="Times New Roman"/>
          <w:color w:val="000000"/>
          <w:kern w:val="1"/>
          <w:sz w:val="24"/>
          <w:szCs w:val="24"/>
          <w:lang w:eastAsia="zh-CN"/>
        </w:rPr>
      </w:pPr>
    </w:p>
    <w:p w14:paraId="7843AFD1" w14:textId="796D1A3E" w:rsidR="0062650D" w:rsidRPr="0062650D" w:rsidRDefault="00F853A2" w:rsidP="00F853A2">
      <w:pPr>
        <w:spacing w:before="28" w:after="28" w:line="100" w:lineRule="atLeast"/>
        <w:ind w:left="567" w:hanging="567"/>
        <w:jc w:val="both"/>
        <w:rPr>
          <w:rFonts w:ascii="Times New Roman" w:eastAsia="Times New Roman" w:hAnsi="Times New Roman"/>
          <w:color w:val="000000"/>
          <w:kern w:val="1"/>
          <w:sz w:val="24"/>
          <w:szCs w:val="24"/>
          <w:lang w:eastAsia="zh-CN"/>
        </w:rPr>
      </w:pPr>
      <w:r w:rsidRPr="00F853A2">
        <w:rPr>
          <w:rFonts w:ascii="Times New Roman" w:eastAsia="Times New Roman" w:hAnsi="Times New Roman"/>
          <w:b/>
          <w:color w:val="000000"/>
          <w:kern w:val="1"/>
          <w:sz w:val="24"/>
          <w:szCs w:val="24"/>
          <w:lang w:eastAsia="zh-CN"/>
        </w:rPr>
        <w:lastRenderedPageBreak/>
        <w:t>3.4.</w:t>
      </w:r>
      <w:r>
        <w:rPr>
          <w:rFonts w:ascii="Times New Roman" w:eastAsia="Times New Roman" w:hAnsi="Times New Roman"/>
          <w:color w:val="000000"/>
          <w:kern w:val="1"/>
          <w:sz w:val="24"/>
          <w:szCs w:val="24"/>
          <w:lang w:eastAsia="zh-CN"/>
        </w:rPr>
        <w:t xml:space="preserve">  </w:t>
      </w:r>
      <w:r w:rsidR="0062650D" w:rsidRPr="0062650D">
        <w:rPr>
          <w:rFonts w:ascii="Times New Roman" w:eastAsia="Times New Roman" w:hAnsi="Times New Roman"/>
          <w:color w:val="000000"/>
          <w:kern w:val="1"/>
          <w:sz w:val="24"/>
          <w:szCs w:val="24"/>
          <w:lang w:eastAsia="zh-CN"/>
        </w:rPr>
        <w:t>Ha jelen dokumentáció ajánlott igazolás- és nyilatkozatminta alkalmazását írja elő, ez esetben a 4. fejezetben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14:paraId="57BCE580" w14:textId="77777777" w:rsidR="0062650D" w:rsidRPr="0062650D" w:rsidRDefault="0062650D" w:rsidP="0062650D">
      <w:pPr>
        <w:spacing w:after="0" w:line="100" w:lineRule="atLeast"/>
        <w:contextualSpacing/>
        <w:jc w:val="both"/>
        <w:rPr>
          <w:rFonts w:ascii="Times New Roman" w:eastAsia="Times New Roman" w:hAnsi="Times New Roman"/>
          <w:sz w:val="24"/>
          <w:szCs w:val="24"/>
        </w:rPr>
      </w:pPr>
    </w:p>
    <w:p w14:paraId="04BD5404" w14:textId="77777777" w:rsidR="0062650D" w:rsidRPr="0062650D" w:rsidRDefault="0062650D" w:rsidP="00B05CFD">
      <w:pPr>
        <w:numPr>
          <w:ilvl w:val="0"/>
          <w:numId w:val="28"/>
        </w:numPr>
        <w:spacing w:before="120" w:after="0" w:line="100" w:lineRule="atLeast"/>
        <w:ind w:left="567" w:hanging="567"/>
        <w:contextualSpacing/>
        <w:jc w:val="both"/>
        <w:rPr>
          <w:rFonts w:ascii="Times New Roman" w:eastAsia="Times New Roman" w:hAnsi="Times New Roman"/>
          <w:sz w:val="24"/>
          <w:szCs w:val="24"/>
        </w:rPr>
      </w:pPr>
      <w:r w:rsidRPr="0062650D">
        <w:rPr>
          <w:rFonts w:ascii="Times New Roman" w:eastAsia="Times New Roman" w:hAnsi="Times New Roman"/>
          <w:b/>
          <w:caps/>
          <w:sz w:val="24"/>
          <w:szCs w:val="24"/>
        </w:rPr>
        <w:t>KÖZÖS AJÁNLATTÉTEL</w:t>
      </w:r>
    </w:p>
    <w:p w14:paraId="6E4CE23C"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16900E43"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14:paraId="2F7FDA8F"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56F07EF5"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Közös ajánlatot tevő nyertesek által létrehozandó gazdasági társaság, illetve jogi személy létrehozását ajánlatkérő kizárja mind ajánlattevő, mind közös ajánlattevők vonatkozásában</w:t>
      </w:r>
      <w:r w:rsidRPr="0062650D">
        <w:rPr>
          <w:rFonts w:ascii="Times New Roman" w:eastAsia="Times New Roman" w:hAnsi="Times New Roman"/>
          <w:bCs/>
          <w:sz w:val="24"/>
          <w:szCs w:val="24"/>
        </w:rPr>
        <w:t>.</w:t>
      </w:r>
    </w:p>
    <w:p w14:paraId="63436321" w14:textId="77777777" w:rsidR="0062650D" w:rsidRPr="0062650D" w:rsidRDefault="0062650D" w:rsidP="0062650D">
      <w:pPr>
        <w:spacing w:after="0" w:line="100" w:lineRule="atLeast"/>
        <w:contextualSpacing/>
        <w:jc w:val="both"/>
        <w:rPr>
          <w:rFonts w:ascii="Times New Roman" w:eastAsia="Times New Roman" w:hAnsi="Times New Roman"/>
          <w:sz w:val="24"/>
          <w:szCs w:val="24"/>
        </w:rPr>
      </w:pPr>
    </w:p>
    <w:p w14:paraId="2B3ED8EF"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A közös ajánlattevők csoportjának képviseletében tett minden nyilatkozatnak egyértelműen tartalmaznia kell a közös ajánlattevők megjelölését.</w:t>
      </w:r>
    </w:p>
    <w:p w14:paraId="25150A8A"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33420F13"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A közös ajánlattevők a szerződés teljesítéséért az ajánlatkérő felé egyetemlegesen felelnek.</w:t>
      </w:r>
    </w:p>
    <w:p w14:paraId="08491590"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76CCD7A0"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 xml:space="preserve">Az egy közös ajánlatot benyújtó gazdasági </w:t>
      </w:r>
      <w:proofErr w:type="gramStart"/>
      <w:r w:rsidRPr="0062650D">
        <w:rPr>
          <w:rFonts w:ascii="Times New Roman" w:eastAsia="Times New Roman" w:hAnsi="Times New Roman"/>
          <w:sz w:val="24"/>
          <w:szCs w:val="24"/>
        </w:rPr>
        <w:t>szereplő(</w:t>
      </w:r>
      <w:proofErr w:type="gramEnd"/>
      <w:r w:rsidRPr="0062650D">
        <w:rPr>
          <w:rFonts w:ascii="Times New Roman" w:eastAsia="Times New Roman" w:hAnsi="Times New Roman"/>
          <w:sz w:val="24"/>
          <w:szCs w:val="24"/>
        </w:rPr>
        <w:t>k) személyében az ajánlattételi határidő lejárta után változás nem következhet be.</w:t>
      </w:r>
    </w:p>
    <w:p w14:paraId="2B791CAC"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604DBC96"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Amennyiben több gazdasági szereplő közösen tesz ajánlatot a közbeszerzési eljárásban, akkor az ajánlathoz csatolniuk kell az erre vonatkozó megállapodást.</w:t>
      </w:r>
    </w:p>
    <w:p w14:paraId="2148B8FC" w14:textId="77777777" w:rsidR="0062650D" w:rsidRPr="0062650D" w:rsidRDefault="0062650D" w:rsidP="0062650D">
      <w:pPr>
        <w:spacing w:after="0" w:line="100" w:lineRule="atLeast"/>
        <w:ind w:left="567"/>
        <w:jc w:val="both"/>
        <w:rPr>
          <w:rFonts w:ascii="Times New Roman" w:eastAsia="Times New Roman" w:hAnsi="Times New Roman"/>
          <w:sz w:val="24"/>
          <w:szCs w:val="24"/>
        </w:rPr>
      </w:pPr>
      <w:r w:rsidRPr="0062650D">
        <w:rPr>
          <w:rFonts w:ascii="Times New Roman" w:eastAsia="Times New Roman" w:hAnsi="Times New Roman"/>
          <w:sz w:val="24"/>
          <w:szCs w:val="24"/>
        </w:rPr>
        <w:t>A közös ajánlattevők megállapodásának tartalmaznia kell:</w:t>
      </w:r>
    </w:p>
    <w:p w14:paraId="7DED6400" w14:textId="77777777" w:rsidR="0062650D" w:rsidRPr="0062650D" w:rsidRDefault="0062650D" w:rsidP="00B05CFD">
      <w:pPr>
        <w:numPr>
          <w:ilvl w:val="0"/>
          <w:numId w:val="26"/>
        </w:numPr>
        <w:spacing w:after="0" w:line="100" w:lineRule="atLeast"/>
        <w:ind w:left="1134" w:hanging="284"/>
        <w:jc w:val="both"/>
        <w:rPr>
          <w:rFonts w:ascii="Times New Roman" w:eastAsia="Times New Roman" w:hAnsi="Times New Roman"/>
          <w:sz w:val="24"/>
          <w:szCs w:val="24"/>
        </w:rPr>
      </w:pPr>
      <w:r w:rsidRPr="0062650D">
        <w:rPr>
          <w:rFonts w:ascii="Times New Roman" w:eastAsia="Times New Roman" w:hAnsi="Times New Roman"/>
          <w:sz w:val="24"/>
          <w:szCs w:val="24"/>
        </w:rPr>
        <w:t>a jelen közbeszerzési eljárásban közös ajánlattevők nevében eljárni (továbbá kapcsolattartásra) jogosult képviselő szervezet megnevezését;</w:t>
      </w:r>
    </w:p>
    <w:p w14:paraId="172246A5" w14:textId="77777777" w:rsidR="0062650D" w:rsidRPr="0062650D" w:rsidRDefault="0062650D" w:rsidP="00B05CFD">
      <w:pPr>
        <w:numPr>
          <w:ilvl w:val="0"/>
          <w:numId w:val="26"/>
        </w:numPr>
        <w:spacing w:after="0" w:line="100" w:lineRule="atLeast"/>
        <w:ind w:left="1134" w:hanging="284"/>
        <w:jc w:val="both"/>
        <w:rPr>
          <w:rFonts w:ascii="Times New Roman" w:eastAsia="Times New Roman" w:hAnsi="Times New Roman"/>
          <w:sz w:val="24"/>
          <w:szCs w:val="24"/>
        </w:rPr>
      </w:pPr>
      <w:r w:rsidRPr="0062650D">
        <w:rPr>
          <w:rFonts w:ascii="Times New Roman" w:eastAsia="Times New Roman" w:hAnsi="Times New Roman"/>
          <w:sz w:val="24"/>
          <w:szCs w:val="24"/>
        </w:rPr>
        <w:t>a szerződés teljesítéséért egyetemleges felelősségvállalást minden tag részéről;</w:t>
      </w:r>
    </w:p>
    <w:p w14:paraId="18FCD81F" w14:textId="77777777" w:rsidR="0062650D" w:rsidRPr="0062650D" w:rsidRDefault="0062650D" w:rsidP="00B05CFD">
      <w:pPr>
        <w:numPr>
          <w:ilvl w:val="0"/>
          <w:numId w:val="26"/>
        </w:numPr>
        <w:spacing w:after="0" w:line="100" w:lineRule="atLeast"/>
        <w:ind w:left="1134" w:hanging="284"/>
        <w:jc w:val="both"/>
        <w:rPr>
          <w:rFonts w:ascii="Times New Roman" w:eastAsia="Times New Roman" w:hAnsi="Times New Roman"/>
          <w:sz w:val="24"/>
          <w:szCs w:val="24"/>
        </w:rPr>
      </w:pPr>
      <w:r w:rsidRPr="0062650D">
        <w:rPr>
          <w:rFonts w:ascii="Times New Roman" w:eastAsia="Times New Roman" w:hAnsi="Times New Roman"/>
          <w:sz w:val="24"/>
          <w:szCs w:val="24"/>
        </w:rPr>
        <w:t>ajánlatban vállalt kötelezettségek és a munka megosztásának ismertetését a tagok és a vezető között;</w:t>
      </w:r>
    </w:p>
    <w:p w14:paraId="36FBEF3C" w14:textId="77777777" w:rsidR="0062650D" w:rsidRPr="0062650D" w:rsidRDefault="0062650D" w:rsidP="00B05CFD">
      <w:pPr>
        <w:numPr>
          <w:ilvl w:val="0"/>
          <w:numId w:val="26"/>
        </w:numPr>
        <w:spacing w:after="0" w:line="100" w:lineRule="atLeast"/>
        <w:ind w:left="1134" w:hanging="284"/>
        <w:jc w:val="both"/>
        <w:rPr>
          <w:rFonts w:ascii="Times New Roman" w:eastAsia="Times New Roman" w:hAnsi="Times New Roman"/>
          <w:sz w:val="24"/>
          <w:szCs w:val="24"/>
        </w:rPr>
      </w:pPr>
      <w:r w:rsidRPr="0062650D">
        <w:rPr>
          <w:rFonts w:ascii="Times New Roman" w:eastAsia="Times New Roman" w:hAnsi="Times New Roman"/>
          <w:sz w:val="24"/>
          <w:szCs w:val="24"/>
        </w:rPr>
        <w:t>a számlázás rendjét.</w:t>
      </w:r>
    </w:p>
    <w:p w14:paraId="7A159FB1" w14:textId="77777777" w:rsidR="0062650D" w:rsidRPr="0062650D" w:rsidRDefault="0062650D" w:rsidP="0062650D">
      <w:pPr>
        <w:tabs>
          <w:tab w:val="left" w:pos="567"/>
        </w:tabs>
        <w:spacing w:after="0" w:line="100" w:lineRule="atLeast"/>
        <w:jc w:val="both"/>
        <w:rPr>
          <w:rFonts w:ascii="Times New Roman" w:eastAsia="Times New Roman" w:hAnsi="Times New Roman"/>
          <w:sz w:val="24"/>
          <w:szCs w:val="24"/>
        </w:rPr>
      </w:pPr>
    </w:p>
    <w:p w14:paraId="2A9C53C5" w14:textId="77777777" w:rsidR="0062650D" w:rsidRPr="0062650D" w:rsidRDefault="0062650D" w:rsidP="00B05CFD">
      <w:pPr>
        <w:numPr>
          <w:ilvl w:val="0"/>
          <w:numId w:val="28"/>
        </w:numPr>
        <w:spacing w:before="120" w:after="0" w:line="100" w:lineRule="atLeast"/>
        <w:ind w:left="567" w:hanging="567"/>
        <w:contextualSpacing/>
        <w:jc w:val="both"/>
        <w:rPr>
          <w:rFonts w:ascii="Times New Roman" w:eastAsia="Times New Roman" w:hAnsi="Times New Roman"/>
          <w:sz w:val="24"/>
          <w:szCs w:val="24"/>
        </w:rPr>
      </w:pPr>
      <w:r w:rsidRPr="0062650D">
        <w:rPr>
          <w:rFonts w:ascii="Times New Roman" w:eastAsia="Times New Roman" w:hAnsi="Times New Roman"/>
          <w:b/>
          <w:caps/>
          <w:sz w:val="24"/>
          <w:szCs w:val="24"/>
        </w:rPr>
        <w:t>ELŐZETES VITARENDEZÉS</w:t>
      </w:r>
    </w:p>
    <w:p w14:paraId="4A4679D1" w14:textId="77777777" w:rsidR="0062650D" w:rsidRPr="0062650D" w:rsidRDefault="0062650D" w:rsidP="0062650D">
      <w:pPr>
        <w:tabs>
          <w:tab w:val="left" w:pos="567"/>
        </w:tabs>
        <w:spacing w:after="0" w:line="100" w:lineRule="atLeast"/>
        <w:jc w:val="both"/>
        <w:rPr>
          <w:rFonts w:ascii="Times New Roman" w:eastAsia="Times New Roman" w:hAnsi="Times New Roman"/>
          <w:sz w:val="24"/>
          <w:szCs w:val="24"/>
        </w:rPr>
      </w:pPr>
    </w:p>
    <w:p w14:paraId="0CBC2B2F"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A Kbt. 80. § (1) bekezdése szerinti előzetes vitarendezési kérelmet az alábbi címre kell benyújtani:</w:t>
      </w:r>
    </w:p>
    <w:p w14:paraId="29D15EE6"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60327991" w14:textId="77777777" w:rsidR="0062650D" w:rsidRPr="0062650D" w:rsidRDefault="0062650D" w:rsidP="0062650D">
      <w:pPr>
        <w:spacing w:after="0" w:line="240" w:lineRule="auto"/>
        <w:ind w:left="567"/>
        <w:jc w:val="center"/>
        <w:rPr>
          <w:rFonts w:ascii="Times New Roman" w:eastAsia="Times New Roman" w:hAnsi="Times New Roman"/>
          <w:b/>
          <w:sz w:val="24"/>
          <w:szCs w:val="24"/>
          <w:lang w:eastAsia="hu-HU"/>
        </w:rPr>
      </w:pPr>
      <w:r w:rsidRPr="0062650D">
        <w:rPr>
          <w:rFonts w:ascii="Times New Roman" w:eastAsia="Times New Roman" w:hAnsi="Times New Roman"/>
          <w:b/>
          <w:sz w:val="24"/>
          <w:szCs w:val="24"/>
          <w:lang w:eastAsia="hu-HU"/>
        </w:rPr>
        <w:t>DEMETER Ügyvédi Iroda</w:t>
      </w:r>
    </w:p>
    <w:p w14:paraId="0B6E8B9E" w14:textId="77777777" w:rsidR="0062650D" w:rsidRPr="0062650D" w:rsidRDefault="0062650D" w:rsidP="0062650D">
      <w:pPr>
        <w:spacing w:after="0" w:line="240" w:lineRule="auto"/>
        <w:ind w:left="567"/>
        <w:jc w:val="center"/>
        <w:rPr>
          <w:rFonts w:ascii="Times New Roman" w:eastAsia="Times New Roman" w:hAnsi="Times New Roman"/>
          <w:b/>
          <w:sz w:val="24"/>
          <w:szCs w:val="24"/>
          <w:lang w:eastAsia="hu-HU"/>
        </w:rPr>
      </w:pPr>
      <w:r w:rsidRPr="0062650D">
        <w:rPr>
          <w:rFonts w:ascii="Times New Roman" w:eastAsia="Times New Roman" w:hAnsi="Times New Roman"/>
          <w:b/>
          <w:sz w:val="24"/>
          <w:szCs w:val="24"/>
          <w:lang w:eastAsia="hu-HU"/>
        </w:rPr>
        <w:t xml:space="preserve">3526 Miskolc, Arany János tér 1. F. </w:t>
      </w:r>
      <w:proofErr w:type="spellStart"/>
      <w:r w:rsidRPr="0062650D">
        <w:rPr>
          <w:rFonts w:ascii="Times New Roman" w:eastAsia="Times New Roman" w:hAnsi="Times New Roman"/>
          <w:b/>
          <w:sz w:val="24"/>
          <w:szCs w:val="24"/>
          <w:lang w:eastAsia="hu-HU"/>
        </w:rPr>
        <w:t>lh</w:t>
      </w:r>
      <w:proofErr w:type="spellEnd"/>
      <w:r w:rsidRPr="0062650D">
        <w:rPr>
          <w:rFonts w:ascii="Times New Roman" w:eastAsia="Times New Roman" w:hAnsi="Times New Roman"/>
          <w:b/>
          <w:sz w:val="24"/>
          <w:szCs w:val="24"/>
          <w:lang w:eastAsia="hu-HU"/>
        </w:rPr>
        <w:t>. III/9.</w:t>
      </w:r>
    </w:p>
    <w:p w14:paraId="2AEEDB01" w14:textId="77777777" w:rsidR="0062650D" w:rsidRPr="0062650D" w:rsidRDefault="0062650D" w:rsidP="0062650D">
      <w:pPr>
        <w:spacing w:after="0" w:line="240" w:lineRule="auto"/>
        <w:ind w:left="567"/>
        <w:jc w:val="center"/>
        <w:rPr>
          <w:rFonts w:ascii="Times New Roman" w:eastAsia="Times New Roman" w:hAnsi="Times New Roman"/>
          <w:b/>
          <w:sz w:val="24"/>
          <w:szCs w:val="24"/>
          <w:lang w:eastAsia="hu-HU"/>
        </w:rPr>
      </w:pPr>
      <w:r w:rsidRPr="0062650D">
        <w:rPr>
          <w:rFonts w:ascii="Times New Roman" w:eastAsia="Times New Roman" w:hAnsi="Times New Roman"/>
          <w:b/>
          <w:sz w:val="24"/>
          <w:szCs w:val="24"/>
          <w:lang w:eastAsia="hu-HU"/>
        </w:rPr>
        <w:t>Telefon: +36 46/572 188</w:t>
      </w:r>
    </w:p>
    <w:p w14:paraId="28548E74" w14:textId="77777777" w:rsidR="0062650D" w:rsidRPr="0062650D" w:rsidRDefault="0062650D" w:rsidP="0062650D">
      <w:pPr>
        <w:spacing w:after="0" w:line="240" w:lineRule="auto"/>
        <w:ind w:left="567"/>
        <w:jc w:val="center"/>
        <w:rPr>
          <w:rFonts w:ascii="Times New Roman" w:eastAsia="Times New Roman" w:hAnsi="Times New Roman"/>
          <w:b/>
          <w:sz w:val="24"/>
          <w:szCs w:val="24"/>
          <w:lang w:eastAsia="hu-HU"/>
        </w:rPr>
      </w:pPr>
      <w:r w:rsidRPr="0062650D">
        <w:rPr>
          <w:rFonts w:ascii="Times New Roman" w:eastAsia="Times New Roman" w:hAnsi="Times New Roman"/>
          <w:b/>
          <w:sz w:val="24"/>
          <w:szCs w:val="24"/>
          <w:lang w:eastAsia="hu-HU"/>
        </w:rPr>
        <w:t>Fax: +36 46/572-189</w:t>
      </w:r>
    </w:p>
    <w:p w14:paraId="4EE9D0DB" w14:textId="0D32455C" w:rsidR="0062650D" w:rsidRDefault="0062650D" w:rsidP="0062650D">
      <w:pPr>
        <w:spacing w:after="0" w:line="240" w:lineRule="auto"/>
        <w:jc w:val="center"/>
        <w:rPr>
          <w:rFonts w:ascii="Times New Roman" w:eastAsia="Times New Roman" w:hAnsi="Times New Roman"/>
          <w:b/>
          <w:sz w:val="24"/>
          <w:szCs w:val="24"/>
          <w:lang w:eastAsia="hu-HU"/>
        </w:rPr>
      </w:pPr>
      <w:r w:rsidRPr="0062650D">
        <w:rPr>
          <w:rFonts w:ascii="Times New Roman" w:eastAsia="Times New Roman" w:hAnsi="Times New Roman"/>
          <w:b/>
          <w:sz w:val="24"/>
          <w:szCs w:val="24"/>
          <w:lang w:eastAsia="hu-HU"/>
        </w:rPr>
        <w:t xml:space="preserve">E-mail: </w:t>
      </w:r>
      <w:hyperlink r:id="rId13" w:history="1">
        <w:r w:rsidR="00AE1A97" w:rsidRPr="00400CE7">
          <w:rPr>
            <w:rStyle w:val="Hiperhivatkozs"/>
            <w:rFonts w:ascii="Times New Roman" w:eastAsia="Times New Roman" w:hAnsi="Times New Roman"/>
            <w:b/>
            <w:sz w:val="24"/>
            <w:szCs w:val="24"/>
            <w:lang w:eastAsia="hu-HU"/>
          </w:rPr>
          <w:t>info@demeterugyved.hu</w:t>
        </w:r>
      </w:hyperlink>
    </w:p>
    <w:p w14:paraId="5C9B90D2" w14:textId="77777777" w:rsidR="00AE1A97" w:rsidRPr="0062650D" w:rsidRDefault="00AE1A97" w:rsidP="0062650D">
      <w:pPr>
        <w:spacing w:after="0" w:line="240" w:lineRule="auto"/>
        <w:jc w:val="center"/>
        <w:rPr>
          <w:rFonts w:ascii="Times New Roman" w:eastAsia="Times New Roman" w:hAnsi="Times New Roman"/>
          <w:b/>
          <w:sz w:val="24"/>
          <w:szCs w:val="24"/>
          <w:lang w:eastAsia="hu-HU"/>
        </w:rPr>
      </w:pPr>
    </w:p>
    <w:p w14:paraId="7AFE3DCB" w14:textId="77777777" w:rsidR="0062650D" w:rsidRPr="0062650D" w:rsidRDefault="0062650D" w:rsidP="00B05CFD">
      <w:pPr>
        <w:numPr>
          <w:ilvl w:val="0"/>
          <w:numId w:val="28"/>
        </w:numPr>
        <w:spacing w:before="120" w:after="0" w:line="100" w:lineRule="atLeast"/>
        <w:ind w:left="567" w:hanging="567"/>
        <w:contextualSpacing/>
        <w:jc w:val="both"/>
        <w:rPr>
          <w:rFonts w:ascii="Times New Roman" w:eastAsia="Times New Roman" w:hAnsi="Times New Roman"/>
          <w:sz w:val="24"/>
          <w:szCs w:val="24"/>
        </w:rPr>
      </w:pPr>
      <w:r w:rsidRPr="0062650D">
        <w:rPr>
          <w:rFonts w:ascii="Times New Roman" w:eastAsia="Times New Roman" w:hAnsi="Times New Roman"/>
          <w:b/>
          <w:caps/>
          <w:sz w:val="24"/>
          <w:szCs w:val="24"/>
        </w:rPr>
        <w:t>A SZERZŐDÉS MEGKÖTÉSE ÉS TELJESÍTÉSE</w:t>
      </w:r>
    </w:p>
    <w:p w14:paraId="06958598"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3132BA9D"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r w:rsidRPr="0062650D">
        <w:rPr>
          <w:rFonts w:ascii="Times New Roman" w:eastAsia="Times New Roman" w:hAnsi="Times New Roman"/>
          <w:sz w:val="24"/>
          <w:szCs w:val="24"/>
        </w:rPr>
        <w:t xml:space="preserve">Eredményes közbeszerzési eljárás alapján a szerződést a nyertes szervezettel (személlyel) - közös ajánlattétel esetén a nyertes szervezetekkel (személyekkel) - kell írásban megkötni a </w:t>
      </w:r>
      <w:r w:rsidRPr="0062650D">
        <w:rPr>
          <w:rFonts w:ascii="Times New Roman" w:eastAsia="Times New Roman" w:hAnsi="Times New Roman"/>
          <w:sz w:val="24"/>
          <w:szCs w:val="24"/>
        </w:rPr>
        <w:lastRenderedPageBreak/>
        <w:t>közbeszerzési eljárásban közölt végleges feltételek, szerződéstervezet és ajánlat tartalmának megfelelően.</w:t>
      </w:r>
    </w:p>
    <w:p w14:paraId="022DDAD4" w14:textId="77777777" w:rsidR="0062650D" w:rsidRPr="0062650D" w:rsidRDefault="0062650D" w:rsidP="0062650D">
      <w:pPr>
        <w:spacing w:after="0" w:line="100" w:lineRule="atLeast"/>
        <w:ind w:left="567"/>
        <w:jc w:val="both"/>
        <w:rPr>
          <w:rFonts w:ascii="Times New Roman" w:eastAsia="Times New Roman" w:hAnsi="Times New Roman"/>
          <w:sz w:val="24"/>
          <w:szCs w:val="24"/>
        </w:rPr>
      </w:pPr>
    </w:p>
    <w:p w14:paraId="34309690"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bookmarkStart w:id="48" w:name="pr9501"/>
      <w:bookmarkStart w:id="49" w:name="pr951"/>
      <w:bookmarkEnd w:id="48"/>
      <w:bookmarkEnd w:id="49"/>
      <w:r w:rsidRPr="0062650D">
        <w:rPr>
          <w:rFonts w:ascii="Times New Roman" w:eastAsia="Times New Roman" w:hAnsi="Times New Roman"/>
          <w:sz w:val="24"/>
          <w:szCs w:val="24"/>
        </w:rPr>
        <w:t>A szerződésnek tartalmaznia kell - az eljárás során alkalmazott értékelési szempontra tekintettel - a nyertes ajánlat azon elemeit, amelyek értékelésre kerültek.</w:t>
      </w:r>
    </w:p>
    <w:p w14:paraId="470CD7D9" w14:textId="77777777" w:rsidR="0062650D" w:rsidRPr="0062650D" w:rsidRDefault="0062650D" w:rsidP="0062650D">
      <w:pPr>
        <w:spacing w:after="0" w:line="100" w:lineRule="atLeast"/>
        <w:ind w:left="567"/>
        <w:jc w:val="both"/>
        <w:rPr>
          <w:rFonts w:ascii="Times New Roman" w:eastAsia="Times New Roman" w:hAnsi="Times New Roman"/>
          <w:sz w:val="24"/>
          <w:szCs w:val="24"/>
        </w:rPr>
      </w:pPr>
    </w:p>
    <w:p w14:paraId="52C17FE4"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bookmarkStart w:id="50" w:name="pr953"/>
      <w:bookmarkEnd w:id="50"/>
      <w:r w:rsidRPr="0062650D">
        <w:rPr>
          <w:rFonts w:ascii="Times New Roman" w:eastAsia="Times New Roman" w:hAnsi="Times New Roman"/>
          <w:sz w:val="24"/>
          <w:szCs w:val="24"/>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6454226C" w14:textId="77777777" w:rsidR="0062650D" w:rsidRPr="0062650D" w:rsidRDefault="0062650D" w:rsidP="0062650D">
      <w:pPr>
        <w:spacing w:after="0" w:line="100" w:lineRule="atLeast"/>
        <w:jc w:val="both"/>
        <w:rPr>
          <w:rFonts w:ascii="Times New Roman" w:eastAsia="Times New Roman" w:hAnsi="Times New Roman"/>
          <w:sz w:val="24"/>
          <w:szCs w:val="24"/>
        </w:rPr>
      </w:pPr>
    </w:p>
    <w:p w14:paraId="0AB965D9"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bookmarkStart w:id="51" w:name="pr970"/>
      <w:bookmarkEnd w:id="51"/>
      <w:r w:rsidRPr="0062650D">
        <w:rPr>
          <w:rFonts w:ascii="Times New Roman" w:eastAsia="Times New Roman" w:hAnsi="Times New Roman"/>
          <w:sz w:val="24"/>
          <w:szCs w:val="24"/>
        </w:rPr>
        <w:t>Az ajánlatkérő köteles szerződéses feltételként előírni, hogy:</w:t>
      </w:r>
    </w:p>
    <w:p w14:paraId="0584FCCB" w14:textId="77777777" w:rsidR="0062650D" w:rsidRPr="0062650D" w:rsidRDefault="0062650D" w:rsidP="00B05CFD">
      <w:pPr>
        <w:numPr>
          <w:ilvl w:val="0"/>
          <w:numId w:val="5"/>
        </w:numPr>
        <w:spacing w:before="28" w:after="28" w:line="100" w:lineRule="atLeast"/>
        <w:ind w:left="993" w:right="150" w:hanging="426"/>
        <w:jc w:val="both"/>
        <w:rPr>
          <w:rFonts w:ascii="Times New Roman" w:eastAsia="Times New Roman" w:hAnsi="Times New Roman"/>
          <w:sz w:val="24"/>
          <w:szCs w:val="24"/>
        </w:rPr>
      </w:pPr>
      <w:bookmarkStart w:id="52" w:name="pr971"/>
      <w:bookmarkEnd w:id="52"/>
      <w:r w:rsidRPr="0062650D">
        <w:rPr>
          <w:rFonts w:ascii="Times New Roman" w:eastAsia="Times New Roman" w:hAnsi="Times New Roman"/>
          <w:sz w:val="24"/>
          <w:szCs w:val="24"/>
        </w:rPr>
        <w:t>a nyertes ajánlattevő nem fizet, illetve számol el a szerződés teljesítésével összefüggésben olyan költségeket, melyek az 62. § (1) bekezdés</w:t>
      </w:r>
      <w:r w:rsidRPr="0062650D">
        <w:rPr>
          <w:rFonts w:ascii="Times New Roman" w:eastAsia="Times New Roman" w:hAnsi="Times New Roman"/>
          <w:iCs/>
          <w:sz w:val="24"/>
          <w:szCs w:val="24"/>
        </w:rPr>
        <w:t xml:space="preserve"> k) </w:t>
      </w:r>
      <w:r w:rsidRPr="0062650D">
        <w:rPr>
          <w:rFonts w:ascii="Times New Roman" w:eastAsia="Times New Roman" w:hAnsi="Times New Roman"/>
          <w:sz w:val="24"/>
          <w:szCs w:val="24"/>
        </w:rPr>
        <w:t>pontja szerinti feltételeknek nem megfelelő társaság tekintetében merülnek fel, és melyek a nyertes ajánlattevő adóköteles jövedelmének csökkentésére alkalmasak;</w:t>
      </w:r>
    </w:p>
    <w:p w14:paraId="59E2ABBF" w14:textId="77777777" w:rsidR="0062650D" w:rsidRPr="0062650D" w:rsidRDefault="0062650D" w:rsidP="00B05CFD">
      <w:pPr>
        <w:numPr>
          <w:ilvl w:val="0"/>
          <w:numId w:val="5"/>
        </w:numPr>
        <w:spacing w:before="28" w:after="28" w:line="100" w:lineRule="atLeast"/>
        <w:ind w:left="993" w:right="150" w:hanging="426"/>
        <w:jc w:val="both"/>
        <w:rPr>
          <w:rFonts w:ascii="Times New Roman" w:eastAsia="Times New Roman" w:hAnsi="Times New Roman"/>
          <w:sz w:val="24"/>
          <w:szCs w:val="24"/>
        </w:rPr>
      </w:pPr>
      <w:bookmarkStart w:id="53" w:name="pr972"/>
      <w:bookmarkStart w:id="54" w:name="pr9711"/>
      <w:bookmarkEnd w:id="53"/>
      <w:bookmarkEnd w:id="54"/>
      <w:r w:rsidRPr="0062650D">
        <w:rPr>
          <w:rFonts w:ascii="Times New Roman" w:eastAsia="Times New Roman" w:hAnsi="Times New Roman"/>
          <w:sz w:val="24"/>
          <w:szCs w:val="24"/>
        </w:rPr>
        <w:t>a szerződés teljesítésének teljes időtartama alatt tulajdonosi szerkezetét az ajánlatkérő számára megismerhetővé teszi és az alábbiakban részletezett ügyletekről az ajánlatkérőt haladéktalanul értesíti.</w:t>
      </w:r>
    </w:p>
    <w:p w14:paraId="67E39A79" w14:textId="77777777" w:rsidR="0062650D" w:rsidRPr="0062650D" w:rsidRDefault="0062650D" w:rsidP="0062650D">
      <w:pPr>
        <w:spacing w:before="28" w:after="28" w:line="100" w:lineRule="atLeast"/>
        <w:ind w:right="150"/>
        <w:jc w:val="both"/>
        <w:rPr>
          <w:rFonts w:ascii="Times New Roman" w:eastAsia="Times New Roman" w:hAnsi="Times New Roman"/>
          <w:sz w:val="24"/>
          <w:szCs w:val="24"/>
        </w:rPr>
      </w:pPr>
    </w:p>
    <w:p w14:paraId="21A9F6DD"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bookmarkStart w:id="55" w:name="pr973"/>
      <w:bookmarkStart w:id="56" w:name="pr9721"/>
      <w:bookmarkStart w:id="57" w:name="pr9701"/>
      <w:bookmarkEnd w:id="55"/>
      <w:bookmarkEnd w:id="56"/>
      <w:bookmarkEnd w:id="57"/>
      <w:r w:rsidRPr="0062650D">
        <w:rPr>
          <w:rFonts w:ascii="Times New Roman" w:eastAsia="Times New Roman" w:hAnsi="Times New Roman"/>
          <w:sz w:val="24"/>
          <w:szCs w:val="24"/>
        </w:rPr>
        <w:t>Az ajánlatkérőként szerződő fél jogosult és egyben köteles a szerződést felmondani - ha szükséges olyan határidővel, amely lehetővé teszi, hogy a szerződéssel érintett feladata ellátásáról gondoskodni tudjon – ha:</w:t>
      </w:r>
    </w:p>
    <w:p w14:paraId="10704D23" w14:textId="77777777" w:rsidR="0062650D" w:rsidRPr="0062650D" w:rsidRDefault="0062650D" w:rsidP="00B05CFD">
      <w:pPr>
        <w:numPr>
          <w:ilvl w:val="0"/>
          <w:numId w:val="5"/>
        </w:numPr>
        <w:spacing w:before="28" w:after="28" w:line="100" w:lineRule="atLeast"/>
        <w:ind w:left="993" w:right="150" w:hanging="426"/>
        <w:jc w:val="both"/>
        <w:rPr>
          <w:rFonts w:ascii="Times New Roman" w:eastAsia="Times New Roman" w:hAnsi="Times New Roman"/>
          <w:sz w:val="24"/>
          <w:szCs w:val="24"/>
        </w:rPr>
      </w:pPr>
      <w:bookmarkStart w:id="58" w:name="pr974"/>
      <w:bookmarkEnd w:id="58"/>
      <w:r w:rsidRPr="0062650D">
        <w:rPr>
          <w:rFonts w:ascii="Times New Roman" w:eastAsia="Times New Roman" w:hAnsi="Times New Roman"/>
          <w:sz w:val="24"/>
          <w:szCs w:val="24"/>
        </w:rPr>
        <w:t>a nyertes ajánlattevőben közvetetten vagy közvetlenül 25%-ot meghaladó tulajdoni részesedést szerez valamely olyan jogi személy vagy személyes joga szerint jogképes szervezet, amely tekintetében fennáll az 62. § (1) bekezdés k) pontjában meghatározott valamely feltétel.</w:t>
      </w:r>
    </w:p>
    <w:p w14:paraId="3F4BEAD1" w14:textId="77777777" w:rsidR="0062650D" w:rsidRPr="0062650D" w:rsidRDefault="0062650D" w:rsidP="00B05CFD">
      <w:pPr>
        <w:numPr>
          <w:ilvl w:val="0"/>
          <w:numId w:val="5"/>
        </w:numPr>
        <w:spacing w:before="28" w:after="28" w:line="100" w:lineRule="atLeast"/>
        <w:ind w:left="993" w:right="150" w:hanging="426"/>
        <w:jc w:val="both"/>
        <w:rPr>
          <w:rFonts w:ascii="Times New Roman" w:eastAsia="Times New Roman" w:hAnsi="Times New Roman"/>
          <w:sz w:val="24"/>
          <w:szCs w:val="24"/>
        </w:rPr>
      </w:pPr>
      <w:bookmarkStart w:id="59" w:name="pr975"/>
      <w:bookmarkStart w:id="60" w:name="pr9741"/>
      <w:bookmarkEnd w:id="59"/>
      <w:bookmarkEnd w:id="60"/>
      <w:r w:rsidRPr="0062650D">
        <w:rPr>
          <w:rFonts w:ascii="Times New Roman" w:eastAsia="Times New Roman" w:hAnsi="Times New Roman"/>
          <w:sz w:val="24"/>
          <w:szCs w:val="24"/>
        </w:rPr>
        <w:t>a nyertes ajánlattevő közvetetten vagy közvetlenül 25%-ot meghaladó tulajdoni részesedést szerez valamely olyan jogi személyben vagy személyes joga szerint jogképes szervezetben, amely tekintetében fennáll az 62. § (1) bekezdés k) pontjában meghatározott valamely feltétel.</w:t>
      </w:r>
    </w:p>
    <w:p w14:paraId="5E7C291E" w14:textId="77777777" w:rsidR="0062650D" w:rsidRPr="0062650D" w:rsidRDefault="0062650D" w:rsidP="0062650D">
      <w:pPr>
        <w:spacing w:before="28" w:after="28" w:line="100" w:lineRule="atLeast"/>
        <w:ind w:left="567" w:right="71"/>
        <w:jc w:val="both"/>
        <w:rPr>
          <w:rFonts w:ascii="Times New Roman" w:eastAsia="Times New Roman" w:hAnsi="Times New Roman"/>
          <w:sz w:val="24"/>
          <w:szCs w:val="24"/>
        </w:rPr>
      </w:pPr>
      <w:bookmarkStart w:id="61" w:name="pr976"/>
      <w:bookmarkStart w:id="62" w:name="pr9751"/>
      <w:bookmarkEnd w:id="61"/>
      <w:bookmarkEnd w:id="62"/>
      <w:r w:rsidRPr="0062650D">
        <w:rPr>
          <w:rFonts w:ascii="Times New Roman" w:eastAsia="Times New Roman" w:hAnsi="Times New Roman"/>
          <w:sz w:val="24"/>
          <w:szCs w:val="24"/>
        </w:rPr>
        <w:t>Jelen pontban említett felmondás esetén a nyertes ajánlattevő a szerződés megszűnése előtt már teljesített szolgáltatás szerződésszerű pénzbeli ellenértékére jogosult.</w:t>
      </w:r>
    </w:p>
    <w:p w14:paraId="5C4251E4" w14:textId="77777777" w:rsidR="0062650D" w:rsidRPr="0062650D" w:rsidRDefault="0062650D" w:rsidP="0062650D">
      <w:pPr>
        <w:spacing w:after="0" w:line="100" w:lineRule="atLeast"/>
        <w:jc w:val="both"/>
        <w:rPr>
          <w:rFonts w:ascii="Times New Roman" w:eastAsia="Times New Roman" w:hAnsi="Times New Roman"/>
          <w:sz w:val="24"/>
          <w:szCs w:val="24"/>
        </w:rPr>
      </w:pPr>
      <w:bookmarkStart w:id="63" w:name="pr9761"/>
      <w:bookmarkEnd w:id="63"/>
    </w:p>
    <w:p w14:paraId="774C8A8A"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bookmarkStart w:id="64" w:name="pr1004"/>
      <w:bookmarkStart w:id="65" w:name="pr977"/>
      <w:bookmarkStart w:id="66" w:name="pr9731"/>
      <w:bookmarkEnd w:id="64"/>
      <w:bookmarkEnd w:id="65"/>
      <w:bookmarkEnd w:id="66"/>
      <w:r w:rsidRPr="0062650D">
        <w:rPr>
          <w:rFonts w:ascii="Times New Roman" w:eastAsia="Times New Roman" w:hAnsi="Times New Roman"/>
          <w:sz w:val="24"/>
          <w:szCs w:val="24"/>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4E6BD3DB" w14:textId="77777777" w:rsidR="0062650D" w:rsidRPr="0062650D" w:rsidRDefault="0062650D" w:rsidP="0062650D">
      <w:pPr>
        <w:spacing w:after="0" w:line="100" w:lineRule="atLeast"/>
        <w:ind w:left="567"/>
        <w:jc w:val="both"/>
        <w:rPr>
          <w:rFonts w:ascii="Times New Roman" w:eastAsia="Times New Roman" w:hAnsi="Times New Roman"/>
          <w:sz w:val="24"/>
          <w:szCs w:val="24"/>
        </w:rPr>
      </w:pPr>
    </w:p>
    <w:p w14:paraId="19AB5EFD" w14:textId="77777777" w:rsidR="0062650D" w:rsidRPr="0062650D" w:rsidRDefault="0062650D" w:rsidP="00B05CFD">
      <w:pPr>
        <w:numPr>
          <w:ilvl w:val="1"/>
          <w:numId w:val="28"/>
        </w:numPr>
        <w:spacing w:after="0" w:line="100" w:lineRule="atLeast"/>
        <w:ind w:left="567" w:hanging="567"/>
        <w:jc w:val="both"/>
        <w:rPr>
          <w:rFonts w:ascii="Times New Roman" w:eastAsia="Times New Roman" w:hAnsi="Times New Roman"/>
          <w:sz w:val="24"/>
          <w:szCs w:val="24"/>
        </w:rPr>
      </w:pPr>
      <w:bookmarkStart w:id="67" w:name="pr10041"/>
      <w:bookmarkStart w:id="68" w:name="pr1005"/>
      <w:bookmarkEnd w:id="67"/>
      <w:bookmarkEnd w:id="68"/>
      <w:r w:rsidRPr="0062650D">
        <w:rPr>
          <w:rFonts w:ascii="Times New Roman" w:eastAsia="Times New Roman" w:hAnsi="Times New Roman"/>
          <w:sz w:val="24"/>
          <w:szCs w:val="24"/>
        </w:rPr>
        <w:t>A közbeszerzési szerződést a közbeszerzési eljárás alapján nyertes ajánlattevőként szerződő félnek, illetve közösen ajánlatot tevőknek kell teljesítenie.</w:t>
      </w:r>
    </w:p>
    <w:p w14:paraId="5E67CF00" w14:textId="77777777" w:rsidR="0062650D" w:rsidRPr="0062650D" w:rsidRDefault="0062650D" w:rsidP="0062650D">
      <w:pPr>
        <w:spacing w:after="0" w:line="100" w:lineRule="atLeast"/>
        <w:ind w:left="567"/>
        <w:jc w:val="both"/>
        <w:rPr>
          <w:rFonts w:ascii="Times New Roman" w:eastAsia="Times New Roman" w:hAnsi="Times New Roman"/>
          <w:sz w:val="24"/>
          <w:szCs w:val="24"/>
        </w:rPr>
      </w:pPr>
    </w:p>
    <w:p w14:paraId="4F7D0A97" w14:textId="77777777" w:rsidR="0062650D" w:rsidRPr="00AE1A97" w:rsidRDefault="0062650D" w:rsidP="00B05CFD">
      <w:pPr>
        <w:numPr>
          <w:ilvl w:val="1"/>
          <w:numId w:val="28"/>
        </w:numPr>
        <w:spacing w:after="0" w:line="100" w:lineRule="atLeast"/>
        <w:ind w:left="567" w:hanging="567"/>
        <w:jc w:val="both"/>
        <w:rPr>
          <w:rFonts w:ascii="Times New Roman" w:eastAsia="Times New Roman" w:hAnsi="Times New Roman"/>
          <w:b/>
          <w:caps/>
          <w:sz w:val="24"/>
          <w:szCs w:val="24"/>
        </w:rPr>
      </w:pPr>
      <w:bookmarkStart w:id="69" w:name="pr10051"/>
      <w:bookmarkEnd w:id="69"/>
      <w:r w:rsidRPr="0062650D">
        <w:rPr>
          <w:rFonts w:ascii="Times New Roman" w:eastAsia="Times New Roman" w:hAnsi="Times New Roman"/>
          <w:sz w:val="24"/>
          <w:szCs w:val="24"/>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5AF609BB" w14:textId="77777777" w:rsidR="00AE1A97" w:rsidRPr="0062650D" w:rsidRDefault="00AE1A97" w:rsidP="00AE1A97">
      <w:pPr>
        <w:spacing w:after="0" w:line="100" w:lineRule="atLeast"/>
        <w:ind w:left="567"/>
        <w:jc w:val="both"/>
        <w:rPr>
          <w:rFonts w:ascii="Times New Roman" w:eastAsia="Times New Roman" w:hAnsi="Times New Roman"/>
          <w:b/>
          <w:caps/>
          <w:sz w:val="24"/>
          <w:szCs w:val="24"/>
        </w:rPr>
      </w:pPr>
    </w:p>
    <w:p w14:paraId="0B0C29A9" w14:textId="77777777" w:rsidR="0062650D" w:rsidRPr="0062650D" w:rsidRDefault="0062650D" w:rsidP="0062650D">
      <w:pPr>
        <w:spacing w:after="0" w:line="100" w:lineRule="atLeast"/>
        <w:jc w:val="both"/>
        <w:rPr>
          <w:rFonts w:ascii="Times New Roman" w:eastAsia="Times New Roman" w:hAnsi="Times New Roman"/>
          <w:b/>
          <w:caps/>
          <w:sz w:val="24"/>
          <w:szCs w:val="24"/>
        </w:rPr>
      </w:pPr>
    </w:p>
    <w:p w14:paraId="6CA6F3F6" w14:textId="77777777" w:rsidR="0062650D" w:rsidRPr="0062650D" w:rsidRDefault="0062650D" w:rsidP="00B05CFD">
      <w:pPr>
        <w:numPr>
          <w:ilvl w:val="0"/>
          <w:numId w:val="28"/>
        </w:numPr>
        <w:tabs>
          <w:tab w:val="clear" w:pos="0"/>
          <w:tab w:val="left" w:pos="-142"/>
        </w:tabs>
        <w:spacing w:before="60" w:after="60" w:line="240" w:lineRule="auto"/>
        <w:ind w:left="0" w:firstLine="0"/>
        <w:contextualSpacing/>
        <w:jc w:val="both"/>
        <w:rPr>
          <w:rFonts w:ascii="Times New Roman" w:eastAsia="Times New Roman" w:hAnsi="Times New Roman"/>
          <w:b/>
          <w:kern w:val="1"/>
          <w:sz w:val="24"/>
          <w:szCs w:val="24"/>
          <w:lang w:eastAsia="zh-CN"/>
        </w:rPr>
      </w:pPr>
      <w:r w:rsidRPr="0062650D">
        <w:rPr>
          <w:rFonts w:ascii="Times New Roman" w:eastAsia="Times New Roman" w:hAnsi="Times New Roman"/>
          <w:b/>
          <w:kern w:val="1"/>
          <w:sz w:val="24"/>
          <w:szCs w:val="24"/>
          <w:lang w:eastAsia="zh-CN"/>
        </w:rPr>
        <w:t>ÜZLETI TITOK VÉDELME</w:t>
      </w:r>
    </w:p>
    <w:p w14:paraId="5BEA0DB7" w14:textId="77777777" w:rsidR="0062650D" w:rsidRPr="0062650D" w:rsidRDefault="0062650D" w:rsidP="0062650D">
      <w:pPr>
        <w:spacing w:before="60" w:after="60" w:line="240" w:lineRule="auto"/>
        <w:jc w:val="both"/>
        <w:rPr>
          <w:rFonts w:ascii="Times New Roman" w:eastAsia="Times New Roman" w:hAnsi="Times New Roman"/>
          <w:sz w:val="24"/>
          <w:szCs w:val="24"/>
        </w:rPr>
      </w:pPr>
    </w:p>
    <w:p w14:paraId="3D1D0E4E" w14:textId="77777777" w:rsidR="0062650D" w:rsidRPr="0062650D" w:rsidRDefault="0062650D" w:rsidP="00B05CFD">
      <w:pPr>
        <w:numPr>
          <w:ilvl w:val="1"/>
          <w:numId w:val="28"/>
        </w:numPr>
        <w:spacing w:before="60" w:after="60" w:line="240" w:lineRule="auto"/>
        <w:ind w:left="567" w:hanging="567"/>
        <w:jc w:val="both"/>
        <w:rPr>
          <w:rFonts w:ascii="Times New Roman" w:eastAsia="Times New Roman" w:hAnsi="Times New Roman"/>
          <w:sz w:val="24"/>
          <w:szCs w:val="24"/>
          <w:lang w:eastAsia="hu-HU"/>
        </w:rPr>
      </w:pPr>
      <w:r w:rsidRPr="0062650D">
        <w:rPr>
          <w:rFonts w:ascii="Times New Roman" w:eastAsia="Times New Roman" w:hAnsi="Times New Roman"/>
          <w:sz w:val="24"/>
          <w:szCs w:val="24"/>
        </w:rPr>
        <w:t xml:space="preserve">Az ajánlattevő az ajánlatában, hiánypótlásban vagy felvilágosításban, valamint a Kbt. 72. § szerinti indokolásban elkülönített módon elhelyezett, üzleti titkot (ide értve a védett ismeretet is) [a 2013. évi V. törvény 2:47.§]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w:t>
      </w:r>
      <w:r w:rsidRPr="0062650D">
        <w:rPr>
          <w:rFonts w:ascii="Times New Roman" w:eastAsia="Times New Roman" w:hAnsi="Times New Roman"/>
          <w:sz w:val="24"/>
          <w:szCs w:val="24"/>
          <w:lang w:eastAsia="hu-HU"/>
        </w:rPr>
        <w:t xml:space="preserve">A Kbt. 44. § (1) bekezdése alapján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w:t>
      </w:r>
      <w:bookmarkStart w:id="70" w:name="pr596"/>
      <w:r w:rsidRPr="0062650D">
        <w:rPr>
          <w:rFonts w:ascii="Times New Roman" w:eastAsia="Times New Roman" w:hAnsi="Times New Roman"/>
          <w:sz w:val="24"/>
          <w:szCs w:val="24"/>
          <w:lang w:eastAsia="hu-HU"/>
        </w:rPr>
        <w:t>szintjén kerül megfogalmazásra.</w:t>
      </w:r>
    </w:p>
    <w:p w14:paraId="1EBAA499" w14:textId="77777777" w:rsidR="0062650D" w:rsidRPr="0062650D" w:rsidRDefault="0062650D" w:rsidP="0062650D">
      <w:pPr>
        <w:spacing w:before="60" w:after="60" w:line="240" w:lineRule="auto"/>
        <w:rPr>
          <w:rFonts w:ascii="Times New Roman" w:eastAsia="Times New Roman" w:hAnsi="Times New Roman"/>
          <w:sz w:val="24"/>
          <w:szCs w:val="24"/>
          <w:lang w:eastAsia="hu-HU"/>
        </w:rPr>
      </w:pPr>
    </w:p>
    <w:p w14:paraId="79494863" w14:textId="77777777" w:rsidR="0062650D" w:rsidRPr="0062650D" w:rsidRDefault="0062650D" w:rsidP="00B05CFD">
      <w:pPr>
        <w:numPr>
          <w:ilvl w:val="1"/>
          <w:numId w:val="28"/>
        </w:numPr>
        <w:spacing w:before="60" w:after="60" w:line="240" w:lineRule="auto"/>
        <w:ind w:left="567" w:hanging="567"/>
        <w:jc w:val="both"/>
        <w:rPr>
          <w:rFonts w:ascii="Times New Roman" w:eastAsia="Times New Roman" w:hAnsi="Times New Roman"/>
          <w:sz w:val="24"/>
          <w:szCs w:val="24"/>
          <w:lang w:eastAsia="hu-HU"/>
        </w:rPr>
      </w:pPr>
      <w:r w:rsidRPr="0062650D">
        <w:rPr>
          <w:rFonts w:ascii="Times New Roman" w:eastAsia="Times New Roman" w:hAnsi="Times New Roman"/>
          <w:sz w:val="24"/>
          <w:szCs w:val="24"/>
        </w:rPr>
        <w:t xml:space="preserve">A Kbt. a 44.§ (2) bekezdése alapján a </w:t>
      </w:r>
      <w:r w:rsidRPr="0062650D">
        <w:rPr>
          <w:rFonts w:ascii="Times New Roman" w:eastAsia="Times New Roman" w:hAnsi="Times New Roman"/>
          <w:sz w:val="24"/>
          <w:szCs w:val="24"/>
          <w:lang w:eastAsia="hu-HU"/>
        </w:rPr>
        <w:t>gazdasági szereplő nem nyilváníthatja üzleti titoknak</w:t>
      </w:r>
    </w:p>
    <w:p w14:paraId="0B6AF0C2" w14:textId="77777777" w:rsidR="0062650D" w:rsidRPr="0062650D" w:rsidRDefault="0062650D" w:rsidP="00B05CFD">
      <w:pPr>
        <w:numPr>
          <w:ilvl w:val="0"/>
          <w:numId w:val="27"/>
        </w:numPr>
        <w:spacing w:before="60" w:after="60" w:line="240" w:lineRule="auto"/>
        <w:ind w:left="993"/>
        <w:jc w:val="both"/>
        <w:rPr>
          <w:rFonts w:ascii="Times New Roman" w:eastAsia="Times New Roman" w:hAnsi="Times New Roman"/>
          <w:sz w:val="24"/>
          <w:szCs w:val="24"/>
          <w:lang w:eastAsia="hu-HU"/>
        </w:rPr>
      </w:pPr>
      <w:r w:rsidRPr="0062650D">
        <w:rPr>
          <w:rFonts w:ascii="Times New Roman" w:eastAsia="Times New Roman" w:hAnsi="Times New Roman"/>
          <w:sz w:val="24"/>
          <w:szCs w:val="24"/>
          <w:lang w:eastAsia="hu-HU"/>
        </w:rPr>
        <w:t>azokat az információkat, adatokat, amelyek elektronikus, hatósági vagy egyéb nyilvántartásból bárki számára megismerhetők,</w:t>
      </w:r>
    </w:p>
    <w:p w14:paraId="20A30072" w14:textId="77777777" w:rsidR="0062650D" w:rsidRPr="0062650D" w:rsidRDefault="0062650D" w:rsidP="00B05CFD">
      <w:pPr>
        <w:numPr>
          <w:ilvl w:val="0"/>
          <w:numId w:val="27"/>
        </w:numPr>
        <w:spacing w:before="60" w:after="60" w:line="240" w:lineRule="auto"/>
        <w:ind w:left="993"/>
        <w:jc w:val="both"/>
        <w:rPr>
          <w:rFonts w:ascii="Times New Roman" w:eastAsia="Times New Roman" w:hAnsi="Times New Roman"/>
          <w:sz w:val="24"/>
          <w:szCs w:val="24"/>
          <w:lang w:eastAsia="hu-HU"/>
        </w:rPr>
      </w:pPr>
      <w:r w:rsidRPr="0062650D">
        <w:rPr>
          <w:rFonts w:ascii="Times New Roman" w:eastAsia="Times New Roman" w:hAnsi="Times New Roman"/>
          <w:sz w:val="24"/>
          <w:szCs w:val="24"/>
          <w:lang w:eastAsia="hu-HU"/>
        </w:rPr>
        <w:t>az információs önrendelkezési jogról és az információszabadságról szóló 2011. évi CXII. törvény 27. § (3) bekezdése szerinti közérdekből nyilvános adatokat,</w:t>
      </w:r>
    </w:p>
    <w:p w14:paraId="2854D135" w14:textId="77777777" w:rsidR="0062650D" w:rsidRPr="0062650D" w:rsidRDefault="0062650D" w:rsidP="00B05CFD">
      <w:pPr>
        <w:numPr>
          <w:ilvl w:val="0"/>
          <w:numId w:val="27"/>
        </w:numPr>
        <w:spacing w:before="60" w:after="60" w:line="240" w:lineRule="auto"/>
        <w:ind w:left="993"/>
        <w:jc w:val="both"/>
        <w:rPr>
          <w:rFonts w:ascii="Times New Roman" w:eastAsia="Times New Roman" w:hAnsi="Times New Roman"/>
          <w:sz w:val="24"/>
          <w:szCs w:val="24"/>
          <w:lang w:eastAsia="hu-HU"/>
        </w:rPr>
      </w:pPr>
      <w:r w:rsidRPr="0062650D">
        <w:rPr>
          <w:rFonts w:ascii="Times New Roman" w:eastAsia="Times New Roman" w:hAnsi="Times New Roman"/>
          <w:sz w:val="24"/>
          <w:szCs w:val="24"/>
          <w:lang w:eastAsia="hu-HU"/>
        </w:rPr>
        <w:t xml:space="preserve">az ajánlattevő, illetve részvételre jelentkező által az alkalmasság igazolása körében bemutatott </w:t>
      </w:r>
    </w:p>
    <w:p w14:paraId="58EAB625" w14:textId="77777777" w:rsidR="0062650D" w:rsidRPr="0062650D" w:rsidRDefault="0062650D" w:rsidP="0062650D">
      <w:pPr>
        <w:spacing w:before="60" w:after="60" w:line="240" w:lineRule="auto"/>
        <w:ind w:left="993"/>
        <w:jc w:val="both"/>
        <w:rPr>
          <w:rFonts w:ascii="Times New Roman" w:eastAsia="Times New Roman" w:hAnsi="Times New Roman"/>
          <w:sz w:val="24"/>
          <w:szCs w:val="24"/>
          <w:lang w:eastAsia="hu-HU"/>
        </w:rPr>
      </w:pPr>
      <w:proofErr w:type="spellStart"/>
      <w:r w:rsidRPr="0062650D">
        <w:rPr>
          <w:rFonts w:ascii="Times New Roman" w:eastAsia="Times New Roman" w:hAnsi="Times New Roman"/>
          <w:sz w:val="24"/>
          <w:szCs w:val="24"/>
          <w:lang w:eastAsia="hu-HU"/>
        </w:rPr>
        <w:t>ca</w:t>
      </w:r>
      <w:proofErr w:type="spellEnd"/>
      <w:r w:rsidRPr="0062650D">
        <w:rPr>
          <w:rFonts w:ascii="Times New Roman" w:eastAsia="Times New Roman" w:hAnsi="Times New Roman"/>
          <w:sz w:val="24"/>
          <w:szCs w:val="24"/>
          <w:lang w:eastAsia="hu-HU"/>
        </w:rPr>
        <w:t>) korábban teljesített közbeszerzési szerződések, illetve e törvény szerinti építés- vagy szolgáltatási koncessziók megkötésére, tartalmára és teljesítésére vonatkozó információkat és adatokat,</w:t>
      </w:r>
    </w:p>
    <w:p w14:paraId="3F5A85C1" w14:textId="77777777" w:rsidR="0062650D" w:rsidRPr="0062650D" w:rsidRDefault="0062650D" w:rsidP="0062650D">
      <w:pPr>
        <w:spacing w:before="60" w:after="60" w:line="240" w:lineRule="auto"/>
        <w:ind w:left="993"/>
        <w:jc w:val="both"/>
        <w:rPr>
          <w:rFonts w:ascii="Times New Roman" w:eastAsia="Times New Roman" w:hAnsi="Times New Roman"/>
          <w:sz w:val="24"/>
          <w:szCs w:val="24"/>
          <w:lang w:eastAsia="hu-HU"/>
        </w:rPr>
      </w:pPr>
      <w:proofErr w:type="spellStart"/>
      <w:r w:rsidRPr="0062650D">
        <w:rPr>
          <w:rFonts w:ascii="Times New Roman" w:eastAsia="Times New Roman" w:hAnsi="Times New Roman"/>
          <w:sz w:val="24"/>
          <w:szCs w:val="24"/>
          <w:lang w:eastAsia="hu-HU"/>
        </w:rPr>
        <w:t>cb</w:t>
      </w:r>
      <w:proofErr w:type="spellEnd"/>
      <w:r w:rsidRPr="0062650D">
        <w:rPr>
          <w:rFonts w:ascii="Times New Roman" w:eastAsia="Times New Roman" w:hAnsi="Times New Roman"/>
          <w:sz w:val="24"/>
          <w:szCs w:val="24"/>
          <w:lang w:eastAsia="hu-HU"/>
        </w:rPr>
        <w:t>) gépekre, eszközökre, berendezésekre, szakemberekre, tanúsítványokra, címkékre vonatkozó információkat és adatokat,</w:t>
      </w:r>
    </w:p>
    <w:p w14:paraId="0ECA0E90" w14:textId="77777777" w:rsidR="0062650D" w:rsidRPr="0062650D" w:rsidRDefault="0062650D" w:rsidP="00B05CFD">
      <w:pPr>
        <w:numPr>
          <w:ilvl w:val="0"/>
          <w:numId w:val="27"/>
        </w:numPr>
        <w:spacing w:before="60" w:after="60" w:line="240" w:lineRule="auto"/>
        <w:ind w:left="993"/>
        <w:jc w:val="both"/>
        <w:rPr>
          <w:rFonts w:ascii="Times New Roman" w:eastAsia="Times New Roman" w:hAnsi="Times New Roman"/>
          <w:sz w:val="24"/>
          <w:szCs w:val="24"/>
          <w:lang w:eastAsia="hu-HU"/>
        </w:rPr>
      </w:pPr>
      <w:r w:rsidRPr="0062650D">
        <w:rPr>
          <w:rFonts w:ascii="Times New Roman" w:eastAsia="Times New Roman" w:hAnsi="Times New Roman"/>
          <w:sz w:val="24"/>
          <w:szCs w:val="24"/>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789D6ECB" w14:textId="77777777" w:rsidR="0062650D" w:rsidRPr="0062650D" w:rsidRDefault="0062650D" w:rsidP="00B05CFD">
      <w:pPr>
        <w:numPr>
          <w:ilvl w:val="0"/>
          <w:numId w:val="27"/>
        </w:numPr>
        <w:spacing w:before="60" w:after="60" w:line="240" w:lineRule="auto"/>
        <w:ind w:left="993"/>
        <w:jc w:val="both"/>
        <w:rPr>
          <w:rFonts w:ascii="Times New Roman" w:eastAsia="Times New Roman" w:hAnsi="Times New Roman"/>
          <w:sz w:val="24"/>
          <w:szCs w:val="24"/>
          <w:lang w:eastAsia="hu-HU"/>
        </w:rPr>
      </w:pPr>
      <w:r w:rsidRPr="0062650D">
        <w:rPr>
          <w:rFonts w:ascii="Times New Roman" w:eastAsia="Times New Roman" w:hAnsi="Times New Roman"/>
          <w:sz w:val="24"/>
          <w:szCs w:val="24"/>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4AB062B3" w14:textId="77777777" w:rsidR="0062650D" w:rsidRPr="0062650D" w:rsidRDefault="0062650D" w:rsidP="0062650D">
      <w:pPr>
        <w:spacing w:before="60" w:after="60" w:line="240" w:lineRule="auto"/>
        <w:ind w:left="426"/>
        <w:jc w:val="both"/>
        <w:rPr>
          <w:rFonts w:ascii="Times New Roman" w:eastAsia="Times New Roman" w:hAnsi="Times New Roman"/>
          <w:sz w:val="24"/>
          <w:szCs w:val="24"/>
          <w:lang w:eastAsia="hu-HU"/>
        </w:rPr>
      </w:pPr>
    </w:p>
    <w:p w14:paraId="6BC737BA" w14:textId="77777777" w:rsidR="0062650D" w:rsidRPr="0062650D" w:rsidRDefault="0062650D" w:rsidP="0062650D">
      <w:pPr>
        <w:spacing w:before="60" w:after="60" w:line="240" w:lineRule="auto"/>
        <w:ind w:left="426"/>
        <w:jc w:val="both"/>
        <w:rPr>
          <w:rFonts w:ascii="Times New Roman" w:eastAsia="Times New Roman" w:hAnsi="Times New Roman"/>
          <w:sz w:val="24"/>
          <w:szCs w:val="24"/>
          <w:lang w:eastAsia="hu-HU"/>
        </w:rPr>
      </w:pPr>
      <w:r w:rsidRPr="0062650D">
        <w:rPr>
          <w:rFonts w:ascii="Times New Roman" w:eastAsia="Times New Roman" w:hAnsi="Times New Roman"/>
          <w:sz w:val="24"/>
          <w:szCs w:val="24"/>
        </w:rPr>
        <w:t xml:space="preserve">A Kbt. 44.§ (3) bekezdése alapján </w:t>
      </w:r>
      <w:r w:rsidRPr="0062650D">
        <w:rPr>
          <w:rFonts w:ascii="Times New Roman" w:eastAsia="Times New Roman" w:hAnsi="Times New Roman"/>
          <w:sz w:val="24"/>
          <w:szCs w:val="24"/>
          <w:lang w:eastAsia="hu-HU"/>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w:t>
      </w:r>
      <w:r w:rsidRPr="0062650D">
        <w:rPr>
          <w:rFonts w:ascii="Times New Roman" w:eastAsia="Times New Roman" w:hAnsi="Times New Roman"/>
          <w:sz w:val="24"/>
          <w:szCs w:val="24"/>
        </w:rPr>
        <w:t xml:space="preserve">Kbt. 44. § </w:t>
      </w:r>
      <w:r w:rsidRPr="0062650D">
        <w:rPr>
          <w:rFonts w:ascii="Times New Roman" w:eastAsia="Times New Roman" w:hAnsi="Times New Roman"/>
          <w:sz w:val="24"/>
          <w:szCs w:val="24"/>
          <w:lang w:eastAsia="hu-HU"/>
        </w:rPr>
        <w:t xml:space="preserve">(2) bekezdés hatálya alá nem tartozó - részinformációk, alapadatok (így különösen az árazott költségvetés) nyilvánosságra hozatalát megtilthatja. </w:t>
      </w:r>
      <w:bookmarkEnd w:id="70"/>
    </w:p>
    <w:p w14:paraId="54B1DE71" w14:textId="77777777" w:rsidR="0062650D" w:rsidRPr="0062650D" w:rsidRDefault="0062650D" w:rsidP="0062650D">
      <w:pPr>
        <w:spacing w:before="60" w:after="60" w:line="240" w:lineRule="auto"/>
        <w:jc w:val="both"/>
        <w:rPr>
          <w:rFonts w:ascii="Times New Roman" w:eastAsia="Times New Roman" w:hAnsi="Times New Roman"/>
          <w:sz w:val="24"/>
          <w:szCs w:val="24"/>
          <w:lang w:eastAsia="hu-HU"/>
        </w:rPr>
      </w:pPr>
    </w:p>
    <w:p w14:paraId="46AF8944" w14:textId="77777777" w:rsidR="0062650D" w:rsidRPr="0062650D" w:rsidRDefault="0062650D" w:rsidP="0062650D">
      <w:pPr>
        <w:spacing w:after="0" w:line="100" w:lineRule="atLeast"/>
        <w:ind w:left="426"/>
        <w:jc w:val="both"/>
        <w:rPr>
          <w:rFonts w:ascii="Times New Roman" w:eastAsia="Times New Roman" w:hAnsi="Times New Roman"/>
          <w:b/>
          <w:caps/>
          <w:sz w:val="24"/>
          <w:szCs w:val="24"/>
        </w:rPr>
      </w:pPr>
      <w:r w:rsidRPr="0062650D">
        <w:rPr>
          <w:rFonts w:ascii="Times New Roman" w:eastAsia="Times New Roman" w:hAnsi="Times New Roman"/>
          <w:sz w:val="24"/>
          <w:szCs w:val="24"/>
        </w:rPr>
        <w:t>Ajánlatkérő nem vállal felelősséget az üzleti titoknak tartott információk, iratok harmadik személyek (különösen más ajánlattevők, gazdasági szereplők) általi megismeréséért, amennyiben ajánlattevő az üzleti titkot (ide értve a védett ismeretet is) [a 2013. évi V. törvény 2:47.§] tartalmazó iratokat ajánlatában nem elkülönített módon, vagy úgy helyezi el, hogy azok tartalmaznak a fentiekben megjelölt információkat is.</w:t>
      </w:r>
    </w:p>
    <w:p w14:paraId="5731C4FA" w14:textId="77777777" w:rsidR="0062650D" w:rsidRPr="0062650D" w:rsidRDefault="0062650D" w:rsidP="0062650D">
      <w:pPr>
        <w:spacing w:after="0" w:line="276" w:lineRule="auto"/>
        <w:jc w:val="both"/>
        <w:rPr>
          <w:rFonts w:ascii="Times New Roman" w:eastAsia="Times New Roman" w:hAnsi="Times New Roman"/>
          <w:sz w:val="24"/>
          <w:szCs w:val="24"/>
          <w:u w:val="single"/>
        </w:rPr>
      </w:pPr>
    </w:p>
    <w:p w14:paraId="2B5E8B68" w14:textId="77777777" w:rsidR="0062650D" w:rsidRPr="0062650D" w:rsidRDefault="0062650D" w:rsidP="00B05CFD">
      <w:pPr>
        <w:numPr>
          <w:ilvl w:val="0"/>
          <w:numId w:val="28"/>
        </w:numPr>
        <w:spacing w:after="0" w:line="254" w:lineRule="auto"/>
        <w:ind w:left="567" w:hanging="501"/>
        <w:jc w:val="both"/>
        <w:rPr>
          <w:rFonts w:ascii="Times New Roman" w:eastAsia="Times New Roman" w:hAnsi="Times New Roman"/>
          <w:b/>
          <w:caps/>
          <w:sz w:val="24"/>
          <w:szCs w:val="24"/>
        </w:rPr>
      </w:pPr>
      <w:r w:rsidRPr="0062650D">
        <w:rPr>
          <w:rFonts w:ascii="Times New Roman" w:eastAsia="Times New Roman" w:hAnsi="Times New Roman"/>
          <w:b/>
          <w:caps/>
          <w:sz w:val="24"/>
          <w:szCs w:val="24"/>
        </w:rPr>
        <w:t xml:space="preserve"> tájékoztatást nyújtó szervek:</w:t>
      </w:r>
    </w:p>
    <w:p w14:paraId="6516CD6D" w14:textId="77777777" w:rsidR="0062650D" w:rsidRPr="0062650D" w:rsidRDefault="0062650D" w:rsidP="00AE1A97">
      <w:pPr>
        <w:spacing w:line="254" w:lineRule="auto"/>
        <w:ind w:left="426"/>
        <w:rPr>
          <w:rFonts w:ascii="Times New Roman" w:eastAsia="Times New Roman" w:hAnsi="Times New Roman"/>
          <w:sz w:val="24"/>
          <w:szCs w:val="24"/>
        </w:rPr>
      </w:pPr>
      <w:r w:rsidRPr="0062650D">
        <w:rPr>
          <w:rFonts w:ascii="Times New Roman" w:eastAsia="Times New Roman" w:hAnsi="Times New Roman"/>
          <w:sz w:val="24"/>
          <w:szCs w:val="24"/>
        </w:rPr>
        <w:t xml:space="preserve">A </w:t>
      </w:r>
      <w:r w:rsidRPr="0062650D">
        <w:rPr>
          <w:rFonts w:ascii="Times New Roman" w:eastAsia="Times New Roman" w:hAnsi="Times New Roman"/>
          <w:sz w:val="24"/>
          <w:szCs w:val="24"/>
          <w:lang w:eastAsia="hu-HU"/>
        </w:rPr>
        <w:t>munkavállalók védelmére és a munkafeltételekre vonatkozó</w:t>
      </w:r>
      <w:r w:rsidRPr="0062650D">
        <w:rPr>
          <w:rFonts w:ascii="Times New Roman" w:eastAsia="Times New Roman" w:hAnsi="Times New Roman"/>
          <w:sz w:val="24"/>
          <w:szCs w:val="24"/>
        </w:rPr>
        <w:t>an területileg illetékes kormányhivatal munkavédelmi felügyelősége és munkaügyi felügyelősége nyújt tájékoztatást.</w:t>
      </w:r>
    </w:p>
    <w:p w14:paraId="36D3B4BA" w14:textId="77777777" w:rsidR="0062650D" w:rsidRPr="0062650D" w:rsidRDefault="0062650D" w:rsidP="0062650D">
      <w:pPr>
        <w:spacing w:after="0" w:line="276" w:lineRule="auto"/>
        <w:ind w:left="567"/>
        <w:jc w:val="both"/>
        <w:rPr>
          <w:rFonts w:ascii="Times New Roman" w:eastAsia="Times New Roman" w:hAnsi="Times New Roman"/>
          <w:sz w:val="24"/>
          <w:szCs w:val="24"/>
          <w:u w:val="single"/>
        </w:rPr>
      </w:pPr>
    </w:p>
    <w:p w14:paraId="72C90D26" w14:textId="77777777" w:rsidR="0062650D" w:rsidRPr="0062650D" w:rsidRDefault="0062650D" w:rsidP="00AE1A97">
      <w:pPr>
        <w:spacing w:after="0" w:line="276" w:lineRule="auto"/>
        <w:ind w:left="426"/>
        <w:jc w:val="both"/>
        <w:rPr>
          <w:rFonts w:ascii="Times New Roman" w:eastAsia="Times New Roman" w:hAnsi="Times New Roman"/>
          <w:sz w:val="24"/>
          <w:szCs w:val="24"/>
          <w:u w:val="single"/>
        </w:rPr>
      </w:pPr>
      <w:r w:rsidRPr="0062650D">
        <w:rPr>
          <w:rFonts w:ascii="Times New Roman" w:eastAsia="Times New Roman" w:hAnsi="Times New Roman"/>
          <w:sz w:val="24"/>
          <w:szCs w:val="24"/>
          <w:u w:val="single"/>
        </w:rPr>
        <w:t>Adózás:</w:t>
      </w:r>
    </w:p>
    <w:p w14:paraId="260A52E2"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NAV Észak-magyarországi Regionális Adó Főigazgatósága</w:t>
      </w:r>
    </w:p>
    <w:p w14:paraId="751A671D"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Borsod-Abaúj-Zemplén Megyei Igazgatóság</w:t>
      </w:r>
    </w:p>
    <w:p w14:paraId="10F2BA86"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Borsod-Abaúj-Zemplén megyei központi ügyfélszolgálat</w:t>
      </w:r>
    </w:p>
    <w:p w14:paraId="4AEA6B3D"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3525 Miskolc, Kazinczy u. 19.</w:t>
      </w:r>
    </w:p>
    <w:p w14:paraId="1E20E4B8"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Tel: 46/514-200</w:t>
      </w:r>
    </w:p>
    <w:p w14:paraId="6EF32D59"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Fax: 46/515-428</w:t>
      </w:r>
    </w:p>
    <w:p w14:paraId="021FAC9E" w14:textId="77777777" w:rsidR="0062650D" w:rsidRPr="0062650D" w:rsidRDefault="0062650D" w:rsidP="0062650D">
      <w:pPr>
        <w:spacing w:after="0" w:line="276" w:lineRule="auto"/>
        <w:ind w:left="567"/>
        <w:jc w:val="both"/>
        <w:rPr>
          <w:rFonts w:ascii="Times New Roman" w:eastAsia="Times New Roman" w:hAnsi="Times New Roman"/>
          <w:sz w:val="24"/>
          <w:szCs w:val="24"/>
        </w:rPr>
      </w:pPr>
    </w:p>
    <w:p w14:paraId="142DD17D" w14:textId="77777777" w:rsidR="0062650D" w:rsidRPr="0062650D" w:rsidRDefault="0062650D" w:rsidP="00AE1A97">
      <w:pPr>
        <w:spacing w:after="0" w:line="276" w:lineRule="auto"/>
        <w:ind w:left="426"/>
        <w:jc w:val="both"/>
        <w:rPr>
          <w:rFonts w:ascii="Times New Roman" w:eastAsia="Times New Roman" w:hAnsi="Times New Roman"/>
          <w:sz w:val="24"/>
          <w:szCs w:val="24"/>
          <w:u w:val="single"/>
        </w:rPr>
      </w:pPr>
      <w:r w:rsidRPr="0062650D">
        <w:rPr>
          <w:rFonts w:ascii="Times New Roman" w:eastAsia="Times New Roman" w:hAnsi="Times New Roman"/>
          <w:sz w:val="24"/>
          <w:szCs w:val="24"/>
          <w:u w:val="single"/>
        </w:rPr>
        <w:t>Környezetvédelem:</w:t>
      </w:r>
    </w:p>
    <w:p w14:paraId="3CCA62B5"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Országos Környezetvédelmi, Természetvédelmi és Vízügyi Főfelügyelőség</w:t>
      </w:r>
    </w:p>
    <w:p w14:paraId="3B39905F"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1016 Budapest, Mészáros u. 58/a.</w:t>
      </w:r>
    </w:p>
    <w:p w14:paraId="2A646574"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1539 Budapest, Pf. 675.</w:t>
      </w:r>
    </w:p>
    <w:p w14:paraId="6894DDEB"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Tel</w:t>
      </w:r>
      <w:proofErr w:type="gramStart"/>
      <w:r w:rsidRPr="0062650D">
        <w:rPr>
          <w:rFonts w:ascii="Times New Roman" w:eastAsia="Times New Roman" w:hAnsi="Times New Roman"/>
          <w:sz w:val="24"/>
          <w:szCs w:val="24"/>
        </w:rPr>
        <w:t>.:</w:t>
      </w:r>
      <w:proofErr w:type="gramEnd"/>
      <w:r w:rsidRPr="0062650D">
        <w:rPr>
          <w:rFonts w:ascii="Times New Roman" w:eastAsia="Times New Roman" w:hAnsi="Times New Roman"/>
          <w:sz w:val="24"/>
          <w:szCs w:val="24"/>
        </w:rPr>
        <w:t xml:space="preserve"> 1/2249-100</w:t>
      </w:r>
    </w:p>
    <w:p w14:paraId="321264DA" w14:textId="77777777" w:rsidR="0062650D" w:rsidRPr="0062650D"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Fax: 1/2249-262</w:t>
      </w:r>
    </w:p>
    <w:p w14:paraId="50B61430"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 xml:space="preserve">Honlap: </w:t>
      </w:r>
      <w:hyperlink r:id="rId14" w:history="1">
        <w:r w:rsidRPr="0062650D">
          <w:rPr>
            <w:rFonts w:ascii="Times New Roman" w:eastAsia="Times New Roman" w:hAnsi="Times New Roman"/>
            <w:color w:val="0000FF"/>
            <w:sz w:val="24"/>
            <w:szCs w:val="24"/>
            <w:u w:val="single"/>
          </w:rPr>
          <w:t>www.orszagoszoldhatosag.gov.hu</w:t>
        </w:r>
      </w:hyperlink>
    </w:p>
    <w:p w14:paraId="23845F6A" w14:textId="77777777" w:rsidR="00AE1A97" w:rsidRDefault="00AE1A97" w:rsidP="00AE1A97">
      <w:pPr>
        <w:spacing w:after="0" w:line="276" w:lineRule="auto"/>
        <w:ind w:left="426"/>
        <w:jc w:val="both"/>
        <w:rPr>
          <w:rFonts w:ascii="Times New Roman" w:eastAsia="Times New Roman" w:hAnsi="Times New Roman"/>
          <w:sz w:val="24"/>
          <w:szCs w:val="24"/>
        </w:rPr>
      </w:pPr>
    </w:p>
    <w:p w14:paraId="57D67C7E"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Észak-magyarországi Környezetvédelmi, Természet</w:t>
      </w:r>
      <w:r w:rsidR="00AE1A97">
        <w:rPr>
          <w:rFonts w:ascii="Times New Roman" w:eastAsia="Times New Roman" w:hAnsi="Times New Roman"/>
          <w:sz w:val="24"/>
          <w:szCs w:val="24"/>
        </w:rPr>
        <w:t>védelmi és Vízügyi Felügyelőség</w:t>
      </w:r>
    </w:p>
    <w:p w14:paraId="223BDFD9" w14:textId="77777777" w:rsidR="00AE1A97" w:rsidRDefault="00AE1A97" w:rsidP="00AE1A97">
      <w:pPr>
        <w:spacing w:after="0" w:line="276" w:lineRule="auto"/>
        <w:ind w:left="426"/>
        <w:jc w:val="both"/>
        <w:rPr>
          <w:rFonts w:ascii="Times New Roman" w:eastAsia="Times New Roman" w:hAnsi="Times New Roman"/>
          <w:sz w:val="24"/>
          <w:szCs w:val="24"/>
        </w:rPr>
      </w:pPr>
      <w:r>
        <w:rPr>
          <w:rFonts w:ascii="Times New Roman" w:eastAsia="Times New Roman" w:hAnsi="Times New Roman"/>
          <w:sz w:val="24"/>
          <w:szCs w:val="24"/>
        </w:rPr>
        <w:t>3530 Miskolc, Mindszent tér 4.</w:t>
      </w:r>
    </w:p>
    <w:p w14:paraId="6008C692" w14:textId="77777777" w:rsidR="00AE1A97" w:rsidRDefault="00AE1A97" w:rsidP="00AE1A97">
      <w:pPr>
        <w:spacing w:after="0" w:line="276" w:lineRule="auto"/>
        <w:ind w:left="426"/>
        <w:jc w:val="both"/>
        <w:rPr>
          <w:rFonts w:ascii="Times New Roman" w:eastAsia="Times New Roman" w:hAnsi="Times New Roman"/>
          <w:sz w:val="24"/>
          <w:szCs w:val="24"/>
        </w:rPr>
      </w:pPr>
      <w:r>
        <w:rPr>
          <w:rFonts w:ascii="Times New Roman" w:eastAsia="Times New Roman" w:hAnsi="Times New Roman"/>
          <w:sz w:val="24"/>
          <w:szCs w:val="24"/>
        </w:rPr>
        <w:t>Tel: 06 46/517-300</w:t>
      </w:r>
    </w:p>
    <w:p w14:paraId="1AD75425"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Fax: 06 46/517</w:t>
      </w:r>
      <w:r w:rsidR="00AE1A97">
        <w:rPr>
          <w:rFonts w:ascii="Times New Roman" w:eastAsia="Times New Roman" w:hAnsi="Times New Roman"/>
          <w:sz w:val="24"/>
          <w:szCs w:val="24"/>
        </w:rPr>
        <w:t>-399</w:t>
      </w:r>
    </w:p>
    <w:p w14:paraId="0968D652" w14:textId="77777777" w:rsidR="00AE1A97" w:rsidRDefault="0062650D" w:rsidP="00AE1A97">
      <w:pPr>
        <w:spacing w:after="0" w:line="276" w:lineRule="auto"/>
        <w:ind w:left="426"/>
        <w:jc w:val="both"/>
        <w:rPr>
          <w:rFonts w:ascii="Times New Roman" w:eastAsia="Times New Roman" w:hAnsi="Times New Roman"/>
          <w:sz w:val="24"/>
          <w:szCs w:val="24"/>
        </w:rPr>
      </w:pPr>
      <w:proofErr w:type="gramStart"/>
      <w:r w:rsidRPr="0062650D">
        <w:rPr>
          <w:rFonts w:ascii="Times New Roman" w:eastAsia="Times New Roman" w:hAnsi="Times New Roman"/>
          <w:sz w:val="24"/>
          <w:szCs w:val="24"/>
        </w:rPr>
        <w:t>email</w:t>
      </w:r>
      <w:proofErr w:type="gramEnd"/>
      <w:r w:rsidRPr="0062650D">
        <w:rPr>
          <w:rFonts w:ascii="Times New Roman" w:eastAsia="Times New Roman" w:hAnsi="Times New Roman"/>
          <w:sz w:val="24"/>
          <w:szCs w:val="24"/>
        </w:rPr>
        <w:t xml:space="preserve">: </w:t>
      </w:r>
      <w:hyperlink r:id="rId15" w:history="1">
        <w:r w:rsidRPr="0062650D">
          <w:rPr>
            <w:rFonts w:ascii="Times New Roman" w:eastAsia="Times New Roman" w:hAnsi="Times New Roman"/>
            <w:b/>
            <w:bCs/>
            <w:color w:val="0000FF"/>
            <w:sz w:val="24"/>
            <w:szCs w:val="24"/>
            <w:u w:val="single"/>
          </w:rPr>
          <w:t>eszakmagyarorszagi@zoldhatosag.hu</w:t>
        </w:r>
      </w:hyperlink>
    </w:p>
    <w:p w14:paraId="3F4FDBD6"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 xml:space="preserve">Honlap: </w:t>
      </w:r>
      <w:hyperlink r:id="rId16" w:history="1">
        <w:r w:rsidRPr="0062650D">
          <w:rPr>
            <w:rFonts w:ascii="Times New Roman" w:eastAsia="Times New Roman" w:hAnsi="Times New Roman"/>
            <w:color w:val="0000FF"/>
            <w:sz w:val="24"/>
            <w:szCs w:val="24"/>
            <w:u w:val="single"/>
          </w:rPr>
          <w:t>www.orszagoszoldhatosag.gov.hu</w:t>
        </w:r>
      </w:hyperlink>
    </w:p>
    <w:p w14:paraId="327C718A" w14:textId="77777777" w:rsidR="00AE1A97" w:rsidRDefault="00AE1A97" w:rsidP="00AE1A97">
      <w:pPr>
        <w:spacing w:after="0" w:line="276" w:lineRule="auto"/>
        <w:ind w:left="426"/>
        <w:jc w:val="both"/>
        <w:rPr>
          <w:rFonts w:ascii="Times New Roman" w:eastAsia="Times New Roman" w:hAnsi="Times New Roman"/>
          <w:sz w:val="24"/>
          <w:szCs w:val="24"/>
        </w:rPr>
      </w:pPr>
    </w:p>
    <w:p w14:paraId="3EE89008"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u w:val="single"/>
        </w:rPr>
        <w:t>Egészségvédelem:</w:t>
      </w:r>
    </w:p>
    <w:p w14:paraId="63A86DFB"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Borsod-Abaúj-Zemplén Megyei Kormányhivatal Népegé</w:t>
      </w:r>
      <w:r w:rsidR="00AE1A97">
        <w:rPr>
          <w:rFonts w:ascii="Times New Roman" w:eastAsia="Times New Roman" w:hAnsi="Times New Roman"/>
          <w:sz w:val="24"/>
          <w:szCs w:val="24"/>
        </w:rPr>
        <w:t>szségügyi Szakigazgatási Szerve</w:t>
      </w:r>
    </w:p>
    <w:p w14:paraId="64ACB95A" w14:textId="77777777" w:rsidR="00AE1A97" w:rsidRDefault="00AE1A97" w:rsidP="00AE1A97">
      <w:pPr>
        <w:spacing w:after="0" w:line="276"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3530 Miskolc, </w:t>
      </w:r>
      <w:proofErr w:type="spellStart"/>
      <w:r>
        <w:rPr>
          <w:rFonts w:ascii="Times New Roman" w:eastAsia="Times New Roman" w:hAnsi="Times New Roman"/>
          <w:sz w:val="24"/>
          <w:szCs w:val="24"/>
        </w:rPr>
        <w:t>Meggyesalja</w:t>
      </w:r>
      <w:proofErr w:type="spellEnd"/>
      <w:r>
        <w:rPr>
          <w:rFonts w:ascii="Times New Roman" w:eastAsia="Times New Roman" w:hAnsi="Times New Roman"/>
          <w:sz w:val="24"/>
          <w:szCs w:val="24"/>
        </w:rPr>
        <w:t xml:space="preserve"> u. 12</w:t>
      </w:r>
    </w:p>
    <w:p w14:paraId="113BC598"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Tel</w:t>
      </w:r>
      <w:proofErr w:type="gramStart"/>
      <w:r w:rsidRPr="0062650D">
        <w:rPr>
          <w:rFonts w:ascii="Times New Roman" w:eastAsia="Times New Roman" w:hAnsi="Times New Roman"/>
          <w:sz w:val="24"/>
          <w:szCs w:val="24"/>
        </w:rPr>
        <w:t>.:</w:t>
      </w:r>
      <w:proofErr w:type="gramEnd"/>
      <w:r w:rsidRPr="0062650D">
        <w:rPr>
          <w:rFonts w:ascii="Times New Roman" w:eastAsia="Times New Roman" w:hAnsi="Times New Roman"/>
          <w:sz w:val="24"/>
          <w:szCs w:val="24"/>
        </w:rPr>
        <w:t>0</w:t>
      </w:r>
      <w:r w:rsidR="00AE1A97">
        <w:rPr>
          <w:rFonts w:ascii="Times New Roman" w:eastAsia="Times New Roman" w:hAnsi="Times New Roman"/>
          <w:sz w:val="24"/>
          <w:szCs w:val="24"/>
        </w:rPr>
        <w:t>6-46-354-611  Fax:06-46-358-060</w:t>
      </w:r>
    </w:p>
    <w:p w14:paraId="1FA2FC1D" w14:textId="77777777" w:rsidR="00AE1A97" w:rsidRDefault="00F63645" w:rsidP="00AE1A97">
      <w:pPr>
        <w:spacing w:after="0" w:line="276" w:lineRule="auto"/>
        <w:ind w:left="426"/>
        <w:jc w:val="both"/>
        <w:rPr>
          <w:rFonts w:ascii="Times New Roman" w:eastAsia="Times New Roman" w:hAnsi="Times New Roman"/>
          <w:sz w:val="24"/>
          <w:szCs w:val="24"/>
        </w:rPr>
      </w:pPr>
      <w:hyperlink r:id="rId17" w:history="1">
        <w:r w:rsidR="0062650D" w:rsidRPr="0062650D">
          <w:rPr>
            <w:rFonts w:ascii="Times New Roman" w:eastAsia="Times New Roman" w:hAnsi="Times New Roman"/>
            <w:color w:val="0000FF"/>
            <w:sz w:val="24"/>
            <w:szCs w:val="24"/>
            <w:u w:val="single"/>
          </w:rPr>
          <w:t>titkarsag.borsod@emr.antsz.hu</w:t>
        </w:r>
      </w:hyperlink>
    </w:p>
    <w:p w14:paraId="2A4377A6" w14:textId="77777777" w:rsidR="00AE1A97" w:rsidRDefault="00AE1A97" w:rsidP="00AE1A97">
      <w:pPr>
        <w:spacing w:after="0" w:line="276" w:lineRule="auto"/>
        <w:ind w:left="426"/>
        <w:jc w:val="both"/>
        <w:rPr>
          <w:rFonts w:ascii="Times New Roman" w:eastAsia="Times New Roman" w:hAnsi="Times New Roman"/>
          <w:sz w:val="24"/>
          <w:szCs w:val="24"/>
        </w:rPr>
      </w:pPr>
    </w:p>
    <w:p w14:paraId="535F75DA"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u w:val="single"/>
        </w:rPr>
        <w:t>Fogyatékossággal élők esélyegyenlősége:</w:t>
      </w:r>
    </w:p>
    <w:p w14:paraId="018ABFDD"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Emberi Erőforrások Minisztériuma, Társadalmi Felzár</w:t>
      </w:r>
      <w:r w:rsidR="00AE1A97">
        <w:rPr>
          <w:rFonts w:ascii="Times New Roman" w:eastAsia="Times New Roman" w:hAnsi="Times New Roman"/>
          <w:sz w:val="24"/>
          <w:szCs w:val="24"/>
        </w:rPr>
        <w:t>kózásért Felelős Államtitkárság</w:t>
      </w:r>
    </w:p>
    <w:p w14:paraId="2A630F6C"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t>Székhely:</w:t>
      </w:r>
      <w:r w:rsidR="00AE1A97">
        <w:rPr>
          <w:rFonts w:ascii="Times New Roman" w:eastAsia="Times New Roman" w:hAnsi="Times New Roman"/>
          <w:sz w:val="24"/>
          <w:szCs w:val="24"/>
        </w:rPr>
        <w:t xml:space="preserve"> 1054 Budapest, Báthory u. 10. </w:t>
      </w:r>
    </w:p>
    <w:p w14:paraId="17457906" w14:textId="77777777" w:rsidR="00AE1A97" w:rsidRDefault="00AE1A97" w:rsidP="00AE1A97">
      <w:pPr>
        <w:spacing w:after="0" w:line="276" w:lineRule="auto"/>
        <w:ind w:left="426"/>
        <w:jc w:val="both"/>
        <w:rPr>
          <w:rFonts w:ascii="Times New Roman" w:eastAsia="Times New Roman" w:hAnsi="Times New Roman"/>
          <w:sz w:val="24"/>
          <w:szCs w:val="24"/>
        </w:rPr>
      </w:pPr>
      <w:r>
        <w:rPr>
          <w:rFonts w:ascii="Times New Roman" w:eastAsia="Times New Roman" w:hAnsi="Times New Roman"/>
          <w:sz w:val="24"/>
          <w:szCs w:val="24"/>
        </w:rPr>
        <w:t>Telefonszám: 06-1-795-54-78</w:t>
      </w:r>
    </w:p>
    <w:p w14:paraId="60C76CE7" w14:textId="77777777" w:rsidR="00AE1A97" w:rsidRDefault="0062650D" w:rsidP="00AE1A97">
      <w:pPr>
        <w:spacing w:after="0" w:line="276" w:lineRule="auto"/>
        <w:ind w:left="426"/>
        <w:jc w:val="both"/>
        <w:rPr>
          <w:rFonts w:ascii="Times New Roman" w:eastAsia="Times New Roman" w:hAnsi="Times New Roman"/>
          <w:sz w:val="24"/>
          <w:szCs w:val="24"/>
        </w:rPr>
      </w:pPr>
      <w:proofErr w:type="gramStart"/>
      <w:r w:rsidRPr="0062650D">
        <w:rPr>
          <w:rFonts w:ascii="Times New Roman" w:eastAsia="Times New Roman" w:hAnsi="Times New Roman"/>
          <w:sz w:val="24"/>
          <w:szCs w:val="24"/>
        </w:rPr>
        <w:t>e-mail</w:t>
      </w:r>
      <w:proofErr w:type="gramEnd"/>
      <w:r w:rsidRPr="0062650D">
        <w:rPr>
          <w:rFonts w:ascii="Times New Roman" w:eastAsia="Times New Roman" w:hAnsi="Times New Roman"/>
          <w:sz w:val="24"/>
          <w:szCs w:val="24"/>
        </w:rPr>
        <w:t xml:space="preserve">: </w:t>
      </w:r>
      <w:hyperlink r:id="rId18" w:history="1">
        <w:r w:rsidRPr="0062650D">
          <w:rPr>
            <w:rFonts w:ascii="Times New Roman" w:eastAsia="Times New Roman" w:hAnsi="Times New Roman"/>
            <w:color w:val="0000FF"/>
            <w:sz w:val="24"/>
            <w:szCs w:val="24"/>
            <w:u w:val="single"/>
          </w:rPr>
          <w:t>tarsadalmifelzarkozas@emmi.gov.hu</w:t>
        </w:r>
      </w:hyperlink>
    </w:p>
    <w:p w14:paraId="533F4131" w14:textId="77777777" w:rsidR="00AE1A97" w:rsidRDefault="00AE1A97" w:rsidP="00AE1A97">
      <w:pPr>
        <w:spacing w:after="0" w:line="276" w:lineRule="auto"/>
        <w:ind w:left="426"/>
        <w:jc w:val="both"/>
        <w:rPr>
          <w:rFonts w:ascii="Times New Roman" w:eastAsia="Times New Roman" w:hAnsi="Times New Roman"/>
          <w:sz w:val="24"/>
          <w:szCs w:val="24"/>
        </w:rPr>
      </w:pPr>
    </w:p>
    <w:p w14:paraId="7DC76E00"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u w:val="single"/>
        </w:rPr>
        <w:t>Munkavállalók védelme és a munkafeltételekre vonatkozó kötelezettségek:</w:t>
      </w:r>
    </w:p>
    <w:p w14:paraId="347B0216"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lang w:val="x-none"/>
        </w:rPr>
        <w:t>Borsod-Abaúj-Zemplén Megyei Kormányhivatal  Munkavédelmi és Munkaügyi Szakigazgatási Szervének Munkavédelmi Felügyelősége</w:t>
      </w:r>
    </w:p>
    <w:p w14:paraId="32A8CB03"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lang w:val="x-none"/>
        </w:rPr>
        <w:t>Székhely: 3530 Miskolc, Mindszent tér 3. (3.em.)</w:t>
      </w:r>
    </w:p>
    <w:p w14:paraId="1C3C4E37" w14:textId="77777777" w:rsidR="00AE1A97" w:rsidRDefault="0062650D" w:rsidP="00AE1A97">
      <w:pPr>
        <w:spacing w:after="0" w:line="276" w:lineRule="auto"/>
        <w:ind w:left="426"/>
        <w:jc w:val="both"/>
        <w:rPr>
          <w:rFonts w:ascii="Times New Roman" w:eastAsia="Times New Roman" w:hAnsi="Times New Roman"/>
          <w:sz w:val="24"/>
          <w:szCs w:val="24"/>
        </w:rPr>
      </w:pPr>
      <w:r w:rsidRPr="0062650D">
        <w:rPr>
          <w:rFonts w:ascii="Times New Roman" w:eastAsia="Times New Roman" w:hAnsi="Times New Roman"/>
          <w:sz w:val="24"/>
          <w:szCs w:val="24"/>
        </w:rPr>
        <w:lastRenderedPageBreak/>
        <w:t>Postacím: 3523 Miskolc, Pf.: 173</w:t>
      </w:r>
    </w:p>
    <w:p w14:paraId="5B266F1D" w14:textId="77777777" w:rsidR="00AE1A97" w:rsidRDefault="00AE1A97" w:rsidP="00AE1A97">
      <w:pPr>
        <w:spacing w:after="0" w:line="276" w:lineRule="auto"/>
        <w:ind w:left="426"/>
        <w:jc w:val="both"/>
        <w:rPr>
          <w:rFonts w:ascii="Times New Roman" w:eastAsia="Times New Roman" w:hAnsi="Times New Roman"/>
          <w:sz w:val="24"/>
          <w:szCs w:val="24"/>
        </w:rPr>
      </w:pPr>
      <w:proofErr w:type="gramStart"/>
      <w:r>
        <w:rPr>
          <w:rFonts w:ascii="Times New Roman" w:eastAsia="Times New Roman" w:hAnsi="Times New Roman"/>
          <w:sz w:val="24"/>
          <w:szCs w:val="24"/>
        </w:rPr>
        <w:t>tel</w:t>
      </w:r>
      <w:proofErr w:type="gramEnd"/>
      <w:r>
        <w:rPr>
          <w:rFonts w:ascii="Times New Roman" w:eastAsia="Times New Roman" w:hAnsi="Times New Roman"/>
          <w:sz w:val="24"/>
          <w:szCs w:val="24"/>
        </w:rPr>
        <w:t xml:space="preserve">.: 06-46-560-010, </w:t>
      </w:r>
    </w:p>
    <w:p w14:paraId="3C4871FB" w14:textId="77777777" w:rsidR="00AE1A97" w:rsidRDefault="00AE1A97" w:rsidP="00AE1A97">
      <w:pPr>
        <w:spacing w:after="0" w:line="276" w:lineRule="auto"/>
        <w:ind w:left="426"/>
        <w:jc w:val="both"/>
        <w:rPr>
          <w:rFonts w:ascii="Times New Roman" w:eastAsia="Times New Roman" w:hAnsi="Times New Roman"/>
          <w:sz w:val="24"/>
          <w:szCs w:val="24"/>
        </w:rPr>
      </w:pPr>
      <w:proofErr w:type="gramStart"/>
      <w:r>
        <w:rPr>
          <w:rFonts w:ascii="Times New Roman" w:eastAsia="Times New Roman" w:hAnsi="Times New Roman"/>
          <w:sz w:val="24"/>
          <w:szCs w:val="24"/>
        </w:rPr>
        <w:t>fax</w:t>
      </w:r>
      <w:proofErr w:type="gramEnd"/>
      <w:r>
        <w:rPr>
          <w:rFonts w:ascii="Times New Roman" w:eastAsia="Times New Roman" w:hAnsi="Times New Roman"/>
          <w:sz w:val="24"/>
          <w:szCs w:val="24"/>
        </w:rPr>
        <w:t>: 06-46-562-071</w:t>
      </w:r>
    </w:p>
    <w:p w14:paraId="00EDE387" w14:textId="42497077" w:rsidR="0062650D" w:rsidRPr="0062650D" w:rsidRDefault="0062650D" w:rsidP="00AE1A97">
      <w:pPr>
        <w:spacing w:after="0" w:line="276" w:lineRule="auto"/>
        <w:ind w:left="426"/>
        <w:jc w:val="both"/>
        <w:rPr>
          <w:rFonts w:ascii="Times New Roman" w:eastAsia="Times New Roman" w:hAnsi="Times New Roman"/>
          <w:sz w:val="24"/>
          <w:szCs w:val="24"/>
        </w:rPr>
      </w:pPr>
      <w:proofErr w:type="gramStart"/>
      <w:r w:rsidRPr="0062650D">
        <w:rPr>
          <w:rFonts w:ascii="Times New Roman" w:eastAsia="Times New Roman" w:hAnsi="Times New Roman"/>
          <w:sz w:val="24"/>
          <w:szCs w:val="24"/>
        </w:rPr>
        <w:t>e-mail</w:t>
      </w:r>
      <w:proofErr w:type="gramEnd"/>
      <w:r w:rsidRPr="0062650D">
        <w:rPr>
          <w:rFonts w:ascii="Times New Roman" w:eastAsia="Times New Roman" w:hAnsi="Times New Roman"/>
          <w:sz w:val="24"/>
          <w:szCs w:val="24"/>
        </w:rPr>
        <w:t xml:space="preserve">: </w:t>
      </w:r>
      <w:hyperlink r:id="rId19" w:history="1">
        <w:r w:rsidRPr="0062650D">
          <w:rPr>
            <w:rFonts w:ascii="Times New Roman" w:eastAsia="Times New Roman" w:hAnsi="Times New Roman"/>
            <w:color w:val="0000FF"/>
            <w:sz w:val="24"/>
            <w:szCs w:val="24"/>
            <w:u w:val="single"/>
          </w:rPr>
          <w:t>borsodaz-kh-mmszsz@ommf.gov.hu</w:t>
        </w:r>
      </w:hyperlink>
    </w:p>
    <w:p w14:paraId="1D2B5581" w14:textId="77777777" w:rsidR="00665666" w:rsidRPr="0039265F" w:rsidRDefault="00665666" w:rsidP="00443DA2">
      <w:pPr>
        <w:suppressAutoHyphens/>
        <w:spacing w:after="0" w:line="276" w:lineRule="auto"/>
        <w:jc w:val="both"/>
        <w:textAlignment w:val="baseline"/>
        <w:rPr>
          <w:rFonts w:ascii="Times New Roman" w:hAnsi="Times New Roman"/>
          <w:kern w:val="1"/>
          <w:sz w:val="24"/>
          <w:szCs w:val="24"/>
          <w:lang w:eastAsia="zh-CN"/>
        </w:rPr>
      </w:pPr>
    </w:p>
    <w:p w14:paraId="18A375D9" w14:textId="77777777" w:rsidR="00665666" w:rsidRDefault="00665666" w:rsidP="00443DA2">
      <w:pPr>
        <w:pStyle w:val="Listaszerbekezds"/>
        <w:spacing w:line="276" w:lineRule="auto"/>
        <w:rPr>
          <w:rFonts w:ascii="Times New Roman" w:hAnsi="Times New Roman"/>
          <w:b/>
          <w:caps/>
          <w:sz w:val="24"/>
        </w:rPr>
      </w:pPr>
      <w:bookmarkStart w:id="71" w:name="pr950"/>
      <w:bookmarkStart w:id="72" w:name="pr949"/>
      <w:bookmarkEnd w:id="71"/>
      <w:bookmarkEnd w:id="72"/>
    </w:p>
    <w:p w14:paraId="2F141ED0" w14:textId="77777777" w:rsidR="00597FAF" w:rsidRDefault="00597FAF" w:rsidP="00443DA2">
      <w:pPr>
        <w:pStyle w:val="Listaszerbekezds"/>
        <w:spacing w:line="276" w:lineRule="auto"/>
        <w:rPr>
          <w:rFonts w:ascii="Times New Roman" w:hAnsi="Times New Roman"/>
          <w:b/>
          <w:caps/>
          <w:sz w:val="24"/>
        </w:rPr>
      </w:pPr>
    </w:p>
    <w:p w14:paraId="31EECD22" w14:textId="77777777" w:rsidR="00597FAF" w:rsidRDefault="00597FAF" w:rsidP="00443DA2">
      <w:pPr>
        <w:pStyle w:val="Listaszerbekezds"/>
        <w:spacing w:line="276" w:lineRule="auto"/>
        <w:rPr>
          <w:rFonts w:ascii="Times New Roman" w:hAnsi="Times New Roman"/>
          <w:b/>
          <w:caps/>
          <w:sz w:val="24"/>
        </w:rPr>
      </w:pPr>
    </w:p>
    <w:p w14:paraId="31405457" w14:textId="77777777" w:rsidR="00597FAF" w:rsidRDefault="00597FAF" w:rsidP="00443DA2">
      <w:pPr>
        <w:pStyle w:val="Listaszerbekezds"/>
        <w:spacing w:line="276" w:lineRule="auto"/>
        <w:rPr>
          <w:rFonts w:ascii="Times New Roman" w:hAnsi="Times New Roman"/>
          <w:b/>
          <w:caps/>
          <w:sz w:val="24"/>
        </w:rPr>
      </w:pPr>
    </w:p>
    <w:p w14:paraId="0BF04FEC" w14:textId="77777777" w:rsidR="00597FAF" w:rsidRDefault="00597FAF" w:rsidP="00443DA2">
      <w:pPr>
        <w:pStyle w:val="Listaszerbekezds"/>
        <w:spacing w:line="276" w:lineRule="auto"/>
        <w:rPr>
          <w:rFonts w:ascii="Times New Roman" w:hAnsi="Times New Roman"/>
          <w:b/>
          <w:caps/>
          <w:sz w:val="24"/>
        </w:rPr>
      </w:pPr>
    </w:p>
    <w:p w14:paraId="1D36BAB2" w14:textId="77777777" w:rsidR="00597FAF" w:rsidRDefault="00597FAF" w:rsidP="00443DA2">
      <w:pPr>
        <w:pStyle w:val="Listaszerbekezds"/>
        <w:spacing w:line="276" w:lineRule="auto"/>
        <w:rPr>
          <w:rFonts w:ascii="Times New Roman" w:hAnsi="Times New Roman"/>
          <w:b/>
          <w:caps/>
          <w:sz w:val="24"/>
        </w:rPr>
      </w:pPr>
    </w:p>
    <w:p w14:paraId="57A50DB6" w14:textId="77777777" w:rsidR="00597FAF" w:rsidRDefault="00597FAF" w:rsidP="00443DA2">
      <w:pPr>
        <w:pStyle w:val="Listaszerbekezds"/>
        <w:spacing w:line="276" w:lineRule="auto"/>
        <w:rPr>
          <w:rFonts w:ascii="Times New Roman" w:hAnsi="Times New Roman"/>
          <w:b/>
          <w:caps/>
          <w:sz w:val="24"/>
        </w:rPr>
      </w:pPr>
    </w:p>
    <w:p w14:paraId="720BF128" w14:textId="77777777" w:rsidR="00597FAF" w:rsidRDefault="00597FAF" w:rsidP="00443DA2">
      <w:pPr>
        <w:pStyle w:val="Listaszerbekezds"/>
        <w:spacing w:line="276" w:lineRule="auto"/>
        <w:rPr>
          <w:rFonts w:ascii="Times New Roman" w:hAnsi="Times New Roman"/>
          <w:b/>
          <w:caps/>
          <w:sz w:val="24"/>
        </w:rPr>
      </w:pPr>
    </w:p>
    <w:p w14:paraId="4F2F76E7" w14:textId="77777777" w:rsidR="00597FAF" w:rsidRDefault="00597FAF" w:rsidP="00443DA2">
      <w:pPr>
        <w:pStyle w:val="Listaszerbekezds"/>
        <w:spacing w:line="276" w:lineRule="auto"/>
        <w:rPr>
          <w:rFonts w:ascii="Times New Roman" w:hAnsi="Times New Roman"/>
          <w:b/>
          <w:caps/>
          <w:sz w:val="24"/>
        </w:rPr>
      </w:pPr>
    </w:p>
    <w:p w14:paraId="6AF160FE" w14:textId="77777777" w:rsidR="00597FAF" w:rsidRDefault="00597FAF" w:rsidP="00443DA2">
      <w:pPr>
        <w:pStyle w:val="Listaszerbekezds"/>
        <w:spacing w:line="276" w:lineRule="auto"/>
        <w:rPr>
          <w:rFonts w:ascii="Times New Roman" w:hAnsi="Times New Roman"/>
          <w:b/>
          <w:caps/>
          <w:sz w:val="24"/>
        </w:rPr>
      </w:pPr>
    </w:p>
    <w:p w14:paraId="4922F1C0" w14:textId="77777777" w:rsidR="00597FAF" w:rsidRDefault="00597FAF" w:rsidP="00443DA2">
      <w:pPr>
        <w:pStyle w:val="Listaszerbekezds"/>
        <w:spacing w:line="276" w:lineRule="auto"/>
        <w:rPr>
          <w:rFonts w:ascii="Times New Roman" w:hAnsi="Times New Roman"/>
          <w:b/>
          <w:caps/>
          <w:sz w:val="24"/>
        </w:rPr>
      </w:pPr>
    </w:p>
    <w:p w14:paraId="5CA127CB" w14:textId="77777777" w:rsidR="00597FAF" w:rsidRDefault="00597FAF" w:rsidP="00443DA2">
      <w:pPr>
        <w:pStyle w:val="Listaszerbekezds"/>
        <w:spacing w:line="276" w:lineRule="auto"/>
        <w:rPr>
          <w:rFonts w:ascii="Times New Roman" w:hAnsi="Times New Roman"/>
          <w:b/>
          <w:caps/>
          <w:sz w:val="24"/>
        </w:rPr>
      </w:pPr>
    </w:p>
    <w:p w14:paraId="2D8076CE" w14:textId="77777777" w:rsidR="00597FAF" w:rsidRPr="0039265F" w:rsidRDefault="00597FAF" w:rsidP="00443DA2">
      <w:pPr>
        <w:pStyle w:val="Listaszerbekezds"/>
        <w:spacing w:line="276" w:lineRule="auto"/>
        <w:rPr>
          <w:rFonts w:ascii="Times New Roman" w:hAnsi="Times New Roman"/>
          <w:b/>
          <w:caps/>
          <w:sz w:val="24"/>
        </w:rPr>
      </w:pPr>
    </w:p>
    <w:p w14:paraId="4D837190" w14:textId="345A916E" w:rsidR="00665666" w:rsidRPr="0039265F" w:rsidRDefault="00665666" w:rsidP="00443DA2">
      <w:pPr>
        <w:pStyle w:val="ListParagraph1"/>
        <w:spacing w:before="0" w:after="0" w:line="276" w:lineRule="auto"/>
        <w:ind w:left="567"/>
        <w:rPr>
          <w:rFonts w:ascii="Times New Roman" w:hAnsi="Times New Roman" w:cs="Times New Roman"/>
          <w:sz w:val="24"/>
          <w:szCs w:val="24"/>
        </w:rPr>
      </w:pPr>
    </w:p>
    <w:p w14:paraId="46A879BA" w14:textId="3F15CF67" w:rsidR="00665666" w:rsidRPr="0039265F" w:rsidRDefault="00665666" w:rsidP="00B51AF7">
      <w:pPr>
        <w:pageBreakBefore/>
        <w:pBdr>
          <w:top w:val="single" w:sz="4" w:space="0" w:color="000000"/>
          <w:left w:val="single" w:sz="4" w:space="0" w:color="000000"/>
          <w:bottom w:val="single" w:sz="4" w:space="0" w:color="000000"/>
          <w:right w:val="single" w:sz="4" w:space="0" w:color="000000"/>
        </w:pBdr>
        <w:suppressAutoHyphens/>
        <w:spacing w:after="0" w:line="276" w:lineRule="auto"/>
        <w:jc w:val="center"/>
        <w:textAlignment w:val="baseline"/>
        <w:rPr>
          <w:rFonts w:ascii="Times New Roman" w:hAnsi="Times New Roman"/>
          <w:b/>
          <w:kern w:val="1"/>
          <w:sz w:val="24"/>
          <w:szCs w:val="24"/>
          <w:lang w:eastAsia="zh-CN"/>
        </w:rPr>
      </w:pPr>
      <w:bookmarkStart w:id="73" w:name="pr475"/>
      <w:bookmarkStart w:id="74" w:name="pr4771"/>
      <w:r w:rsidRPr="0039265F">
        <w:rPr>
          <w:rFonts w:ascii="Times New Roman" w:hAnsi="Times New Roman"/>
          <w:b/>
          <w:caps/>
          <w:kern w:val="1"/>
          <w:sz w:val="24"/>
          <w:szCs w:val="24"/>
          <w:lang w:eastAsia="zh-CN"/>
        </w:rPr>
        <w:lastRenderedPageBreak/>
        <w:t xml:space="preserve">3. </w:t>
      </w:r>
      <w:r w:rsidR="00E5243B">
        <w:rPr>
          <w:rFonts w:ascii="Times New Roman" w:hAnsi="Times New Roman"/>
          <w:b/>
          <w:kern w:val="1"/>
          <w:sz w:val="24"/>
          <w:szCs w:val="24"/>
          <w:lang w:eastAsia="zh-CN"/>
        </w:rPr>
        <w:t>FEJEZET</w:t>
      </w:r>
    </w:p>
    <w:p w14:paraId="4852BB4C" w14:textId="77777777" w:rsidR="00665666" w:rsidRPr="0039265F" w:rsidRDefault="00665666" w:rsidP="00B51AF7">
      <w:pPr>
        <w:pBdr>
          <w:top w:val="single" w:sz="4" w:space="0" w:color="000000"/>
          <w:left w:val="single" w:sz="4" w:space="0" w:color="000000"/>
          <w:bottom w:val="single" w:sz="4" w:space="0" w:color="000000"/>
          <w:right w:val="single" w:sz="4" w:space="0" w:color="000000"/>
        </w:pBdr>
        <w:suppressAutoHyphens/>
        <w:spacing w:after="0" w:line="276" w:lineRule="auto"/>
        <w:jc w:val="center"/>
        <w:textAlignment w:val="baseline"/>
        <w:rPr>
          <w:rFonts w:ascii="Times New Roman" w:hAnsi="Times New Roman"/>
          <w:kern w:val="1"/>
          <w:sz w:val="24"/>
          <w:szCs w:val="24"/>
          <w:shd w:val="clear" w:color="auto" w:fill="FFFF00"/>
          <w:lang w:eastAsia="zh-CN"/>
        </w:rPr>
      </w:pPr>
      <w:r w:rsidRPr="0039265F">
        <w:rPr>
          <w:rFonts w:ascii="Times New Roman" w:hAnsi="Times New Roman"/>
          <w:b/>
          <w:kern w:val="1"/>
          <w:sz w:val="24"/>
          <w:szCs w:val="24"/>
          <w:lang w:eastAsia="zh-CN"/>
        </w:rPr>
        <w:t>SZERZŐDÉSTERVEZET</w:t>
      </w:r>
    </w:p>
    <w:p w14:paraId="480DC3EA" w14:textId="77777777" w:rsidR="00DA2933" w:rsidRPr="0039265F" w:rsidRDefault="00DA2933" w:rsidP="000A47F5">
      <w:pPr>
        <w:suppressAutoHyphens/>
        <w:spacing w:before="60" w:after="60" w:line="276" w:lineRule="auto"/>
        <w:jc w:val="center"/>
        <w:rPr>
          <w:rFonts w:ascii="Times New Roman" w:hAnsi="Times New Roman"/>
          <w:b/>
          <w:caps/>
          <w:color w:val="000000" w:themeColor="text1"/>
          <w:sz w:val="24"/>
          <w:szCs w:val="24"/>
          <w:lang w:eastAsia="zh-CN"/>
        </w:rPr>
      </w:pPr>
      <w:r w:rsidRPr="0039265F">
        <w:rPr>
          <w:rFonts w:ascii="Times New Roman" w:hAnsi="Times New Roman"/>
          <w:b/>
          <w:caps/>
          <w:color w:val="000000" w:themeColor="text1"/>
          <w:sz w:val="24"/>
          <w:szCs w:val="24"/>
          <w:lang w:eastAsia="zh-CN"/>
        </w:rPr>
        <w:t>Vállalkozási szerződés</w:t>
      </w:r>
    </w:p>
    <w:p w14:paraId="5321CE49" w14:textId="065A5719" w:rsidR="00DA2933" w:rsidRPr="0039265F" w:rsidRDefault="00DA2933" w:rsidP="000A47F5">
      <w:pPr>
        <w:suppressAutoHyphens/>
        <w:spacing w:before="60" w:after="60" w:line="276" w:lineRule="auto"/>
        <w:jc w:val="center"/>
        <w:rPr>
          <w:rFonts w:ascii="Times New Roman" w:hAnsi="Times New Roman"/>
          <w:b/>
          <w:color w:val="000000" w:themeColor="text1"/>
          <w:sz w:val="24"/>
          <w:szCs w:val="24"/>
          <w:lang w:eastAsia="zh-CN"/>
        </w:rPr>
      </w:pPr>
      <w:proofErr w:type="gramStart"/>
      <w:r w:rsidRPr="0039265F">
        <w:rPr>
          <w:rFonts w:ascii="Times New Roman" w:hAnsi="Times New Roman"/>
          <w:b/>
          <w:color w:val="000000" w:themeColor="text1"/>
          <w:sz w:val="24"/>
          <w:szCs w:val="24"/>
          <w:lang w:eastAsia="zh-CN"/>
        </w:rPr>
        <w:t>tervezet</w:t>
      </w:r>
      <w:r w:rsidR="006D3365">
        <w:rPr>
          <w:rFonts w:ascii="Times New Roman" w:hAnsi="Times New Roman"/>
          <w:b/>
          <w:color w:val="000000" w:themeColor="text1"/>
          <w:sz w:val="24"/>
          <w:szCs w:val="24"/>
          <w:lang w:eastAsia="zh-CN"/>
        </w:rPr>
        <w:t>e</w:t>
      </w:r>
      <w:proofErr w:type="gramEnd"/>
      <w:r w:rsidR="00472BC2">
        <w:rPr>
          <w:rFonts w:ascii="Times New Roman" w:hAnsi="Times New Roman"/>
          <w:b/>
          <w:color w:val="000000" w:themeColor="text1"/>
          <w:sz w:val="24"/>
          <w:szCs w:val="24"/>
          <w:lang w:eastAsia="zh-CN"/>
        </w:rPr>
        <w:t xml:space="preserve"> mindegyik rész tekin</w:t>
      </w:r>
      <w:r w:rsidR="00E2668C">
        <w:rPr>
          <w:rFonts w:ascii="Times New Roman" w:hAnsi="Times New Roman"/>
          <w:b/>
          <w:color w:val="000000" w:themeColor="text1"/>
          <w:sz w:val="24"/>
          <w:szCs w:val="24"/>
          <w:lang w:eastAsia="zh-CN"/>
        </w:rPr>
        <w:t>te</w:t>
      </w:r>
      <w:r w:rsidR="00472BC2">
        <w:rPr>
          <w:rFonts w:ascii="Times New Roman" w:hAnsi="Times New Roman"/>
          <w:b/>
          <w:color w:val="000000" w:themeColor="text1"/>
          <w:sz w:val="24"/>
          <w:szCs w:val="24"/>
          <w:lang w:eastAsia="zh-CN"/>
        </w:rPr>
        <w:t>t</w:t>
      </w:r>
      <w:r w:rsidR="00E2668C">
        <w:rPr>
          <w:rFonts w:ascii="Times New Roman" w:hAnsi="Times New Roman"/>
          <w:b/>
          <w:color w:val="000000" w:themeColor="text1"/>
          <w:sz w:val="24"/>
          <w:szCs w:val="24"/>
          <w:lang w:eastAsia="zh-CN"/>
        </w:rPr>
        <w:t>ében</w:t>
      </w:r>
    </w:p>
    <w:p w14:paraId="6AAAB7F5" w14:textId="77777777" w:rsidR="009149F8" w:rsidRDefault="009149F8" w:rsidP="000A47F5">
      <w:pPr>
        <w:suppressAutoHyphens/>
        <w:spacing w:before="60" w:after="60" w:line="276" w:lineRule="auto"/>
        <w:ind w:firstLine="567"/>
        <w:jc w:val="both"/>
        <w:rPr>
          <w:rFonts w:ascii="Times New Roman" w:hAnsi="Times New Roman"/>
          <w:color w:val="000000" w:themeColor="text1"/>
          <w:sz w:val="24"/>
          <w:szCs w:val="24"/>
          <w:lang w:eastAsia="zh-CN"/>
        </w:rPr>
      </w:pPr>
    </w:p>
    <w:p w14:paraId="3B930752" w14:textId="0D1A931D" w:rsidR="00E5243B" w:rsidRDefault="00E5243B" w:rsidP="000A47F5">
      <w:pPr>
        <w:suppressAutoHyphens/>
        <w:spacing w:before="60" w:after="60" w:line="276" w:lineRule="auto"/>
        <w:ind w:firstLine="567"/>
        <w:jc w:val="both"/>
        <w:rPr>
          <w:rFonts w:ascii="Times New Roman" w:hAnsi="Times New Roman"/>
          <w:bCs/>
          <w:color w:val="000000" w:themeColor="text1"/>
          <w:sz w:val="24"/>
          <w:szCs w:val="24"/>
          <w:shd w:val="clear" w:color="auto" w:fill="FFFFFF"/>
          <w:lang w:eastAsia="zh-CN"/>
        </w:rPr>
      </w:pPr>
      <w:proofErr w:type="gramStart"/>
      <w:r>
        <w:rPr>
          <w:rFonts w:ascii="Times New Roman" w:hAnsi="Times New Roman"/>
          <w:bCs/>
          <w:color w:val="000000" w:themeColor="text1"/>
          <w:sz w:val="24"/>
          <w:szCs w:val="24"/>
          <w:shd w:val="clear" w:color="auto" w:fill="FFFFFF"/>
          <w:lang w:eastAsia="zh-CN"/>
        </w:rPr>
        <w:t>amely</w:t>
      </w:r>
      <w:proofErr w:type="gramEnd"/>
      <w:r>
        <w:rPr>
          <w:rFonts w:ascii="Times New Roman" w:hAnsi="Times New Roman"/>
          <w:bCs/>
          <w:color w:val="000000" w:themeColor="text1"/>
          <w:sz w:val="24"/>
          <w:szCs w:val="24"/>
          <w:shd w:val="clear" w:color="auto" w:fill="FFFFFF"/>
          <w:lang w:eastAsia="zh-CN"/>
        </w:rPr>
        <w:t xml:space="preserve"> létrejött egyrészről </w:t>
      </w:r>
      <w:r w:rsidRPr="00E5243B">
        <w:rPr>
          <w:rFonts w:ascii="Times New Roman" w:hAnsi="Times New Roman"/>
          <w:bCs/>
          <w:color w:val="000000" w:themeColor="text1"/>
          <w:sz w:val="24"/>
          <w:szCs w:val="24"/>
          <w:shd w:val="clear" w:color="auto" w:fill="FFFFFF"/>
          <w:lang w:eastAsia="zh-CN"/>
        </w:rPr>
        <w:t xml:space="preserve"> </w:t>
      </w:r>
    </w:p>
    <w:p w14:paraId="4F6AC8C7" w14:textId="43B34500" w:rsidR="00E24A3E" w:rsidRDefault="0015583D" w:rsidP="000A47F5">
      <w:pPr>
        <w:suppressAutoHyphens/>
        <w:spacing w:before="60" w:after="60" w:line="276" w:lineRule="auto"/>
        <w:ind w:left="567"/>
        <w:jc w:val="both"/>
        <w:rPr>
          <w:rFonts w:ascii="Times New Roman" w:hAnsi="Times New Roman"/>
          <w:bCs/>
          <w:color w:val="000000" w:themeColor="text1"/>
          <w:sz w:val="24"/>
          <w:szCs w:val="24"/>
          <w:shd w:val="clear" w:color="auto" w:fill="FFFFFF"/>
          <w:lang w:eastAsia="zh-CN"/>
        </w:rPr>
      </w:pPr>
      <w:r w:rsidRPr="0015583D">
        <w:rPr>
          <w:rFonts w:ascii="Times New Roman" w:hAnsi="Times New Roman"/>
          <w:b/>
          <w:bCs/>
          <w:color w:val="000000" w:themeColor="text1"/>
          <w:sz w:val="24"/>
          <w:szCs w:val="24"/>
          <w:shd w:val="clear" w:color="auto" w:fill="FFFFFF"/>
          <w:lang w:eastAsia="zh-CN"/>
        </w:rPr>
        <w:t xml:space="preserve">MEZŐKÖVESDI TANKERÜLETI KÖZPONT </w:t>
      </w:r>
      <w:r w:rsidR="00E5243B" w:rsidRPr="00E5243B">
        <w:rPr>
          <w:rFonts w:ascii="Times New Roman" w:hAnsi="Times New Roman"/>
          <w:bCs/>
          <w:color w:val="000000" w:themeColor="text1"/>
          <w:sz w:val="24"/>
          <w:szCs w:val="24"/>
          <w:shd w:val="clear" w:color="auto" w:fill="FFFFFF"/>
          <w:lang w:eastAsia="zh-CN"/>
        </w:rPr>
        <w:t xml:space="preserve">(székhelye: </w:t>
      </w:r>
      <w:r w:rsidR="00B33B80" w:rsidRPr="00B33B80">
        <w:rPr>
          <w:rFonts w:ascii="Times New Roman" w:hAnsi="Times New Roman"/>
          <w:bCs/>
          <w:color w:val="000000" w:themeColor="text1"/>
          <w:sz w:val="24"/>
          <w:szCs w:val="24"/>
          <w:shd w:val="clear" w:color="auto" w:fill="FFFFFF"/>
          <w:lang w:eastAsia="zh-CN"/>
        </w:rPr>
        <w:t>3400 Mezőkövesd, Széchenyi István utca 12</w:t>
      </w:r>
      <w:proofErr w:type="gramStart"/>
      <w:r w:rsidR="00B33B80" w:rsidRPr="00B33B80">
        <w:rPr>
          <w:rFonts w:ascii="Times New Roman" w:hAnsi="Times New Roman"/>
          <w:bCs/>
          <w:color w:val="000000" w:themeColor="text1"/>
          <w:sz w:val="24"/>
          <w:szCs w:val="24"/>
          <w:shd w:val="clear" w:color="auto" w:fill="FFFFFF"/>
          <w:lang w:eastAsia="zh-CN"/>
        </w:rPr>
        <w:t>.</w:t>
      </w:r>
      <w:r w:rsidR="00B33B80">
        <w:rPr>
          <w:rFonts w:ascii="Times New Roman" w:hAnsi="Times New Roman"/>
          <w:bCs/>
          <w:color w:val="000000" w:themeColor="text1"/>
          <w:sz w:val="24"/>
          <w:szCs w:val="24"/>
          <w:shd w:val="clear" w:color="auto" w:fill="FFFFFF"/>
          <w:lang w:eastAsia="zh-CN"/>
        </w:rPr>
        <w:t>;</w:t>
      </w:r>
      <w:proofErr w:type="gramEnd"/>
      <w:r w:rsidR="00B33B80">
        <w:rPr>
          <w:rFonts w:ascii="Times New Roman" w:hAnsi="Times New Roman"/>
          <w:bCs/>
          <w:color w:val="000000" w:themeColor="text1"/>
          <w:sz w:val="24"/>
          <w:szCs w:val="24"/>
          <w:shd w:val="clear" w:color="auto" w:fill="FFFFFF"/>
          <w:lang w:eastAsia="zh-CN"/>
        </w:rPr>
        <w:t xml:space="preserve"> </w:t>
      </w:r>
      <w:r w:rsidR="00E5243B" w:rsidRPr="00E5243B">
        <w:rPr>
          <w:rFonts w:ascii="Times New Roman" w:hAnsi="Times New Roman"/>
          <w:bCs/>
          <w:color w:val="000000" w:themeColor="text1"/>
          <w:sz w:val="24"/>
          <w:szCs w:val="24"/>
          <w:shd w:val="clear" w:color="auto" w:fill="FFFFFF"/>
          <w:lang w:eastAsia="zh-CN"/>
        </w:rPr>
        <w:t>Képviseli:</w:t>
      </w:r>
      <w:r w:rsidR="00B33B80" w:rsidRPr="00B33B80">
        <w:t xml:space="preserve"> </w:t>
      </w:r>
      <w:r w:rsidR="000A47F5">
        <w:rPr>
          <w:rFonts w:ascii="Times New Roman" w:hAnsi="Times New Roman"/>
          <w:bCs/>
          <w:color w:val="000000" w:themeColor="text1"/>
          <w:sz w:val="24"/>
          <w:szCs w:val="24"/>
          <w:shd w:val="clear" w:color="auto" w:fill="FFFFFF"/>
          <w:lang w:eastAsia="zh-CN"/>
        </w:rPr>
        <w:t xml:space="preserve">Bozsikné </w:t>
      </w:r>
      <w:proofErr w:type="spellStart"/>
      <w:r w:rsidR="000A47F5">
        <w:rPr>
          <w:rFonts w:ascii="Times New Roman" w:hAnsi="Times New Roman"/>
          <w:bCs/>
          <w:color w:val="000000" w:themeColor="text1"/>
          <w:sz w:val="24"/>
          <w:szCs w:val="24"/>
          <w:shd w:val="clear" w:color="auto" w:fill="FFFFFF"/>
          <w:lang w:eastAsia="zh-CN"/>
        </w:rPr>
        <w:t>Vig</w:t>
      </w:r>
      <w:proofErr w:type="spellEnd"/>
      <w:r w:rsidR="000A47F5">
        <w:rPr>
          <w:rFonts w:ascii="Times New Roman" w:hAnsi="Times New Roman"/>
          <w:bCs/>
          <w:color w:val="000000" w:themeColor="text1"/>
          <w:sz w:val="24"/>
          <w:szCs w:val="24"/>
          <w:shd w:val="clear" w:color="auto" w:fill="FFFFFF"/>
          <w:lang w:eastAsia="zh-CN"/>
        </w:rPr>
        <w:t xml:space="preserve"> Marianna </w:t>
      </w:r>
      <w:r w:rsidR="00B33B80" w:rsidRPr="00B33B80">
        <w:rPr>
          <w:rFonts w:ascii="Times New Roman" w:hAnsi="Times New Roman"/>
          <w:bCs/>
          <w:color w:val="000000" w:themeColor="text1"/>
          <w:sz w:val="24"/>
          <w:szCs w:val="24"/>
          <w:shd w:val="clear" w:color="auto" w:fill="FFFFFF"/>
          <w:lang w:eastAsia="zh-CN"/>
        </w:rPr>
        <w:t>tankerületi igazgató</w:t>
      </w:r>
      <w:r w:rsidR="0066633E">
        <w:rPr>
          <w:rFonts w:ascii="Times New Roman" w:hAnsi="Times New Roman"/>
          <w:bCs/>
          <w:color w:val="000000" w:themeColor="text1"/>
          <w:sz w:val="24"/>
          <w:szCs w:val="24"/>
          <w:shd w:val="clear" w:color="auto" w:fill="FFFFFF"/>
          <w:lang w:eastAsia="zh-CN"/>
        </w:rPr>
        <w:t xml:space="preserve">; </w:t>
      </w:r>
      <w:r w:rsidR="00E5243B" w:rsidRPr="00E5243B">
        <w:rPr>
          <w:rFonts w:ascii="Times New Roman" w:hAnsi="Times New Roman"/>
          <w:bCs/>
          <w:color w:val="000000" w:themeColor="text1"/>
          <w:sz w:val="24"/>
          <w:szCs w:val="24"/>
          <w:shd w:val="clear" w:color="auto" w:fill="FFFFFF"/>
          <w:lang w:eastAsia="zh-CN"/>
        </w:rPr>
        <w:t xml:space="preserve"> adószáma:</w:t>
      </w:r>
      <w:r w:rsidR="0066633E" w:rsidRPr="0066633E">
        <w:t xml:space="preserve"> </w:t>
      </w:r>
      <w:r w:rsidR="0066633E" w:rsidRPr="0066633E">
        <w:rPr>
          <w:rFonts w:ascii="Times New Roman" w:hAnsi="Times New Roman"/>
          <w:bCs/>
          <w:color w:val="000000" w:themeColor="text1"/>
          <w:sz w:val="24"/>
          <w:szCs w:val="24"/>
          <w:shd w:val="clear" w:color="auto" w:fill="FFFFFF"/>
          <w:lang w:eastAsia="zh-CN"/>
        </w:rPr>
        <w:t>15835286-2-05</w:t>
      </w:r>
      <w:r w:rsidR="0066633E">
        <w:rPr>
          <w:rFonts w:ascii="Times New Roman" w:hAnsi="Times New Roman"/>
          <w:bCs/>
          <w:color w:val="000000" w:themeColor="text1"/>
          <w:sz w:val="24"/>
          <w:szCs w:val="24"/>
          <w:shd w:val="clear" w:color="auto" w:fill="FFFFFF"/>
          <w:lang w:eastAsia="zh-CN"/>
        </w:rPr>
        <w:t>.;</w:t>
      </w:r>
      <w:r w:rsidR="0066633E" w:rsidRPr="0066633E">
        <w:t xml:space="preserve"> </w:t>
      </w:r>
      <w:r w:rsidR="0066633E">
        <w:rPr>
          <w:rFonts w:ascii="Times New Roman" w:hAnsi="Times New Roman"/>
          <w:sz w:val="24"/>
          <w:szCs w:val="24"/>
        </w:rPr>
        <w:t xml:space="preserve">KSH számjele: </w:t>
      </w:r>
      <w:r w:rsidR="0066633E" w:rsidRPr="0066633E">
        <w:rPr>
          <w:rFonts w:ascii="Times New Roman" w:hAnsi="Times New Roman"/>
          <w:bCs/>
          <w:color w:val="000000" w:themeColor="text1"/>
          <w:sz w:val="24"/>
          <w:szCs w:val="24"/>
          <w:shd w:val="clear" w:color="auto" w:fill="FFFFFF"/>
          <w:lang w:eastAsia="zh-CN"/>
        </w:rPr>
        <w:t>15835286-8412-312-05</w:t>
      </w:r>
      <w:r w:rsidR="0066633E">
        <w:rPr>
          <w:rFonts w:ascii="Times New Roman" w:hAnsi="Times New Roman"/>
          <w:bCs/>
          <w:color w:val="000000" w:themeColor="text1"/>
          <w:sz w:val="24"/>
          <w:szCs w:val="24"/>
          <w:shd w:val="clear" w:color="auto" w:fill="FFFFFF"/>
          <w:lang w:eastAsia="zh-CN"/>
        </w:rPr>
        <w:t xml:space="preserve">.; </w:t>
      </w:r>
      <w:r w:rsidR="0066633E" w:rsidRPr="0066633E">
        <w:rPr>
          <w:rFonts w:ascii="Times New Roman" w:hAnsi="Times New Roman"/>
          <w:bCs/>
          <w:color w:val="000000" w:themeColor="text1"/>
          <w:sz w:val="24"/>
          <w:szCs w:val="24"/>
          <w:shd w:val="clear" w:color="auto" w:fill="FFFFFF"/>
          <w:lang w:eastAsia="zh-CN"/>
        </w:rPr>
        <w:t>Pénzforgalmi számlaszám, amelyre a támogatás utalásra ke</w:t>
      </w:r>
      <w:r w:rsidR="0066633E">
        <w:rPr>
          <w:rFonts w:ascii="Times New Roman" w:hAnsi="Times New Roman"/>
          <w:bCs/>
          <w:color w:val="000000" w:themeColor="text1"/>
          <w:sz w:val="24"/>
          <w:szCs w:val="24"/>
          <w:shd w:val="clear" w:color="auto" w:fill="FFFFFF"/>
          <w:lang w:eastAsia="zh-CN"/>
        </w:rPr>
        <w:t xml:space="preserve">rül: 10027006-00336554-30005204), </w:t>
      </w:r>
      <w:r w:rsidR="00E5243B">
        <w:rPr>
          <w:rFonts w:ascii="Times New Roman" w:hAnsi="Times New Roman"/>
          <w:bCs/>
          <w:color w:val="000000" w:themeColor="text1"/>
          <w:sz w:val="24"/>
          <w:szCs w:val="24"/>
          <w:shd w:val="clear" w:color="auto" w:fill="FFFFFF"/>
          <w:lang w:eastAsia="zh-CN"/>
        </w:rPr>
        <w:t>mint megrendelő</w:t>
      </w:r>
      <w:r w:rsidR="00E5243B" w:rsidRPr="00E5243B">
        <w:rPr>
          <w:rFonts w:ascii="Times New Roman" w:hAnsi="Times New Roman"/>
          <w:bCs/>
          <w:color w:val="000000" w:themeColor="text1"/>
          <w:sz w:val="24"/>
          <w:szCs w:val="24"/>
          <w:shd w:val="clear" w:color="auto" w:fill="FFFFFF"/>
          <w:lang w:eastAsia="zh-CN"/>
        </w:rPr>
        <w:t xml:space="preserve"> (</w:t>
      </w:r>
      <w:r w:rsidR="00E24A3E">
        <w:rPr>
          <w:rFonts w:ascii="Times New Roman" w:hAnsi="Times New Roman"/>
          <w:bCs/>
          <w:color w:val="000000" w:themeColor="text1"/>
          <w:sz w:val="24"/>
          <w:szCs w:val="24"/>
          <w:shd w:val="clear" w:color="auto" w:fill="FFFFFF"/>
          <w:lang w:eastAsia="zh-CN"/>
        </w:rPr>
        <w:t xml:space="preserve">a </w:t>
      </w:r>
      <w:r w:rsidR="00E5243B" w:rsidRPr="00E5243B">
        <w:rPr>
          <w:rFonts w:ascii="Times New Roman" w:hAnsi="Times New Roman"/>
          <w:bCs/>
          <w:color w:val="000000" w:themeColor="text1"/>
          <w:sz w:val="24"/>
          <w:szCs w:val="24"/>
          <w:shd w:val="clear" w:color="auto" w:fill="FFFFFF"/>
          <w:lang w:eastAsia="zh-CN"/>
        </w:rPr>
        <w:t xml:space="preserve">továbbiakban: Megrendelő) </w:t>
      </w:r>
    </w:p>
    <w:p w14:paraId="3888034A" w14:textId="77777777" w:rsidR="00E24A3E" w:rsidRDefault="00E5243B" w:rsidP="000A47F5">
      <w:pPr>
        <w:suppressAutoHyphens/>
        <w:spacing w:before="60" w:after="60" w:line="276" w:lineRule="auto"/>
        <w:ind w:left="567"/>
        <w:jc w:val="both"/>
        <w:rPr>
          <w:rFonts w:ascii="Times New Roman" w:hAnsi="Times New Roman"/>
          <w:bCs/>
          <w:color w:val="000000" w:themeColor="text1"/>
          <w:sz w:val="24"/>
          <w:szCs w:val="24"/>
          <w:shd w:val="clear" w:color="auto" w:fill="FFFFFF"/>
          <w:lang w:eastAsia="zh-CN"/>
        </w:rPr>
      </w:pPr>
      <w:r w:rsidRPr="00E5243B">
        <w:rPr>
          <w:rFonts w:ascii="Times New Roman" w:hAnsi="Times New Roman"/>
          <w:bCs/>
          <w:color w:val="000000" w:themeColor="text1"/>
          <w:sz w:val="24"/>
          <w:szCs w:val="24"/>
          <w:shd w:val="clear" w:color="auto" w:fill="FFFFFF"/>
          <w:lang w:eastAsia="zh-CN"/>
        </w:rPr>
        <w:t xml:space="preserve">másrészről </w:t>
      </w:r>
      <w:proofErr w:type="gramStart"/>
      <w:r w:rsidRPr="00E5243B">
        <w:rPr>
          <w:rFonts w:ascii="Times New Roman" w:hAnsi="Times New Roman"/>
          <w:bCs/>
          <w:color w:val="000000" w:themeColor="text1"/>
          <w:sz w:val="24"/>
          <w:szCs w:val="24"/>
          <w:shd w:val="clear" w:color="auto" w:fill="FFFFFF"/>
          <w:lang w:eastAsia="zh-CN"/>
        </w:rPr>
        <w:t>a</w:t>
      </w:r>
      <w:proofErr w:type="gramEnd"/>
      <w:r w:rsidRPr="00E5243B">
        <w:rPr>
          <w:rFonts w:ascii="Times New Roman" w:hAnsi="Times New Roman"/>
          <w:bCs/>
          <w:color w:val="000000" w:themeColor="text1"/>
          <w:sz w:val="24"/>
          <w:szCs w:val="24"/>
          <w:shd w:val="clear" w:color="auto" w:fill="FFFFFF"/>
          <w:lang w:eastAsia="zh-CN"/>
        </w:rPr>
        <w:t xml:space="preserve"> </w:t>
      </w:r>
    </w:p>
    <w:p w14:paraId="67029F1A" w14:textId="0AE67119" w:rsidR="00DA2933" w:rsidRPr="0039265F" w:rsidRDefault="00E5243B" w:rsidP="000A47F5">
      <w:pPr>
        <w:suppressAutoHyphens/>
        <w:spacing w:before="60" w:after="60" w:line="276" w:lineRule="auto"/>
        <w:ind w:left="567"/>
        <w:jc w:val="both"/>
        <w:rPr>
          <w:rFonts w:ascii="Times New Roman" w:hAnsi="Times New Roman"/>
          <w:bCs/>
          <w:color w:val="000000" w:themeColor="text1"/>
          <w:sz w:val="24"/>
          <w:szCs w:val="24"/>
          <w:shd w:val="clear" w:color="auto" w:fill="FFFFFF"/>
          <w:lang w:eastAsia="zh-CN"/>
        </w:rPr>
      </w:pPr>
      <w:proofErr w:type="gramStart"/>
      <w:r w:rsidRPr="00E5243B">
        <w:rPr>
          <w:rFonts w:ascii="Times New Roman" w:hAnsi="Times New Roman"/>
          <w:bCs/>
          <w:color w:val="000000" w:themeColor="text1"/>
          <w:sz w:val="24"/>
          <w:szCs w:val="24"/>
          <w:shd w:val="clear" w:color="auto" w:fill="FFFFFF"/>
          <w:lang w:eastAsia="zh-CN"/>
        </w:rPr>
        <w:t>……………………………………………………………………………..(név) (székhely: …………………………………….., adószám: ……………………………….., pénzforgalmi számlaszám: ………………………………………………, cg.: …………………………………..; képviselő: ………………………………………………………….. kivitelezői nyilvántartási azon.: ......................................................) mint vállalkozó (a továbbiakban: Vállalkozó) között az alulírott helyen és napon, az alábbi feltételek szerint:</w:t>
      </w:r>
      <w:proofErr w:type="gramEnd"/>
    </w:p>
    <w:p w14:paraId="69579C47" w14:textId="77777777" w:rsidR="00FD6964" w:rsidRPr="0039265F" w:rsidRDefault="00FD6964" w:rsidP="000A47F5">
      <w:pPr>
        <w:suppressAutoHyphens/>
        <w:spacing w:before="60" w:after="60" w:line="276" w:lineRule="auto"/>
        <w:jc w:val="both"/>
        <w:rPr>
          <w:rFonts w:ascii="Times New Roman" w:hAnsi="Times New Roman"/>
          <w:bCs/>
          <w:color w:val="000000" w:themeColor="text1"/>
          <w:sz w:val="24"/>
          <w:szCs w:val="24"/>
          <w:shd w:val="clear" w:color="auto" w:fill="FFFFFF"/>
          <w:lang w:eastAsia="zh-CN"/>
        </w:rPr>
      </w:pPr>
    </w:p>
    <w:p w14:paraId="18A9512D" w14:textId="151941C1" w:rsidR="00DA2933" w:rsidRDefault="006D3365" w:rsidP="000A47F5">
      <w:pPr>
        <w:suppressAutoHyphens/>
        <w:spacing w:before="60" w:after="60" w:line="276" w:lineRule="auto"/>
        <w:jc w:val="center"/>
        <w:rPr>
          <w:rFonts w:ascii="Times New Roman" w:hAnsi="Times New Roman"/>
          <w:b/>
          <w:color w:val="000000" w:themeColor="text1"/>
          <w:sz w:val="24"/>
          <w:szCs w:val="24"/>
          <w:lang w:eastAsia="zh-CN"/>
        </w:rPr>
      </w:pPr>
      <w:r>
        <w:rPr>
          <w:rFonts w:ascii="Times New Roman" w:hAnsi="Times New Roman"/>
          <w:b/>
          <w:color w:val="000000" w:themeColor="text1"/>
          <w:sz w:val="24"/>
          <w:szCs w:val="24"/>
          <w:lang w:eastAsia="zh-CN"/>
        </w:rPr>
        <w:t>Előzmények</w:t>
      </w:r>
    </w:p>
    <w:p w14:paraId="04FC346D" w14:textId="77777777" w:rsidR="006D3365" w:rsidRPr="006D3365" w:rsidRDefault="006D3365" w:rsidP="000A47F5">
      <w:pPr>
        <w:suppressAutoHyphens/>
        <w:spacing w:before="60" w:after="60" w:line="276" w:lineRule="auto"/>
        <w:jc w:val="center"/>
        <w:rPr>
          <w:rFonts w:ascii="Times New Roman" w:hAnsi="Times New Roman"/>
          <w:b/>
          <w:color w:val="000000" w:themeColor="text1"/>
          <w:sz w:val="24"/>
          <w:szCs w:val="24"/>
          <w:lang w:eastAsia="zh-CN"/>
        </w:rPr>
      </w:pPr>
    </w:p>
    <w:p w14:paraId="329BEFD5" w14:textId="2ECA0476" w:rsidR="00DA2933" w:rsidRPr="0039265F" w:rsidRDefault="00DA2933" w:rsidP="000A47F5">
      <w:pPr>
        <w:suppressAutoHyphens/>
        <w:spacing w:after="0" w:line="276" w:lineRule="auto"/>
        <w:ind w:left="709"/>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Megrendelő a 2015. évi CXLIII. törvény (tov</w:t>
      </w:r>
      <w:r w:rsidR="00E24A3E">
        <w:rPr>
          <w:rFonts w:ascii="Times New Roman" w:hAnsi="Times New Roman"/>
          <w:color w:val="000000" w:themeColor="text1"/>
          <w:sz w:val="24"/>
          <w:szCs w:val="24"/>
          <w:lang w:eastAsia="zh-CN"/>
        </w:rPr>
        <w:t xml:space="preserve">ábbiakban: Kbt.) Harmadik Rész </w:t>
      </w:r>
      <w:r w:rsidRPr="0039265F">
        <w:rPr>
          <w:rFonts w:ascii="Times New Roman" w:hAnsi="Times New Roman"/>
          <w:color w:val="000000" w:themeColor="text1"/>
          <w:sz w:val="24"/>
          <w:szCs w:val="24"/>
          <w:lang w:eastAsia="zh-CN"/>
        </w:rPr>
        <w:t xml:space="preserve">nyílt </w:t>
      </w:r>
      <w:r w:rsidR="00E24A3E">
        <w:rPr>
          <w:rFonts w:ascii="Times New Roman" w:hAnsi="Times New Roman"/>
          <w:color w:val="000000" w:themeColor="text1"/>
          <w:sz w:val="24"/>
          <w:szCs w:val="24"/>
          <w:lang w:eastAsia="zh-CN"/>
        </w:rPr>
        <w:t xml:space="preserve">közbeszerzési eljárást (Kbt. 113. § (1) bekezdés </w:t>
      </w:r>
      <w:r w:rsidRPr="0039265F">
        <w:rPr>
          <w:rFonts w:ascii="Times New Roman" w:hAnsi="Times New Roman"/>
          <w:color w:val="000000" w:themeColor="text1"/>
          <w:sz w:val="24"/>
          <w:szCs w:val="24"/>
          <w:lang w:eastAsia="zh-CN"/>
        </w:rPr>
        <w:t xml:space="preserve">szerinti eljárás) folytatott le </w:t>
      </w:r>
      <w:r w:rsidRPr="0039265F">
        <w:rPr>
          <w:rFonts w:ascii="Times New Roman" w:hAnsi="Times New Roman"/>
          <w:b/>
          <w:color w:val="000000" w:themeColor="text1"/>
          <w:sz w:val="24"/>
          <w:szCs w:val="24"/>
          <w:lang w:eastAsia="zh-CN"/>
        </w:rPr>
        <w:t>„</w:t>
      </w:r>
      <w:r w:rsidR="00002CB2" w:rsidRPr="00002CB2">
        <w:rPr>
          <w:rFonts w:ascii="Times New Roman" w:hAnsi="Times New Roman"/>
          <w:b/>
          <w:color w:val="000000" w:themeColor="text1"/>
          <w:sz w:val="24"/>
          <w:szCs w:val="24"/>
          <w:lang w:eastAsia="zh-CN"/>
        </w:rPr>
        <w:t>EFOP-4.1.3-17 pályázati konstrukció keretében a Mezőkövesdi Tankerületi Központ intézményei tanulást segítő tereinek infrastrukturális fejlesztése”</w:t>
      </w:r>
      <w:r w:rsidRPr="0039265F">
        <w:rPr>
          <w:rFonts w:ascii="Times New Roman" w:hAnsi="Times New Roman"/>
          <w:color w:val="000000" w:themeColor="text1"/>
          <w:sz w:val="24"/>
          <w:szCs w:val="24"/>
          <w:lang w:eastAsia="zh-CN"/>
        </w:rPr>
        <w:t xml:space="preserve"> elnevezéssel.</w:t>
      </w:r>
    </w:p>
    <w:p w14:paraId="587A3184" w14:textId="0E958A8E" w:rsidR="00F27DFA" w:rsidRPr="00F27DFA" w:rsidRDefault="00F27DFA" w:rsidP="000A47F5">
      <w:pPr>
        <w:suppressAutoHyphens/>
        <w:spacing w:after="0" w:line="276" w:lineRule="auto"/>
        <w:ind w:left="709"/>
        <w:jc w:val="both"/>
        <w:rPr>
          <w:rFonts w:ascii="Times New Roman" w:hAnsi="Times New Roman"/>
          <w:color w:val="000000" w:themeColor="text1"/>
          <w:sz w:val="24"/>
          <w:szCs w:val="24"/>
          <w:lang w:eastAsia="zh-CN"/>
        </w:rPr>
      </w:pPr>
      <w:r w:rsidRPr="00F27DFA">
        <w:rPr>
          <w:rFonts w:ascii="Times New Roman" w:hAnsi="Times New Roman"/>
          <w:color w:val="000000" w:themeColor="text1"/>
          <w:sz w:val="24"/>
          <w:szCs w:val="24"/>
          <w:lang w:eastAsia="zh-CN"/>
        </w:rPr>
        <w:t xml:space="preserve">Az eljárás nyertese </w:t>
      </w:r>
      <w:proofErr w:type="gramStart"/>
      <w:r w:rsidRPr="00F27DFA">
        <w:rPr>
          <w:rFonts w:ascii="Times New Roman" w:hAnsi="Times New Roman"/>
          <w:color w:val="000000" w:themeColor="text1"/>
          <w:sz w:val="24"/>
          <w:szCs w:val="24"/>
          <w:lang w:eastAsia="zh-CN"/>
        </w:rPr>
        <w:t>a …</w:t>
      </w:r>
      <w:r>
        <w:rPr>
          <w:rFonts w:ascii="Times New Roman" w:hAnsi="Times New Roman"/>
          <w:color w:val="000000" w:themeColor="text1"/>
          <w:sz w:val="24"/>
          <w:szCs w:val="24"/>
          <w:lang w:eastAsia="zh-CN"/>
        </w:rPr>
        <w:t>.</w:t>
      </w:r>
      <w:proofErr w:type="gramEnd"/>
      <w:r>
        <w:rPr>
          <w:rFonts w:ascii="Times New Roman" w:hAnsi="Times New Roman"/>
          <w:color w:val="000000" w:themeColor="text1"/>
          <w:sz w:val="24"/>
          <w:szCs w:val="24"/>
          <w:lang w:eastAsia="zh-CN"/>
        </w:rPr>
        <w:t>.</w:t>
      </w:r>
      <w:r w:rsidRPr="00F27DFA">
        <w:rPr>
          <w:rFonts w:ascii="Times New Roman" w:hAnsi="Times New Roman"/>
          <w:color w:val="000000" w:themeColor="text1"/>
          <w:sz w:val="24"/>
          <w:szCs w:val="24"/>
          <w:lang w:eastAsia="zh-CN"/>
        </w:rPr>
        <w:t>. rész tekintetében Vállalkozó lett, akivel Megrendelő - a Kbt. rendelkezéseinek megfelelően - az alábbi szerződést köti.</w:t>
      </w:r>
    </w:p>
    <w:p w14:paraId="11E18BC1" w14:textId="5233FDA3" w:rsidR="00DA2933" w:rsidRPr="0039265F" w:rsidRDefault="00F27DFA" w:rsidP="000A47F5">
      <w:pPr>
        <w:suppressAutoHyphens/>
        <w:spacing w:after="0" w:line="276" w:lineRule="auto"/>
        <w:ind w:left="709"/>
        <w:jc w:val="both"/>
        <w:rPr>
          <w:rFonts w:ascii="Times New Roman" w:hAnsi="Times New Roman"/>
          <w:color w:val="000000" w:themeColor="text1"/>
          <w:sz w:val="24"/>
          <w:szCs w:val="24"/>
          <w:lang w:eastAsia="zh-CN"/>
        </w:rPr>
      </w:pPr>
      <w:r w:rsidRPr="00F27DFA">
        <w:rPr>
          <w:rFonts w:ascii="Times New Roman" w:hAnsi="Times New Roman"/>
          <w:color w:val="000000" w:themeColor="text1"/>
          <w:sz w:val="24"/>
          <w:szCs w:val="24"/>
          <w:lang w:eastAsia="zh-CN"/>
        </w:rPr>
        <w:t>Felek rögzítik, hogy a Megrendelő a 2013. évi V. törvény 8:1. § (1) bekezdés 7.) pontja alapján szerződő hatóságnak minősül</w:t>
      </w:r>
      <w:r>
        <w:rPr>
          <w:rFonts w:ascii="Times New Roman" w:hAnsi="Times New Roman"/>
          <w:color w:val="000000" w:themeColor="text1"/>
          <w:sz w:val="24"/>
          <w:szCs w:val="24"/>
          <w:lang w:eastAsia="zh-CN"/>
        </w:rPr>
        <w:t xml:space="preserve">. </w:t>
      </w:r>
    </w:p>
    <w:p w14:paraId="14BB16B9" w14:textId="77777777" w:rsidR="00DA2933" w:rsidRPr="0039265F" w:rsidRDefault="00DA2933" w:rsidP="000A47F5">
      <w:pPr>
        <w:suppressAutoHyphens/>
        <w:spacing w:before="60" w:after="60" w:line="276" w:lineRule="auto"/>
        <w:jc w:val="both"/>
        <w:rPr>
          <w:rFonts w:ascii="Times New Roman" w:hAnsi="Times New Roman"/>
          <w:color w:val="000000" w:themeColor="text1"/>
          <w:sz w:val="24"/>
          <w:szCs w:val="24"/>
          <w:lang w:eastAsia="zh-CN"/>
        </w:rPr>
      </w:pPr>
    </w:p>
    <w:p w14:paraId="6863861B" w14:textId="19769446" w:rsidR="00DA2933" w:rsidRPr="0039265F" w:rsidRDefault="00DA2933" w:rsidP="000A47F5">
      <w:pPr>
        <w:suppressAutoHyphens/>
        <w:spacing w:before="60" w:after="60" w:line="276" w:lineRule="auto"/>
        <w:jc w:val="center"/>
        <w:rPr>
          <w:rFonts w:ascii="Times New Roman" w:hAnsi="Times New Roman"/>
          <w:b/>
          <w:color w:val="000000" w:themeColor="text1"/>
          <w:sz w:val="24"/>
          <w:szCs w:val="24"/>
          <w:lang w:eastAsia="zh-CN"/>
        </w:rPr>
      </w:pPr>
      <w:r w:rsidRPr="0039265F">
        <w:rPr>
          <w:rFonts w:ascii="Times New Roman" w:hAnsi="Times New Roman"/>
          <w:b/>
          <w:color w:val="000000" w:themeColor="text1"/>
          <w:sz w:val="24"/>
          <w:szCs w:val="24"/>
          <w:lang w:eastAsia="zh-CN"/>
        </w:rPr>
        <w:t>1. A szerződés tárgya</w:t>
      </w:r>
      <w:r w:rsidR="00E24A3E">
        <w:rPr>
          <w:rFonts w:ascii="Times New Roman" w:hAnsi="Times New Roman"/>
          <w:b/>
          <w:color w:val="000000" w:themeColor="text1"/>
          <w:sz w:val="24"/>
          <w:szCs w:val="24"/>
          <w:lang w:eastAsia="zh-CN"/>
        </w:rPr>
        <w:t xml:space="preserve"> és tartalma</w:t>
      </w:r>
    </w:p>
    <w:p w14:paraId="4D1C9DEA" w14:textId="77777777" w:rsidR="00DA2933" w:rsidRPr="0039265F" w:rsidRDefault="00DA2933" w:rsidP="000A47F5">
      <w:pPr>
        <w:suppressAutoHyphens/>
        <w:spacing w:before="60" w:after="60" w:line="276" w:lineRule="auto"/>
        <w:jc w:val="both"/>
        <w:rPr>
          <w:rFonts w:ascii="Times New Roman" w:hAnsi="Times New Roman"/>
          <w:color w:val="000000" w:themeColor="text1"/>
          <w:sz w:val="24"/>
          <w:szCs w:val="24"/>
          <w:lang w:eastAsia="zh-CN"/>
        </w:rPr>
      </w:pPr>
    </w:p>
    <w:p w14:paraId="5485644A" w14:textId="0EA83C1B" w:rsidR="00F27DFA" w:rsidRDefault="00E24A3E" w:rsidP="000A47F5">
      <w:pPr>
        <w:numPr>
          <w:ilvl w:val="0"/>
          <w:numId w:val="21"/>
        </w:numPr>
        <w:suppressAutoHyphens/>
        <w:spacing w:after="0" w:line="276" w:lineRule="auto"/>
        <w:jc w:val="both"/>
        <w:textAlignment w:val="baseline"/>
        <w:rPr>
          <w:rFonts w:ascii="Times New Roman" w:hAnsi="Times New Roman"/>
          <w:color w:val="000000" w:themeColor="text1"/>
          <w:kern w:val="1"/>
          <w:sz w:val="24"/>
          <w:szCs w:val="24"/>
        </w:rPr>
      </w:pPr>
      <w:r>
        <w:rPr>
          <w:rFonts w:ascii="Times New Roman" w:hAnsi="Times New Roman"/>
          <w:color w:val="000000" w:themeColor="text1"/>
          <w:kern w:val="1"/>
          <w:sz w:val="24"/>
          <w:szCs w:val="24"/>
        </w:rPr>
        <w:t>Megrendelő megrendeli, Vállalkozó</w:t>
      </w:r>
      <w:r w:rsidR="00DA2933" w:rsidRPr="0039265F">
        <w:rPr>
          <w:rFonts w:ascii="Times New Roman" w:hAnsi="Times New Roman"/>
          <w:color w:val="000000" w:themeColor="text1"/>
          <w:kern w:val="1"/>
          <w:sz w:val="24"/>
          <w:szCs w:val="24"/>
        </w:rPr>
        <w:t xml:space="preserve"> pedig </w:t>
      </w:r>
      <w:r w:rsidRPr="00E24A3E">
        <w:rPr>
          <w:rFonts w:ascii="Times New Roman" w:hAnsi="Times New Roman"/>
          <w:color w:val="000000" w:themeColor="text1"/>
          <w:kern w:val="1"/>
          <w:sz w:val="24"/>
          <w:szCs w:val="24"/>
        </w:rPr>
        <w:t xml:space="preserve">vállalkozói díj </w:t>
      </w:r>
      <w:r>
        <w:rPr>
          <w:rFonts w:ascii="Times New Roman" w:hAnsi="Times New Roman"/>
          <w:color w:val="000000" w:themeColor="text1"/>
          <w:kern w:val="1"/>
          <w:sz w:val="24"/>
          <w:szCs w:val="24"/>
        </w:rPr>
        <w:t xml:space="preserve">ellenében </w:t>
      </w:r>
      <w:r w:rsidR="00DA2933" w:rsidRPr="0039265F">
        <w:rPr>
          <w:rFonts w:ascii="Times New Roman" w:hAnsi="Times New Roman"/>
          <w:color w:val="000000" w:themeColor="text1"/>
          <w:kern w:val="1"/>
          <w:sz w:val="24"/>
          <w:szCs w:val="24"/>
        </w:rPr>
        <w:t xml:space="preserve">elvállalja a fent megjelölt közbeszerzési eljárás </w:t>
      </w:r>
      <w:r w:rsidRPr="00E24A3E">
        <w:rPr>
          <w:rFonts w:ascii="Times New Roman" w:hAnsi="Times New Roman"/>
          <w:color w:val="000000" w:themeColor="text1"/>
          <w:kern w:val="1"/>
          <w:sz w:val="24"/>
          <w:szCs w:val="24"/>
        </w:rPr>
        <w:t>során keletkezett dokumentumokban, jelen szerződésben, valamint a vonatkozó jogszabályokban, szabván</w:t>
      </w:r>
      <w:r w:rsidR="00F27DFA">
        <w:rPr>
          <w:rFonts w:ascii="Times New Roman" w:hAnsi="Times New Roman"/>
          <w:color w:val="000000" w:themeColor="text1"/>
          <w:kern w:val="1"/>
          <w:sz w:val="24"/>
          <w:szCs w:val="24"/>
        </w:rPr>
        <w:t>yokban foglalt tartalom szerint a „</w:t>
      </w:r>
      <w:proofErr w:type="gramStart"/>
      <w:r w:rsidR="00F27DFA">
        <w:rPr>
          <w:rFonts w:ascii="Times New Roman" w:hAnsi="Times New Roman"/>
          <w:color w:val="000000" w:themeColor="text1"/>
          <w:kern w:val="1"/>
          <w:sz w:val="24"/>
          <w:szCs w:val="24"/>
        </w:rPr>
        <w:t>……………………………………………..……………….</w:t>
      </w:r>
      <w:proofErr w:type="gramEnd"/>
      <w:r w:rsidR="00F27DFA">
        <w:rPr>
          <w:rFonts w:ascii="Times New Roman" w:hAnsi="Times New Roman"/>
          <w:color w:val="000000" w:themeColor="text1"/>
          <w:kern w:val="1"/>
          <w:sz w:val="24"/>
          <w:szCs w:val="24"/>
        </w:rPr>
        <w:t xml:space="preserve">” elnevezésű rész </w:t>
      </w:r>
      <w:r w:rsidRPr="00E24A3E">
        <w:rPr>
          <w:rFonts w:ascii="Times New Roman" w:hAnsi="Times New Roman"/>
          <w:color w:val="000000" w:themeColor="text1"/>
          <w:kern w:val="1"/>
          <w:sz w:val="24"/>
          <w:szCs w:val="24"/>
        </w:rPr>
        <w:t>kivitelezési feladatainak ellátását eredményfele</w:t>
      </w:r>
      <w:r w:rsidR="00B51AF7">
        <w:rPr>
          <w:rFonts w:ascii="Times New Roman" w:hAnsi="Times New Roman"/>
          <w:color w:val="000000" w:themeColor="text1"/>
          <w:kern w:val="1"/>
          <w:sz w:val="24"/>
          <w:szCs w:val="24"/>
        </w:rPr>
        <w:t xml:space="preserve">lősséggel. </w:t>
      </w:r>
    </w:p>
    <w:p w14:paraId="53165CA9" w14:textId="635B4ADD" w:rsidR="004A7405" w:rsidRPr="00BE2FCA" w:rsidRDefault="00B51AF7"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A</w:t>
      </w:r>
      <w:r w:rsidR="00092A9F" w:rsidRPr="00BE2FCA">
        <w:rPr>
          <w:rFonts w:ascii="Times New Roman" w:hAnsi="Times New Roman"/>
          <w:kern w:val="1"/>
          <w:sz w:val="24"/>
          <w:szCs w:val="24"/>
        </w:rPr>
        <w:t xml:space="preserve"> teljes</w:t>
      </w:r>
      <w:r w:rsidR="00370E48" w:rsidRPr="00BE2FCA">
        <w:rPr>
          <w:rFonts w:ascii="Times New Roman" w:hAnsi="Times New Roman"/>
          <w:kern w:val="1"/>
          <w:sz w:val="24"/>
          <w:szCs w:val="24"/>
        </w:rPr>
        <w:t>í</w:t>
      </w:r>
      <w:r w:rsidR="00092A9F" w:rsidRPr="00BE2FCA">
        <w:rPr>
          <w:rFonts w:ascii="Times New Roman" w:hAnsi="Times New Roman"/>
          <w:kern w:val="1"/>
          <w:sz w:val="24"/>
          <w:szCs w:val="24"/>
        </w:rPr>
        <w:t>tés</w:t>
      </w:r>
      <w:r w:rsidRPr="00BE2FCA">
        <w:rPr>
          <w:rFonts w:ascii="Times New Roman" w:hAnsi="Times New Roman"/>
          <w:kern w:val="1"/>
          <w:sz w:val="24"/>
          <w:szCs w:val="24"/>
        </w:rPr>
        <w:t xml:space="preserve"> helye:</w:t>
      </w:r>
      <w:r w:rsidR="004A7405" w:rsidRPr="00BE2FCA">
        <w:t xml:space="preserve"> </w:t>
      </w:r>
      <w:r w:rsidR="004A7405" w:rsidRPr="00BE2FCA">
        <w:rPr>
          <w:rFonts w:ascii="Times New Roman" w:hAnsi="Times New Roman"/>
          <w:kern w:val="1"/>
          <w:sz w:val="24"/>
          <w:szCs w:val="24"/>
        </w:rPr>
        <w:t>1. rész: 3412 Bogács, Alkotmány utca 54. (778/2 Hrsz.)</w:t>
      </w:r>
    </w:p>
    <w:p w14:paraId="1BEDACB8"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2. rész: 3411 Szomolya, Széchenyi István u. 1/a. (1059/1 Hrsz.) NUTS: HU311</w:t>
      </w:r>
    </w:p>
    <w:p w14:paraId="0807C2D9"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3. rész: 3423 Tibolddaróc, Kácsi út 15. (765 Hrsz.) NUTS: HU311</w:t>
      </w:r>
    </w:p>
    <w:p w14:paraId="2CCAB48F"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4. rész: 3443 Mezőnagymihály, Kossuth út 54. (393 Hrsz.) NUTS: HU311</w:t>
      </w:r>
    </w:p>
    <w:p w14:paraId="777D8E7D"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lastRenderedPageBreak/>
        <w:t>5. rész: 3418 Szentistván, Hősök tere 1. (1032 Hrsz.) NUTS: HU311</w:t>
      </w:r>
    </w:p>
    <w:p w14:paraId="26D0489F"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6. rész: 3441 Mezőkeresztes, Összekötő utca 28. (684/3 Hrsz.) NUTS: HU311</w:t>
      </w:r>
    </w:p>
    <w:p w14:paraId="1F7ED54E"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7. rész: 3425 Sály, Tél út 2. (898 Hrsz.) NUTS: HU311</w:t>
      </w:r>
    </w:p>
    <w:p w14:paraId="5FC9C722"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8. rész: 3594 Hejőpapi, Templom utca 2. (563 Hrsz.) NUTS: HU311</w:t>
      </w:r>
    </w:p>
    <w:p w14:paraId="5AE94D39"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9. rész: 3467 Ároktő, Széchenyi utca 6/b (986/3 Hrsz.) NUTS: HU311</w:t>
      </w:r>
    </w:p>
    <w:p w14:paraId="434476CC"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10. rész: 3459 Igrici, Kossuth utca 71. (453 Hrsz.) NUTS: HU311</w:t>
      </w:r>
    </w:p>
    <w:p w14:paraId="348E49F3"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11. rész: 3458 Tiszakeszi, Községháza utca 18. (2/4 Hrsz.) NUTS: HU311</w:t>
      </w:r>
    </w:p>
    <w:p w14:paraId="51B7C0F3"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12. rész: 3578 Girincs, Rákóczi Ferenc utca 6. (304 Hrsz.) NUTS: HU311</w:t>
      </w:r>
    </w:p>
    <w:p w14:paraId="117203AC"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13. rész: 3593 Hejőbába, Fő út 15. (98/1 Hrsz.) NUTS: HU311</w:t>
      </w:r>
    </w:p>
    <w:p w14:paraId="5E038558"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14. rész: 3599 Sajószöged, Ady Endre út 20. (178 Hrsz.) NUTS: HU311</w:t>
      </w:r>
    </w:p>
    <w:p w14:paraId="481F7316"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15. rész: 3587 Tiszapalkonya, Hősök tere 10. (36 Hrsz.) NUTS: HU311</w:t>
      </w:r>
    </w:p>
    <w:p w14:paraId="798EDEF7"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16. rész: 3580 Tiszaújváros, Alkotmány köz 2. (659/23 Hrsz.) NUTS: HU311</w:t>
      </w:r>
    </w:p>
    <w:p w14:paraId="790CB0F9"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17. rész: (3580 Tiszaújváros, Deák Ferenc tér 16. (664/32 Hrsz.) NUTS: HU311</w:t>
      </w:r>
    </w:p>
    <w:p w14:paraId="76EE3B69"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18. rész: 3580 Tiszaújváros, Munkácsy M út 26-28. (1448/7 Hrsz.) NUTS: HU311</w:t>
      </w:r>
    </w:p>
    <w:p w14:paraId="2C6A2E32"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19. rész: 3578 Girincs, Rákóczi utca 1. (33 Hrsz.) NUTS: HU311</w:t>
      </w:r>
    </w:p>
    <w:p w14:paraId="007B022B"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20. rész: 3600 Ózd, 48-as út 26. (5319/2 Hrsz.) NUTS: HU311</w:t>
      </w:r>
    </w:p>
    <w:p w14:paraId="0A0EE279"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21. rész: 3425 Sály, Gárdonyi út 18. (41 Hrsz.) NUTS: HU311</w:t>
      </w:r>
    </w:p>
    <w:p w14:paraId="7812EDEF"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22. rész: 3950 Sárospatak, Nagy Lajos utca 10. (1857/5 Hrsz.) NUTS: HU311</w:t>
      </w:r>
    </w:p>
    <w:p w14:paraId="093ED516" w14:textId="77777777" w:rsidR="004A7405"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23. rész: 3767 Tornanádaska, Kossuth út 1. (7/5 Hrsz.) NUTS: HU311</w:t>
      </w:r>
    </w:p>
    <w:p w14:paraId="5DE2E742" w14:textId="4A817466" w:rsidR="00DA2933" w:rsidRPr="00BE2FCA" w:rsidRDefault="004A7405" w:rsidP="004A7405">
      <w:pPr>
        <w:suppressAutoHyphens/>
        <w:spacing w:after="0" w:line="276" w:lineRule="auto"/>
        <w:ind w:left="720"/>
        <w:jc w:val="both"/>
        <w:textAlignment w:val="baseline"/>
        <w:rPr>
          <w:rFonts w:ascii="Times New Roman" w:hAnsi="Times New Roman"/>
          <w:kern w:val="1"/>
          <w:sz w:val="24"/>
          <w:szCs w:val="24"/>
        </w:rPr>
      </w:pPr>
      <w:r w:rsidRPr="00BE2FCA">
        <w:rPr>
          <w:rFonts w:ascii="Times New Roman" w:hAnsi="Times New Roman"/>
          <w:kern w:val="1"/>
          <w:sz w:val="24"/>
          <w:szCs w:val="24"/>
        </w:rPr>
        <w:t>24. rész: 3980 Sátoraljaújhely, Hajnal u. 8.  (1317 Hrsz.) NUTS: HU311</w:t>
      </w:r>
    </w:p>
    <w:p w14:paraId="799223F4" w14:textId="7AD0FE1E" w:rsidR="00DA2933" w:rsidRPr="0039265F" w:rsidRDefault="00E24A3E" w:rsidP="000A47F5">
      <w:pPr>
        <w:numPr>
          <w:ilvl w:val="0"/>
          <w:numId w:val="21"/>
        </w:numPr>
        <w:suppressAutoHyphens/>
        <w:spacing w:after="0" w:line="276" w:lineRule="auto"/>
        <w:jc w:val="both"/>
        <w:textAlignment w:val="baseline"/>
        <w:rPr>
          <w:rFonts w:ascii="Times New Roman" w:hAnsi="Times New Roman"/>
          <w:color w:val="000000" w:themeColor="text1"/>
          <w:kern w:val="1"/>
          <w:sz w:val="24"/>
          <w:szCs w:val="24"/>
        </w:rPr>
      </w:pPr>
      <w:r w:rsidRPr="00E24A3E">
        <w:rPr>
          <w:rFonts w:ascii="Times New Roman" w:hAnsi="Times New Roman"/>
          <w:color w:val="000000" w:themeColor="text1"/>
          <w:kern w:val="1"/>
          <w:sz w:val="24"/>
          <w:szCs w:val="24"/>
        </w:rPr>
        <w:t xml:space="preserve">Vállalkozó feladata a kivitelezés körében </w:t>
      </w:r>
      <w:r>
        <w:rPr>
          <w:rFonts w:ascii="Times New Roman" w:hAnsi="Times New Roman"/>
          <w:color w:val="000000" w:themeColor="text1"/>
          <w:kern w:val="1"/>
          <w:sz w:val="24"/>
          <w:szCs w:val="24"/>
        </w:rPr>
        <w:t xml:space="preserve">a közbeszerzési műszaki leírás, </w:t>
      </w:r>
      <w:r w:rsidR="00F27DFA">
        <w:rPr>
          <w:rFonts w:ascii="Times New Roman" w:hAnsi="Times New Roman"/>
          <w:color w:val="000000" w:themeColor="text1"/>
          <w:kern w:val="1"/>
          <w:sz w:val="24"/>
          <w:szCs w:val="24"/>
        </w:rPr>
        <w:t xml:space="preserve">a műszaki dokumentáció és </w:t>
      </w:r>
      <w:r w:rsidRPr="00E24A3E">
        <w:rPr>
          <w:rFonts w:ascii="Times New Roman" w:hAnsi="Times New Roman"/>
          <w:color w:val="000000" w:themeColor="text1"/>
          <w:kern w:val="1"/>
          <w:sz w:val="24"/>
          <w:szCs w:val="24"/>
        </w:rPr>
        <w:t xml:space="preserve">az árazatlan költségvetés, a hatályos jogszabályok, a szabványok és szakmai </w:t>
      </w:r>
      <w:r>
        <w:rPr>
          <w:rFonts w:ascii="Times New Roman" w:hAnsi="Times New Roman"/>
          <w:color w:val="000000" w:themeColor="text1"/>
          <w:kern w:val="1"/>
          <w:sz w:val="24"/>
          <w:szCs w:val="24"/>
        </w:rPr>
        <w:t>előírások</w:t>
      </w:r>
      <w:r w:rsidRPr="00E24A3E">
        <w:rPr>
          <w:rFonts w:ascii="Times New Roman" w:hAnsi="Times New Roman"/>
          <w:color w:val="000000" w:themeColor="text1"/>
          <w:kern w:val="1"/>
          <w:sz w:val="24"/>
          <w:szCs w:val="24"/>
        </w:rPr>
        <w:t>nak megfelelően, a munkálatok teljes körű megvalósítása annak érdekében, hogy tárgyi munka alapján létrejövő eredmény a rendeltetésszerű használatra alkalmas (valamennyi műszaki és jogi feltételnek megfelelő), továbbá a műszaki leírásban meghatározottak szerinti műszaki adatoknak megfelelő legyen.</w:t>
      </w:r>
      <w:r>
        <w:rPr>
          <w:rFonts w:ascii="Times New Roman" w:hAnsi="Times New Roman"/>
          <w:color w:val="000000" w:themeColor="text1"/>
          <w:kern w:val="1"/>
          <w:sz w:val="24"/>
          <w:szCs w:val="24"/>
        </w:rPr>
        <w:t xml:space="preserve"> </w:t>
      </w:r>
    </w:p>
    <w:p w14:paraId="495FDB08" w14:textId="2C7B124C" w:rsidR="00DA2933" w:rsidRPr="00E24A3E" w:rsidRDefault="00E24A3E" w:rsidP="000A47F5">
      <w:pPr>
        <w:numPr>
          <w:ilvl w:val="0"/>
          <w:numId w:val="21"/>
        </w:numPr>
        <w:suppressAutoHyphens/>
        <w:spacing w:after="0" w:line="276" w:lineRule="auto"/>
        <w:jc w:val="both"/>
        <w:textAlignment w:val="baseline"/>
        <w:rPr>
          <w:rFonts w:ascii="Times New Roman" w:hAnsi="Times New Roman"/>
          <w:color w:val="000000" w:themeColor="text1"/>
          <w:kern w:val="1"/>
          <w:sz w:val="24"/>
          <w:szCs w:val="24"/>
        </w:rPr>
      </w:pPr>
      <w:r w:rsidRPr="00E24A3E">
        <w:rPr>
          <w:rFonts w:ascii="Times New Roman" w:hAnsi="Times New Roman"/>
          <w:sz w:val="24"/>
          <w:szCs w:val="24"/>
        </w:rPr>
        <w:t xml:space="preserve">Vállalkozó </w:t>
      </w:r>
      <w:r w:rsidR="00DA2933" w:rsidRPr="00E24A3E">
        <w:rPr>
          <w:rFonts w:ascii="Times New Roman" w:hAnsi="Times New Roman"/>
          <w:color w:val="000000" w:themeColor="text1"/>
          <w:kern w:val="1"/>
          <w:sz w:val="24"/>
          <w:szCs w:val="24"/>
        </w:rPr>
        <w:t>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w:t>
      </w:r>
      <w:r>
        <w:rPr>
          <w:rFonts w:ascii="Times New Roman" w:hAnsi="Times New Roman"/>
          <w:color w:val="000000" w:themeColor="text1"/>
          <w:kern w:val="1"/>
          <w:sz w:val="24"/>
          <w:szCs w:val="24"/>
        </w:rPr>
        <w:t>yoknak, szakmai szokásoknak, előírásoknak</w:t>
      </w:r>
      <w:r w:rsidR="00DA2933" w:rsidRPr="00E24A3E">
        <w:rPr>
          <w:rFonts w:ascii="Times New Roman" w:hAnsi="Times New Roman"/>
          <w:color w:val="000000" w:themeColor="text1"/>
          <w:kern w:val="1"/>
          <w:sz w:val="24"/>
          <w:szCs w:val="24"/>
        </w:rPr>
        <w:t xml:space="preserve"> is megfelelő, hiány-, és hibamentességet érti. </w:t>
      </w:r>
    </w:p>
    <w:p w14:paraId="7D628C4E" w14:textId="77A45F9E" w:rsidR="00DA2933" w:rsidRPr="0039265F" w:rsidRDefault="00F75083" w:rsidP="000A47F5">
      <w:pPr>
        <w:numPr>
          <w:ilvl w:val="0"/>
          <w:numId w:val="21"/>
        </w:numPr>
        <w:suppressAutoHyphens/>
        <w:spacing w:before="60" w:after="60" w:line="276" w:lineRule="auto"/>
        <w:ind w:right="147"/>
        <w:jc w:val="both"/>
        <w:rPr>
          <w:rFonts w:ascii="Times New Roman" w:hAnsi="Times New Roman"/>
          <w:color w:val="000000" w:themeColor="text1"/>
          <w:sz w:val="24"/>
          <w:szCs w:val="24"/>
        </w:rPr>
      </w:pPr>
      <w:r w:rsidRPr="00F75083">
        <w:rPr>
          <w:rFonts w:ascii="Times New Roman" w:hAnsi="Times New Roman"/>
          <w:color w:val="000000" w:themeColor="text1"/>
          <w:sz w:val="24"/>
          <w:szCs w:val="24"/>
        </w:rPr>
        <w:t xml:space="preserve">Vállalkozó kizárólag a vonatkozó szabványok, előírások és rendeleteknek megfelelő minőségű anyagokat jogosult beépíteni a kivitelezés során. </w:t>
      </w:r>
      <w:r w:rsidR="00E24A3E" w:rsidRPr="00E24A3E">
        <w:rPr>
          <w:rFonts w:ascii="Times New Roman" w:hAnsi="Times New Roman"/>
          <w:color w:val="000000" w:themeColor="text1"/>
          <w:sz w:val="24"/>
          <w:szCs w:val="24"/>
        </w:rPr>
        <w:t xml:space="preserve">A tanúsítványt a beépítés előtt a műszaki ellenőrnek át kell adni. Amennyiben a felhasználandó anyagokról és termékekről a harmadik személy gyártó a Vállalkozónak ilyen tanúsítványt nem állít ki, úgy a Vállalkozó a beépíthetőségre vonatkozó alkalmasságról köteles írásban nyilatkozni. </w:t>
      </w:r>
      <w:r w:rsidR="003E19AB">
        <w:rPr>
          <w:rFonts w:ascii="Times New Roman" w:hAnsi="Times New Roman"/>
          <w:color w:val="000000" w:themeColor="text1"/>
          <w:sz w:val="24"/>
          <w:szCs w:val="24"/>
        </w:rPr>
        <w:t xml:space="preserve">A </w:t>
      </w:r>
      <w:r w:rsidR="00DA2933" w:rsidRPr="0039265F">
        <w:rPr>
          <w:rFonts w:ascii="Times New Roman" w:hAnsi="Times New Roman"/>
          <w:color w:val="000000" w:themeColor="text1"/>
          <w:sz w:val="24"/>
          <w:szCs w:val="24"/>
        </w:rPr>
        <w:t xml:space="preserve">beépített anyagok, berendezések, szerkezetek minőségét igazoló dokumentumokat (különösen: műbizonylat) a </w:t>
      </w:r>
      <w:r w:rsidR="003E19AB">
        <w:rPr>
          <w:rFonts w:ascii="Times New Roman" w:hAnsi="Times New Roman"/>
          <w:color w:val="000000" w:themeColor="text1"/>
          <w:sz w:val="24"/>
          <w:szCs w:val="24"/>
        </w:rPr>
        <w:t xml:space="preserve">Vállalkozó </w:t>
      </w:r>
      <w:r w:rsidR="00DA2933" w:rsidRPr="0039265F">
        <w:rPr>
          <w:rFonts w:ascii="Times New Roman" w:hAnsi="Times New Roman"/>
          <w:color w:val="000000" w:themeColor="text1"/>
          <w:sz w:val="24"/>
          <w:szCs w:val="24"/>
        </w:rPr>
        <w:t>az építési tevékenység során a Megrendelő képviselőjének köteles bemutatni és az adott megrendelésre vonatkozó átadás-átvételi eljárás során átadni.</w:t>
      </w:r>
      <w:r w:rsidR="003E19AB" w:rsidRPr="003E19AB">
        <w:t xml:space="preserve"> </w:t>
      </w:r>
      <w:r w:rsidR="003E19AB" w:rsidRPr="003E19AB">
        <w:rPr>
          <w:rFonts w:ascii="Times New Roman" w:hAnsi="Times New Roman"/>
          <w:color w:val="000000" w:themeColor="text1"/>
          <w:sz w:val="24"/>
          <w:szCs w:val="24"/>
        </w:rPr>
        <w:t xml:space="preserve">Vállalkozó akkor teljesít hibátlanul, ha a megvalósult eredmény kielégíti a jogszabályokban, továbbá a jelen szerződésben és Megrendelő által kért ajánlati felhívásban megfogalmazott valamennyi követelményt és alkalmas </w:t>
      </w:r>
      <w:r w:rsidR="003E19AB">
        <w:rPr>
          <w:rFonts w:ascii="Times New Roman" w:hAnsi="Times New Roman"/>
          <w:color w:val="000000" w:themeColor="text1"/>
          <w:sz w:val="24"/>
          <w:szCs w:val="24"/>
        </w:rPr>
        <w:t xml:space="preserve">a rendeltetésszerű használatra. </w:t>
      </w:r>
      <w:r w:rsidR="003E19AB" w:rsidRPr="003E19AB">
        <w:rPr>
          <w:rFonts w:ascii="Times New Roman" w:hAnsi="Times New Roman"/>
          <w:color w:val="000000" w:themeColor="text1"/>
          <w:sz w:val="24"/>
          <w:szCs w:val="24"/>
        </w:rPr>
        <w:t>Vállalkozó a munkát hiány- és hibamentesen, határidőre köteles elvégezni</w:t>
      </w:r>
    </w:p>
    <w:p w14:paraId="48AD9AB3" w14:textId="6709CFA9" w:rsidR="00DA2933" w:rsidRPr="0039265F" w:rsidRDefault="003E19AB" w:rsidP="000A47F5">
      <w:pPr>
        <w:numPr>
          <w:ilvl w:val="0"/>
          <w:numId w:val="21"/>
        </w:numPr>
        <w:suppressAutoHyphens/>
        <w:spacing w:before="60" w:after="60" w:line="276" w:lineRule="auto"/>
        <w:ind w:right="14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Vállalkozó </w:t>
      </w:r>
      <w:r w:rsidR="00DA2933" w:rsidRPr="0039265F">
        <w:rPr>
          <w:rFonts w:ascii="Times New Roman" w:hAnsi="Times New Roman"/>
          <w:color w:val="000000" w:themeColor="text1"/>
          <w:sz w:val="24"/>
          <w:szCs w:val="24"/>
        </w:rPr>
        <w:t xml:space="preserve">jogosult </w:t>
      </w:r>
      <w:proofErr w:type="gramStart"/>
      <w:r w:rsidR="00DA2933" w:rsidRPr="0039265F">
        <w:rPr>
          <w:rFonts w:ascii="Times New Roman" w:hAnsi="Times New Roman"/>
          <w:color w:val="000000" w:themeColor="text1"/>
          <w:sz w:val="24"/>
          <w:szCs w:val="24"/>
        </w:rPr>
        <w:t>alvállalkozó(</w:t>
      </w:r>
      <w:proofErr w:type="gramEnd"/>
      <w:r w:rsidR="00DA2933" w:rsidRPr="0039265F">
        <w:rPr>
          <w:rFonts w:ascii="Times New Roman" w:hAnsi="Times New Roman"/>
          <w:color w:val="000000" w:themeColor="text1"/>
          <w:sz w:val="24"/>
          <w:szCs w:val="24"/>
        </w:rPr>
        <w:t>k) (Ptk. szerint: közreműködő(k)) igénybevételére. Az alvállalkozó igénybevételénél a Kbt. és a jelen szerződés megkötéséhez vezető közbeszerzési eljárás rendelkezései irányadóak. Az alvállalkozókkal kötött szerződésekre a Kbt., továbbá a 322/2015. (X.30.) Korm. rendelet szabályai értelemszerűen irányadóak.</w:t>
      </w:r>
    </w:p>
    <w:p w14:paraId="4714A35D" w14:textId="0B47DE50" w:rsidR="00DA2933" w:rsidRPr="0039265F" w:rsidRDefault="00DA2933" w:rsidP="000A47F5">
      <w:pPr>
        <w:numPr>
          <w:ilvl w:val="0"/>
          <w:numId w:val="21"/>
        </w:numPr>
        <w:suppressAutoHyphens/>
        <w:spacing w:before="60" w:after="60" w:line="276" w:lineRule="auto"/>
        <w:ind w:right="147"/>
        <w:jc w:val="both"/>
        <w:rPr>
          <w:rFonts w:ascii="Times New Roman" w:hAnsi="Times New Roman"/>
          <w:color w:val="000000" w:themeColor="text1"/>
          <w:sz w:val="24"/>
          <w:szCs w:val="24"/>
        </w:rPr>
      </w:pPr>
      <w:r w:rsidRPr="0039265F">
        <w:rPr>
          <w:rFonts w:ascii="Times New Roman" w:hAnsi="Times New Roman"/>
          <w:color w:val="000000" w:themeColor="text1"/>
          <w:sz w:val="24"/>
          <w:szCs w:val="24"/>
        </w:rPr>
        <w:t xml:space="preserve">A </w:t>
      </w:r>
      <w:r w:rsidR="003E19AB" w:rsidRPr="003E19AB">
        <w:rPr>
          <w:rFonts w:ascii="Times New Roman" w:hAnsi="Times New Roman"/>
          <w:color w:val="000000" w:themeColor="text1"/>
          <w:sz w:val="24"/>
          <w:szCs w:val="24"/>
        </w:rPr>
        <w:t>Vállalkozó</w:t>
      </w:r>
      <w:r w:rsidR="003E19AB">
        <w:rPr>
          <w:rFonts w:ascii="Times New Roman" w:hAnsi="Times New Roman"/>
          <w:color w:val="000000" w:themeColor="text1"/>
          <w:sz w:val="24"/>
          <w:szCs w:val="24"/>
        </w:rPr>
        <w:t xml:space="preserve"> </w:t>
      </w:r>
      <w:r w:rsidRPr="0039265F">
        <w:rPr>
          <w:rFonts w:ascii="Times New Roman" w:hAnsi="Times New Roman"/>
          <w:color w:val="000000" w:themeColor="text1"/>
          <w:sz w:val="24"/>
          <w:szCs w:val="24"/>
        </w:rPr>
        <w:t>az igénybe vett alvállalkozóért (közreműködőért) úgy felel, mintha az alvállalkozói (közreműködői) által végzett munkákat saját maga végezte volna el. A jogosulatlanul igénybe vett alvállalkozók vonatkozásában azon hátrányos következményekért is felel, amelyek ezen alvállalkozók (közreműködők) igénybevétele nélkül nem következtek volna be.</w:t>
      </w:r>
      <w:r w:rsidR="003E19AB" w:rsidRPr="003E19AB">
        <w:t xml:space="preserve"> </w:t>
      </w:r>
      <w:r w:rsidR="003E19AB" w:rsidRPr="003E19AB">
        <w:rPr>
          <w:rFonts w:ascii="Times New Roman" w:hAnsi="Times New Roman"/>
          <w:color w:val="000000" w:themeColor="text1"/>
          <w:sz w:val="24"/>
          <w:szCs w:val="24"/>
        </w:rPr>
        <w:t>Ha további alvállalkozó bevonása</w:t>
      </w:r>
      <w:r w:rsidR="003E19AB">
        <w:rPr>
          <w:rFonts w:ascii="Times New Roman" w:hAnsi="Times New Roman"/>
          <w:color w:val="000000" w:themeColor="text1"/>
          <w:sz w:val="24"/>
          <w:szCs w:val="24"/>
        </w:rPr>
        <w:t xml:space="preserve"> válik szükségessé, a Vállalkozó</w:t>
      </w:r>
      <w:r w:rsidR="003E19AB" w:rsidRPr="003E19AB">
        <w:rPr>
          <w:rFonts w:ascii="Times New Roman" w:hAnsi="Times New Roman"/>
          <w:color w:val="000000" w:themeColor="text1"/>
          <w:sz w:val="24"/>
          <w:szCs w:val="24"/>
        </w:rPr>
        <w:t xml:space="preserve"> arról közvetlenül is értesíti a Megrendelőt. Az alvállalkozók által bevont alvállalkozók jogszerű alkalmazásáért az alvállalkozó m</w:t>
      </w:r>
      <w:r w:rsidR="003E19AB">
        <w:rPr>
          <w:rFonts w:ascii="Times New Roman" w:hAnsi="Times New Roman"/>
          <w:color w:val="000000" w:themeColor="text1"/>
          <w:sz w:val="24"/>
          <w:szCs w:val="24"/>
        </w:rPr>
        <w:t xml:space="preserve">ellett Vállalkozó is felelős. </w:t>
      </w:r>
    </w:p>
    <w:p w14:paraId="7DCBF48F" w14:textId="0053EF4F" w:rsidR="00DA2933" w:rsidRPr="0039265F" w:rsidRDefault="00DA2933" w:rsidP="000A47F5">
      <w:pPr>
        <w:numPr>
          <w:ilvl w:val="0"/>
          <w:numId w:val="21"/>
        </w:numPr>
        <w:suppressAutoHyphens/>
        <w:spacing w:before="60" w:after="60" w:line="276" w:lineRule="auto"/>
        <w:ind w:right="147"/>
        <w:jc w:val="both"/>
        <w:rPr>
          <w:rFonts w:ascii="Times New Roman" w:hAnsi="Times New Roman"/>
          <w:color w:val="000000" w:themeColor="text1"/>
          <w:sz w:val="24"/>
          <w:szCs w:val="24"/>
        </w:rPr>
      </w:pPr>
      <w:r w:rsidRPr="0039265F">
        <w:rPr>
          <w:rFonts w:ascii="Times New Roman" w:hAnsi="Times New Roman"/>
          <w:color w:val="000000" w:themeColor="text1"/>
          <w:sz w:val="24"/>
          <w:szCs w:val="24"/>
        </w:rPr>
        <w:t xml:space="preserve">Megrendelő e körben kifejezetten felhívja a </w:t>
      </w:r>
      <w:r w:rsidR="003E19AB" w:rsidRPr="003E19AB">
        <w:rPr>
          <w:rFonts w:ascii="Times New Roman" w:hAnsi="Times New Roman"/>
          <w:color w:val="000000" w:themeColor="text1"/>
          <w:sz w:val="24"/>
          <w:szCs w:val="24"/>
        </w:rPr>
        <w:t xml:space="preserve">Vállalkozó </w:t>
      </w:r>
      <w:r w:rsidRPr="0039265F">
        <w:rPr>
          <w:rFonts w:ascii="Times New Roman" w:hAnsi="Times New Roman"/>
          <w:color w:val="000000" w:themeColor="text1"/>
          <w:sz w:val="24"/>
          <w:szCs w:val="24"/>
        </w:rPr>
        <w:t>figyelmét a Kbt. 138-139.§</w:t>
      </w:r>
      <w:proofErr w:type="spellStart"/>
      <w:r w:rsidRPr="0039265F">
        <w:rPr>
          <w:rFonts w:ascii="Times New Roman" w:hAnsi="Times New Roman"/>
          <w:color w:val="000000" w:themeColor="text1"/>
          <w:sz w:val="24"/>
          <w:szCs w:val="24"/>
        </w:rPr>
        <w:t>-ban</w:t>
      </w:r>
      <w:proofErr w:type="spellEnd"/>
      <w:r w:rsidRPr="0039265F">
        <w:rPr>
          <w:rFonts w:ascii="Times New Roman" w:hAnsi="Times New Roman"/>
          <w:color w:val="000000" w:themeColor="text1"/>
          <w:sz w:val="24"/>
          <w:szCs w:val="24"/>
        </w:rPr>
        <w:t xml:space="preserve"> foglaltakra, különös tekintettel a Kbt. 138.§ (1) </w:t>
      </w:r>
      <w:proofErr w:type="spellStart"/>
      <w:r w:rsidRPr="0039265F">
        <w:rPr>
          <w:rFonts w:ascii="Times New Roman" w:hAnsi="Times New Roman"/>
          <w:color w:val="000000" w:themeColor="text1"/>
          <w:sz w:val="24"/>
          <w:szCs w:val="24"/>
        </w:rPr>
        <w:t>bek</w:t>
      </w:r>
      <w:proofErr w:type="spellEnd"/>
      <w:r w:rsidRPr="0039265F">
        <w:rPr>
          <w:rFonts w:ascii="Times New Roman" w:hAnsi="Times New Roman"/>
          <w:color w:val="000000" w:themeColor="text1"/>
          <w:sz w:val="24"/>
          <w:szCs w:val="24"/>
        </w:rPr>
        <w:t>. utolsó</w:t>
      </w:r>
      <w:r w:rsidR="003E19AB">
        <w:rPr>
          <w:rFonts w:ascii="Times New Roman" w:hAnsi="Times New Roman"/>
          <w:color w:val="000000" w:themeColor="text1"/>
          <w:sz w:val="24"/>
          <w:szCs w:val="24"/>
        </w:rPr>
        <w:t xml:space="preserve"> két</w:t>
      </w:r>
      <w:r w:rsidRPr="0039265F">
        <w:rPr>
          <w:rFonts w:ascii="Times New Roman" w:hAnsi="Times New Roman"/>
          <w:color w:val="000000" w:themeColor="text1"/>
          <w:sz w:val="24"/>
          <w:szCs w:val="24"/>
        </w:rPr>
        <w:t xml:space="preserve"> mondatára, a 138.§ (5) bekezdésre, valamint a 138.§ (3) bekezdésére. </w:t>
      </w:r>
    </w:p>
    <w:p w14:paraId="1472009F" w14:textId="77777777" w:rsidR="00DA2933" w:rsidRPr="0039265F" w:rsidRDefault="00DA2933" w:rsidP="000A47F5">
      <w:pPr>
        <w:numPr>
          <w:ilvl w:val="0"/>
          <w:numId w:val="21"/>
        </w:numPr>
        <w:suppressAutoHyphens/>
        <w:spacing w:before="60" w:after="60" w:line="276" w:lineRule="auto"/>
        <w:ind w:right="147"/>
        <w:jc w:val="both"/>
        <w:rPr>
          <w:rFonts w:ascii="Times New Roman" w:hAnsi="Times New Roman"/>
          <w:color w:val="000000" w:themeColor="text1"/>
          <w:sz w:val="24"/>
          <w:szCs w:val="24"/>
        </w:rPr>
      </w:pPr>
      <w:r w:rsidRPr="0039265F">
        <w:rPr>
          <w:rFonts w:ascii="Times New Roman" w:hAnsi="Times New Roman"/>
          <w:color w:val="000000" w:themeColor="text1"/>
          <w:sz w:val="24"/>
          <w:szCs w:val="24"/>
        </w:rPr>
        <w:t xml:space="preserve">Megrendelő rögzíti, hogy a 322/2015. (X.30.) </w:t>
      </w:r>
      <w:proofErr w:type="spellStart"/>
      <w:r w:rsidRPr="0039265F">
        <w:rPr>
          <w:rFonts w:ascii="Times New Roman" w:hAnsi="Times New Roman"/>
          <w:color w:val="000000" w:themeColor="text1"/>
          <w:sz w:val="24"/>
          <w:szCs w:val="24"/>
        </w:rPr>
        <w:t>Korm</w:t>
      </w:r>
      <w:proofErr w:type="spellEnd"/>
      <w:r w:rsidRPr="0039265F">
        <w:rPr>
          <w:rFonts w:ascii="Times New Roman" w:hAnsi="Times New Roman"/>
          <w:color w:val="000000" w:themeColor="text1"/>
          <w:sz w:val="24"/>
          <w:szCs w:val="24"/>
        </w:rPr>
        <w:t xml:space="preserve"> rendelet 27.§ (1) </w:t>
      </w:r>
      <w:proofErr w:type="spellStart"/>
      <w:r w:rsidRPr="0039265F">
        <w:rPr>
          <w:rFonts w:ascii="Times New Roman" w:hAnsi="Times New Roman"/>
          <w:color w:val="000000" w:themeColor="text1"/>
          <w:sz w:val="24"/>
          <w:szCs w:val="24"/>
        </w:rPr>
        <w:t>bek</w:t>
      </w:r>
      <w:proofErr w:type="spellEnd"/>
      <w:r w:rsidRPr="0039265F">
        <w:rPr>
          <w:rFonts w:ascii="Times New Roman" w:hAnsi="Times New Roman"/>
          <w:color w:val="000000" w:themeColor="text1"/>
          <w:sz w:val="24"/>
          <w:szCs w:val="24"/>
        </w:rPr>
        <w:t>. alapján a műszaki ellenőr által vizsgálja az alvállalkozó szabályos alkalmazásának feltételeit. Ezen szabályok megszegése súlyos szerződésszegésnek minősül.</w:t>
      </w:r>
    </w:p>
    <w:p w14:paraId="5CCC0F8F" w14:textId="77777777" w:rsidR="003E19AB" w:rsidRDefault="003E19AB" w:rsidP="000A47F5">
      <w:pPr>
        <w:numPr>
          <w:ilvl w:val="0"/>
          <w:numId w:val="21"/>
        </w:numPr>
        <w:suppressAutoHyphens/>
        <w:spacing w:before="60" w:after="60" w:line="276" w:lineRule="auto"/>
        <w:ind w:right="147"/>
        <w:jc w:val="both"/>
        <w:rPr>
          <w:rFonts w:ascii="Times New Roman" w:hAnsi="Times New Roman"/>
          <w:color w:val="000000" w:themeColor="text1"/>
          <w:sz w:val="24"/>
          <w:szCs w:val="24"/>
        </w:rPr>
      </w:pPr>
      <w:r w:rsidRPr="003E19AB">
        <w:rPr>
          <w:rFonts w:ascii="Times New Roman" w:hAnsi="Times New Roman"/>
          <w:color w:val="000000" w:themeColor="text1"/>
          <w:sz w:val="24"/>
          <w:szCs w:val="24"/>
        </w:rPr>
        <w:t xml:space="preserve">Amennyiben bármilyen engedély, jóváhagyás, tanúsítás szükséges a teljesítéshez, annak beszerzése a teljesítési határidőn belül Vállalkozó feladata és költsége. </w:t>
      </w:r>
    </w:p>
    <w:p w14:paraId="1CAE8457" w14:textId="58128292" w:rsidR="003E19AB" w:rsidRPr="009E27EC" w:rsidRDefault="003E19AB" w:rsidP="000A47F5">
      <w:pPr>
        <w:numPr>
          <w:ilvl w:val="0"/>
          <w:numId w:val="21"/>
        </w:numPr>
        <w:suppressAutoHyphens/>
        <w:spacing w:before="60" w:after="60" w:line="276" w:lineRule="auto"/>
        <w:ind w:right="147"/>
        <w:jc w:val="both"/>
        <w:rPr>
          <w:rFonts w:ascii="Times New Roman" w:hAnsi="Times New Roman"/>
          <w:color w:val="000000" w:themeColor="text1"/>
          <w:sz w:val="24"/>
          <w:szCs w:val="24"/>
        </w:rPr>
      </w:pPr>
      <w:r w:rsidRPr="003E19AB">
        <w:rPr>
          <w:rFonts w:ascii="Times New Roman" w:hAnsi="Times New Roman"/>
          <w:color w:val="000000" w:themeColor="text1"/>
          <w:sz w:val="24"/>
          <w:szCs w:val="24"/>
        </w:rPr>
        <w:t xml:space="preserve">Vállalkozó köteles együttműködni az érdekelt szervekkel, közszolgáltatókkal. </w:t>
      </w:r>
    </w:p>
    <w:p w14:paraId="6E52222A" w14:textId="77777777" w:rsidR="003E19AB" w:rsidRDefault="003E19AB" w:rsidP="000A47F5">
      <w:pPr>
        <w:numPr>
          <w:ilvl w:val="0"/>
          <w:numId w:val="21"/>
        </w:numPr>
        <w:suppressAutoHyphens/>
        <w:spacing w:before="60" w:after="60" w:line="276" w:lineRule="auto"/>
        <w:ind w:right="147"/>
        <w:jc w:val="both"/>
        <w:rPr>
          <w:rFonts w:ascii="Times New Roman" w:hAnsi="Times New Roman"/>
          <w:color w:val="000000" w:themeColor="text1"/>
          <w:sz w:val="24"/>
          <w:szCs w:val="24"/>
        </w:rPr>
      </w:pPr>
      <w:r w:rsidRPr="003E19AB">
        <w:rPr>
          <w:rFonts w:ascii="Times New Roman" w:hAnsi="Times New Roman"/>
          <w:color w:val="000000" w:themeColor="text1"/>
          <w:sz w:val="24"/>
          <w:szCs w:val="24"/>
        </w:rPr>
        <w:t xml:space="preserve">Felek rögzítik, hogy a szerződés tárgyait jogilag oszthatatlannak minősítik a teljesítés vonatkozásában. </w:t>
      </w:r>
    </w:p>
    <w:p w14:paraId="7ECD992D" w14:textId="77777777" w:rsidR="003E19AB" w:rsidRDefault="003E19AB" w:rsidP="000A47F5">
      <w:pPr>
        <w:numPr>
          <w:ilvl w:val="0"/>
          <w:numId w:val="21"/>
        </w:numPr>
        <w:suppressAutoHyphens/>
        <w:spacing w:before="60" w:after="60" w:line="276" w:lineRule="auto"/>
        <w:ind w:right="14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Vállalkozó kijelenti, hogy a </w:t>
      </w:r>
      <w:r w:rsidRPr="003E19AB">
        <w:rPr>
          <w:rFonts w:ascii="Times New Roman" w:hAnsi="Times New Roman"/>
          <w:color w:val="000000" w:themeColor="text1"/>
          <w:sz w:val="24"/>
          <w:szCs w:val="24"/>
        </w:rPr>
        <w:t xml:space="preserve">kivitelezői tevékenységre jogosultak névjegyzéke Vállalkozóra vonatkozóan tartalmazza a vállalt tevékenységet, és Vállalkozó a vállalt kivitelezői tevékenység végzésében közvetlenül részt vesz. Tájékoztatja továbbá Megrendelőt, hogy rendelkezik az építőipari kivitelezési tevékenység jellegének megfelelő jogosultsággal rendelkező - vele tagsági, munkavállalói vagy munkavégzésre irányuló egyéb jogviszonyban álló - felelős műszaki vezetővel.  </w:t>
      </w:r>
    </w:p>
    <w:p w14:paraId="56BBEED3" w14:textId="023E6146" w:rsidR="000A47F5" w:rsidRPr="000A47F5" w:rsidRDefault="003E19AB" w:rsidP="000A47F5">
      <w:pPr>
        <w:numPr>
          <w:ilvl w:val="0"/>
          <w:numId w:val="21"/>
        </w:numPr>
        <w:suppressAutoHyphens/>
        <w:spacing w:before="60" w:after="60" w:line="276" w:lineRule="auto"/>
        <w:ind w:right="147"/>
        <w:jc w:val="both"/>
        <w:rPr>
          <w:rFonts w:ascii="Times New Roman" w:hAnsi="Times New Roman"/>
          <w:color w:val="000000" w:themeColor="text1"/>
          <w:sz w:val="24"/>
          <w:szCs w:val="24"/>
        </w:rPr>
      </w:pPr>
      <w:r w:rsidRPr="003E19AB">
        <w:rPr>
          <w:rFonts w:ascii="Times New Roman" w:hAnsi="Times New Roman"/>
          <w:color w:val="000000" w:themeColor="text1"/>
          <w:sz w:val="24"/>
          <w:szCs w:val="24"/>
        </w:rPr>
        <w:t>Az építési munkaterületen végzett építési-szerelési munkát - felelős műszaki vezető irányítja</w:t>
      </w:r>
      <w:r w:rsidR="00DA2933" w:rsidRPr="0039265F">
        <w:rPr>
          <w:rFonts w:ascii="Times New Roman" w:hAnsi="Times New Roman"/>
          <w:color w:val="000000" w:themeColor="text1"/>
          <w:sz w:val="24"/>
          <w:szCs w:val="24"/>
        </w:rPr>
        <w:t>.</w:t>
      </w:r>
    </w:p>
    <w:p w14:paraId="0F4028CF" w14:textId="502F2540" w:rsidR="00DA2933" w:rsidRPr="0039265F" w:rsidRDefault="00DA2933" w:rsidP="000A47F5">
      <w:pPr>
        <w:suppressAutoHyphens/>
        <w:spacing w:before="60" w:after="60" w:line="276" w:lineRule="auto"/>
        <w:jc w:val="center"/>
        <w:rPr>
          <w:rFonts w:ascii="Times New Roman" w:hAnsi="Times New Roman"/>
          <w:b/>
          <w:color w:val="000000" w:themeColor="text1"/>
          <w:sz w:val="24"/>
          <w:szCs w:val="24"/>
          <w:lang w:eastAsia="zh-CN"/>
        </w:rPr>
      </w:pPr>
      <w:r w:rsidRPr="0039265F">
        <w:rPr>
          <w:rFonts w:ascii="Times New Roman" w:hAnsi="Times New Roman"/>
          <w:b/>
          <w:color w:val="000000" w:themeColor="text1"/>
          <w:sz w:val="24"/>
          <w:szCs w:val="24"/>
          <w:lang w:eastAsia="zh-CN"/>
        </w:rPr>
        <w:t xml:space="preserve">2. A </w:t>
      </w:r>
      <w:r w:rsidR="003E19AB">
        <w:rPr>
          <w:rFonts w:ascii="Times New Roman" w:hAnsi="Times New Roman"/>
          <w:b/>
          <w:color w:val="000000" w:themeColor="text1"/>
          <w:sz w:val="24"/>
          <w:szCs w:val="24"/>
          <w:lang w:eastAsia="zh-CN"/>
        </w:rPr>
        <w:t xml:space="preserve">vállalkozói </w:t>
      </w:r>
      <w:r w:rsidRPr="0039265F">
        <w:rPr>
          <w:rFonts w:ascii="Times New Roman" w:hAnsi="Times New Roman"/>
          <w:b/>
          <w:color w:val="000000" w:themeColor="text1"/>
          <w:sz w:val="24"/>
          <w:szCs w:val="24"/>
          <w:lang w:eastAsia="zh-CN"/>
        </w:rPr>
        <w:t>díj és annak megfizetése</w:t>
      </w:r>
    </w:p>
    <w:p w14:paraId="2B6A4566" w14:textId="77777777" w:rsidR="00DA2933" w:rsidRPr="0039265F" w:rsidRDefault="00DA2933" w:rsidP="000A47F5">
      <w:pPr>
        <w:suppressAutoHyphens/>
        <w:spacing w:before="60" w:after="60" w:line="276" w:lineRule="auto"/>
        <w:jc w:val="both"/>
        <w:rPr>
          <w:rFonts w:ascii="Times New Roman" w:hAnsi="Times New Roman"/>
          <w:color w:val="000000" w:themeColor="text1"/>
          <w:sz w:val="24"/>
          <w:szCs w:val="24"/>
          <w:lang w:eastAsia="zh-CN"/>
        </w:rPr>
      </w:pPr>
    </w:p>
    <w:p w14:paraId="26F51660" w14:textId="01D4C701" w:rsidR="00DA2933" w:rsidRPr="0039265F" w:rsidRDefault="003E19AB" w:rsidP="000A47F5">
      <w:pPr>
        <w:numPr>
          <w:ilvl w:val="0"/>
          <w:numId w:val="23"/>
        </w:numPr>
        <w:suppressAutoHyphens/>
        <w:spacing w:before="60" w:after="60" w:line="276" w:lineRule="auto"/>
        <w:ind w:right="14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Vállalkozó </w:t>
      </w:r>
      <w:r w:rsidR="00DA2933" w:rsidRPr="0039265F">
        <w:rPr>
          <w:rFonts w:ascii="Times New Roman" w:hAnsi="Times New Roman"/>
          <w:color w:val="000000" w:themeColor="text1"/>
          <w:sz w:val="24"/>
          <w:szCs w:val="24"/>
        </w:rPr>
        <w:t xml:space="preserve">a szerződés </w:t>
      </w:r>
      <w:proofErr w:type="gramStart"/>
      <w:r w:rsidR="00DA2933" w:rsidRPr="0039265F">
        <w:rPr>
          <w:rFonts w:ascii="Times New Roman" w:hAnsi="Times New Roman"/>
          <w:color w:val="000000" w:themeColor="text1"/>
          <w:sz w:val="24"/>
          <w:szCs w:val="24"/>
        </w:rPr>
        <w:t xml:space="preserve">teljesítésért  </w:t>
      </w:r>
      <w:r>
        <w:rPr>
          <w:rFonts w:ascii="Times New Roman" w:hAnsi="Times New Roman"/>
          <w:color w:val="000000" w:themeColor="text1"/>
          <w:sz w:val="24"/>
          <w:szCs w:val="24"/>
        </w:rPr>
        <w:t>vállalkozói</w:t>
      </w:r>
      <w:proofErr w:type="gramEnd"/>
      <w:r>
        <w:rPr>
          <w:rFonts w:ascii="Times New Roman" w:hAnsi="Times New Roman"/>
          <w:color w:val="000000" w:themeColor="text1"/>
          <w:sz w:val="24"/>
          <w:szCs w:val="24"/>
        </w:rPr>
        <w:t xml:space="preserve"> </w:t>
      </w:r>
      <w:r w:rsidR="00DA2933" w:rsidRPr="0039265F">
        <w:rPr>
          <w:rFonts w:ascii="Times New Roman" w:hAnsi="Times New Roman"/>
          <w:color w:val="000000" w:themeColor="text1"/>
          <w:sz w:val="24"/>
          <w:szCs w:val="24"/>
        </w:rPr>
        <w:t>díjra jogosult.</w:t>
      </w:r>
    </w:p>
    <w:p w14:paraId="23681CD2" w14:textId="558FF15D" w:rsidR="00DA2933" w:rsidRPr="0039265F" w:rsidRDefault="00CC1E8E" w:rsidP="000A47F5">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CC1E8E">
        <w:rPr>
          <w:rFonts w:ascii="Times New Roman" w:hAnsi="Times New Roman"/>
          <w:color w:val="000000" w:themeColor="text1"/>
          <w:sz w:val="24"/>
          <w:szCs w:val="24"/>
        </w:rPr>
        <w:t>A vállalkozói díj átalánydíj (mely a kapcsolódó szolgáltatások, költségek stb. egészét is tartalmazza), amelynek jogi természetével Felek tisztában vannak. Vállalkozó ez alapján további ellenszolgáltatás-fizetési igényt Megrendelővel szemben semmiféle jogcímen nem támaszthat, kivéve, ha jelen szerződés másként rendelkezik. Az átalánydíj a Megrendelő által szolgáltatott árazatlan költségvetés alapján, Vállalkozó költségvetése szerint került meghatározása</w:t>
      </w:r>
    </w:p>
    <w:p w14:paraId="2A0DE02C" w14:textId="6A57E2CB" w:rsidR="00CC1E8E" w:rsidRPr="00CC1E8E" w:rsidRDefault="00CC1E8E" w:rsidP="000A47F5">
      <w:pPr>
        <w:numPr>
          <w:ilvl w:val="0"/>
          <w:numId w:val="23"/>
        </w:numPr>
        <w:suppressAutoHyphens/>
        <w:spacing w:before="60" w:after="60" w:line="276" w:lineRule="auto"/>
        <w:ind w:right="147"/>
        <w:jc w:val="both"/>
        <w:rPr>
          <w:rFonts w:ascii="Times New Roman" w:hAnsi="Times New Roman"/>
          <w:color w:val="FF0000"/>
          <w:sz w:val="24"/>
          <w:szCs w:val="24"/>
        </w:rPr>
      </w:pPr>
      <w:r w:rsidRPr="00076F69">
        <w:rPr>
          <w:rFonts w:ascii="Times New Roman" w:hAnsi="Times New Roman"/>
          <w:sz w:val="24"/>
          <w:szCs w:val="24"/>
        </w:rPr>
        <w:t>A vállalkozói díj mért</w:t>
      </w:r>
      <w:r w:rsidR="00F53570" w:rsidRPr="00076F69">
        <w:rPr>
          <w:rFonts w:ascii="Times New Roman" w:hAnsi="Times New Roman"/>
          <w:sz w:val="24"/>
          <w:szCs w:val="24"/>
        </w:rPr>
        <w:t xml:space="preserve">éke </w:t>
      </w:r>
      <w:proofErr w:type="gramStart"/>
      <w:r w:rsidR="00F53570" w:rsidRPr="00076F69">
        <w:rPr>
          <w:rFonts w:ascii="Times New Roman" w:hAnsi="Times New Roman"/>
          <w:sz w:val="24"/>
          <w:szCs w:val="24"/>
        </w:rPr>
        <w:t>mindösszesen …</w:t>
      </w:r>
      <w:proofErr w:type="gramEnd"/>
      <w:r w:rsidR="00F53570" w:rsidRPr="00076F69">
        <w:rPr>
          <w:rFonts w:ascii="Times New Roman" w:hAnsi="Times New Roman"/>
          <w:sz w:val="24"/>
          <w:szCs w:val="24"/>
        </w:rPr>
        <w:t>…………. Ft + ÁFA</w:t>
      </w:r>
      <w:r w:rsidRPr="00076F69">
        <w:rPr>
          <w:rFonts w:ascii="Times New Roman" w:hAnsi="Times New Roman"/>
          <w:sz w:val="24"/>
          <w:szCs w:val="24"/>
        </w:rPr>
        <w:t xml:space="preserve">, azaz ……………………….. forint + általános forgalmi adó. </w:t>
      </w:r>
    </w:p>
    <w:p w14:paraId="17CDB730" w14:textId="71A6C7E0" w:rsidR="00DA2933" w:rsidRPr="00CC1E8E" w:rsidRDefault="00CC1E8E" w:rsidP="000A47F5">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CC1E8E">
        <w:rPr>
          <w:rFonts w:ascii="Times New Roman" w:hAnsi="Times New Roman"/>
          <w:sz w:val="24"/>
          <w:szCs w:val="24"/>
        </w:rPr>
        <w:t xml:space="preserve">Az ajánlattétel, a szerződés, a számlázás és a kifizetések pénzneme magyar forint (HUF). </w:t>
      </w:r>
    </w:p>
    <w:p w14:paraId="45905E40" w14:textId="77777777" w:rsidR="00CC1E8E" w:rsidRDefault="00CC1E8E" w:rsidP="000A47F5">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CC1E8E">
        <w:rPr>
          <w:rFonts w:ascii="Times New Roman" w:hAnsi="Times New Roman"/>
          <w:color w:val="000000" w:themeColor="text1"/>
          <w:sz w:val="24"/>
          <w:szCs w:val="24"/>
        </w:rPr>
        <w:lastRenderedPageBreak/>
        <w:t xml:space="preserve">Felek rögzítik, hogy jelen szerződésben a tartalékkeret jogintézményét nem alkalmazzák. </w:t>
      </w:r>
    </w:p>
    <w:p w14:paraId="019C0AAE" w14:textId="32F6CDAC" w:rsidR="00CC1E8E" w:rsidRDefault="00CC1E8E" w:rsidP="000A47F5">
      <w:pPr>
        <w:numPr>
          <w:ilvl w:val="0"/>
          <w:numId w:val="23"/>
        </w:numPr>
        <w:suppressAutoHyphens/>
        <w:spacing w:before="60" w:after="60" w:line="276" w:lineRule="auto"/>
        <w:ind w:right="147"/>
        <w:jc w:val="both"/>
        <w:rPr>
          <w:rFonts w:ascii="Times New Roman" w:hAnsi="Times New Roman"/>
          <w:color w:val="000000" w:themeColor="text1"/>
          <w:sz w:val="24"/>
          <w:szCs w:val="24"/>
        </w:rPr>
      </w:pPr>
      <w:proofErr w:type="gramStart"/>
      <w:r w:rsidRPr="00CC1E8E">
        <w:rPr>
          <w:rFonts w:ascii="Times New Roman" w:hAnsi="Times New Roman"/>
          <w:color w:val="000000" w:themeColor="text1"/>
          <w:sz w:val="24"/>
          <w:szCs w:val="24"/>
        </w:rPr>
        <w:t xml:space="preserve">Vállalkozó további fizetési igényt Megrendelővel szemben semmiféle jogcímen nem támaszthat, kivéve késedelmes fizetés esetén Megrendelő, mint szerződő hatóság köteles a </w:t>
      </w:r>
      <w:proofErr w:type="spellStart"/>
      <w:r w:rsidRPr="00CC1E8E">
        <w:rPr>
          <w:rFonts w:ascii="Times New Roman" w:hAnsi="Times New Roman"/>
          <w:color w:val="000000" w:themeColor="text1"/>
          <w:sz w:val="24"/>
          <w:szCs w:val="24"/>
        </w:rPr>
        <w:t>Ptk</w:t>
      </w:r>
      <w:r>
        <w:rPr>
          <w:rFonts w:ascii="Times New Roman" w:hAnsi="Times New Roman"/>
          <w:color w:val="000000" w:themeColor="text1"/>
          <w:sz w:val="24"/>
          <w:szCs w:val="24"/>
        </w:rPr>
        <w:t>-</w:t>
      </w:r>
      <w:r w:rsidRPr="00CC1E8E">
        <w:rPr>
          <w:rFonts w:ascii="Times New Roman" w:hAnsi="Times New Roman"/>
          <w:color w:val="000000" w:themeColor="text1"/>
          <w:sz w:val="24"/>
          <w:szCs w:val="24"/>
        </w:rPr>
        <w:t>ban</w:t>
      </w:r>
      <w:proofErr w:type="spellEnd"/>
      <w:r w:rsidRPr="00CC1E8E">
        <w:rPr>
          <w:rFonts w:ascii="Times New Roman" w:hAnsi="Times New Roman"/>
          <w:color w:val="000000" w:themeColor="text1"/>
          <w:sz w:val="24"/>
          <w:szCs w:val="24"/>
        </w:rPr>
        <w:t xml:space="preserve"> meghatározott (6:155.§.), és a késedelem időtartamához igazodó mértékű késedelmi kamatot megfizetni, továbbá a külön jogszabályban (2016. évi IX. törvény) meghatározottak szerint a behajtási költségátalányt Vállalkozó a késedelem bekövetkezésétől számított egy éves jogvesztő határidő</w:t>
      </w:r>
      <w:r w:rsidR="00A15677">
        <w:rPr>
          <w:rFonts w:ascii="Times New Roman" w:hAnsi="Times New Roman"/>
          <w:color w:val="000000" w:themeColor="text1"/>
          <w:sz w:val="24"/>
          <w:szCs w:val="24"/>
        </w:rPr>
        <w:t>n belül a 2016. évi IX. törvény</w:t>
      </w:r>
      <w:r w:rsidRPr="00CC1E8E">
        <w:rPr>
          <w:rFonts w:ascii="Times New Roman" w:hAnsi="Times New Roman"/>
          <w:color w:val="000000" w:themeColor="text1"/>
          <w:sz w:val="24"/>
          <w:szCs w:val="24"/>
        </w:rPr>
        <w:t>ben rögzített feltételek szerint a kötelező törvényi minimum mértékében követelheti.</w:t>
      </w:r>
      <w:proofErr w:type="gramEnd"/>
      <w:r w:rsidRPr="00CC1E8E">
        <w:rPr>
          <w:rFonts w:ascii="Times New Roman" w:hAnsi="Times New Roman"/>
          <w:color w:val="000000" w:themeColor="text1"/>
          <w:sz w:val="24"/>
          <w:szCs w:val="24"/>
        </w:rPr>
        <w:t xml:space="preserve"> </w:t>
      </w:r>
    </w:p>
    <w:p w14:paraId="26847CE4" w14:textId="77777777" w:rsidR="00CC1E8E" w:rsidRDefault="00CC1E8E" w:rsidP="000A47F5">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CC1E8E">
        <w:rPr>
          <w:rFonts w:ascii="Times New Roman" w:hAnsi="Times New Roman"/>
          <w:color w:val="000000" w:themeColor="text1"/>
          <w:sz w:val="24"/>
          <w:szCs w:val="24"/>
        </w:rPr>
        <w:t>A vál</w:t>
      </w:r>
      <w:r>
        <w:rPr>
          <w:rFonts w:ascii="Times New Roman" w:hAnsi="Times New Roman"/>
          <w:color w:val="000000" w:themeColor="text1"/>
          <w:sz w:val="24"/>
          <w:szCs w:val="24"/>
        </w:rPr>
        <w:t xml:space="preserve">lalkozói díj magában foglalja </w:t>
      </w:r>
    </w:p>
    <w:p w14:paraId="13451318" w14:textId="77777777" w:rsidR="00CC1E8E" w:rsidRDefault="00CC1E8E" w:rsidP="000A47F5">
      <w:pPr>
        <w:suppressAutoHyphens/>
        <w:spacing w:before="60" w:after="60" w:line="276" w:lineRule="auto"/>
        <w:ind w:left="720" w:right="14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CC1E8E">
        <w:rPr>
          <w:rFonts w:ascii="Times New Roman" w:hAnsi="Times New Roman"/>
          <w:color w:val="000000" w:themeColor="text1"/>
          <w:sz w:val="24"/>
          <w:szCs w:val="24"/>
        </w:rPr>
        <w:t xml:space="preserve">a közvetlen költséget, ennek keretében </w:t>
      </w:r>
    </w:p>
    <w:p w14:paraId="2AD25C96" w14:textId="77777777" w:rsidR="00CC1E8E" w:rsidRDefault="00CC1E8E" w:rsidP="000A47F5">
      <w:pPr>
        <w:suppressAutoHyphens/>
        <w:spacing w:before="60" w:after="60" w:line="276" w:lineRule="auto"/>
        <w:ind w:left="720" w:right="147"/>
        <w:jc w:val="both"/>
        <w:rPr>
          <w:rFonts w:ascii="Times New Roman" w:hAnsi="Times New Roman"/>
          <w:color w:val="000000" w:themeColor="text1"/>
          <w:sz w:val="24"/>
          <w:szCs w:val="24"/>
        </w:rPr>
      </w:pPr>
      <w:proofErr w:type="gramStart"/>
      <w:r w:rsidRPr="00CC1E8E">
        <w:rPr>
          <w:rFonts w:ascii="Times New Roman" w:hAnsi="Times New Roman"/>
          <w:color w:val="000000" w:themeColor="text1"/>
          <w:sz w:val="24"/>
          <w:szCs w:val="24"/>
        </w:rPr>
        <w:t>a</w:t>
      </w:r>
      <w:proofErr w:type="gramEnd"/>
      <w:r w:rsidRPr="00CC1E8E">
        <w:rPr>
          <w:rFonts w:ascii="Times New Roman" w:hAnsi="Times New Roman"/>
          <w:color w:val="000000" w:themeColor="text1"/>
          <w:sz w:val="24"/>
          <w:szCs w:val="24"/>
        </w:rPr>
        <w:t xml:space="preserve">) az anyagköltséget és a közvetlen gépköltséget a fuvarozási és rakodási költséggel együtt, </w:t>
      </w:r>
    </w:p>
    <w:p w14:paraId="41C8E4BD" w14:textId="77777777" w:rsidR="00CC1E8E" w:rsidRDefault="00CC1E8E" w:rsidP="000A47F5">
      <w:pPr>
        <w:suppressAutoHyphens/>
        <w:spacing w:before="60" w:after="60" w:line="276" w:lineRule="auto"/>
        <w:ind w:left="720" w:right="147"/>
        <w:jc w:val="both"/>
        <w:rPr>
          <w:rFonts w:ascii="Times New Roman" w:hAnsi="Times New Roman"/>
          <w:color w:val="000000" w:themeColor="text1"/>
          <w:sz w:val="24"/>
          <w:szCs w:val="24"/>
        </w:rPr>
      </w:pPr>
      <w:r w:rsidRPr="00CC1E8E">
        <w:rPr>
          <w:rFonts w:ascii="Times New Roman" w:hAnsi="Times New Roman"/>
          <w:color w:val="000000" w:themeColor="text1"/>
          <w:sz w:val="24"/>
          <w:szCs w:val="24"/>
        </w:rPr>
        <w:t xml:space="preserve">b) az építőipari rezsióradíj alapján számított munkadíjat </w:t>
      </w:r>
    </w:p>
    <w:p w14:paraId="4FA30878" w14:textId="77777777" w:rsidR="00CC1E8E" w:rsidRDefault="00CC1E8E" w:rsidP="000A47F5">
      <w:pPr>
        <w:suppressAutoHyphens/>
        <w:spacing w:before="60" w:after="60" w:line="276" w:lineRule="auto"/>
        <w:ind w:left="720" w:right="147"/>
        <w:jc w:val="both"/>
        <w:rPr>
          <w:rFonts w:ascii="Times New Roman" w:hAnsi="Times New Roman"/>
          <w:color w:val="000000" w:themeColor="text1"/>
          <w:sz w:val="24"/>
          <w:szCs w:val="24"/>
        </w:rPr>
      </w:pPr>
      <w:r w:rsidRPr="00CC1E8E">
        <w:rPr>
          <w:rFonts w:ascii="Times New Roman" w:hAnsi="Times New Roman"/>
          <w:color w:val="000000" w:themeColor="text1"/>
          <w:sz w:val="24"/>
          <w:szCs w:val="24"/>
        </w:rPr>
        <w:t>c) a Vállalkozó által igénybe vett alvállalkozók szerződésükben meghatározott, az alvállalkozók minden költségét magáb</w:t>
      </w:r>
      <w:r>
        <w:rPr>
          <w:rFonts w:ascii="Times New Roman" w:hAnsi="Times New Roman"/>
          <w:color w:val="000000" w:themeColor="text1"/>
          <w:sz w:val="24"/>
          <w:szCs w:val="24"/>
        </w:rPr>
        <w:t xml:space="preserve">an foglaló vállalkozói díját. </w:t>
      </w:r>
    </w:p>
    <w:p w14:paraId="59B7067F" w14:textId="77777777" w:rsidR="00CC1E8E" w:rsidRDefault="00CC1E8E" w:rsidP="000A47F5">
      <w:pPr>
        <w:suppressAutoHyphens/>
        <w:spacing w:before="60" w:after="60" w:line="276" w:lineRule="auto"/>
        <w:ind w:left="720" w:right="14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CC1E8E">
        <w:rPr>
          <w:rFonts w:ascii="Times New Roman" w:hAnsi="Times New Roman"/>
          <w:color w:val="000000" w:themeColor="text1"/>
          <w:sz w:val="24"/>
          <w:szCs w:val="24"/>
        </w:rPr>
        <w:t xml:space="preserve">a fedezetet, ennek keretében </w:t>
      </w:r>
    </w:p>
    <w:p w14:paraId="3A5A667C" w14:textId="77777777" w:rsidR="00CC1E8E" w:rsidRDefault="00CC1E8E" w:rsidP="000A47F5">
      <w:pPr>
        <w:suppressAutoHyphens/>
        <w:spacing w:before="60" w:after="60" w:line="276" w:lineRule="auto"/>
        <w:ind w:left="720" w:right="147"/>
        <w:jc w:val="both"/>
        <w:rPr>
          <w:rFonts w:ascii="Times New Roman" w:hAnsi="Times New Roman"/>
          <w:color w:val="000000" w:themeColor="text1"/>
          <w:sz w:val="24"/>
          <w:szCs w:val="24"/>
        </w:rPr>
      </w:pPr>
      <w:proofErr w:type="gramStart"/>
      <w:r w:rsidRPr="00CC1E8E">
        <w:rPr>
          <w:rFonts w:ascii="Times New Roman" w:hAnsi="Times New Roman"/>
          <w:color w:val="000000" w:themeColor="text1"/>
          <w:sz w:val="24"/>
          <w:szCs w:val="24"/>
        </w:rPr>
        <w:t>a</w:t>
      </w:r>
      <w:proofErr w:type="gramEnd"/>
      <w:r w:rsidRPr="00CC1E8E">
        <w:rPr>
          <w:rFonts w:ascii="Times New Roman" w:hAnsi="Times New Roman"/>
          <w:color w:val="000000" w:themeColor="text1"/>
          <w:sz w:val="24"/>
          <w:szCs w:val="24"/>
        </w:rPr>
        <w:t xml:space="preserve">) </w:t>
      </w:r>
      <w:proofErr w:type="spellStart"/>
      <w:r w:rsidRPr="00CC1E8E">
        <w:rPr>
          <w:rFonts w:ascii="Times New Roman" w:hAnsi="Times New Roman"/>
          <w:color w:val="000000" w:themeColor="text1"/>
          <w:sz w:val="24"/>
          <w:szCs w:val="24"/>
        </w:rPr>
        <w:t>a</w:t>
      </w:r>
      <w:proofErr w:type="spellEnd"/>
      <w:r w:rsidRPr="00CC1E8E">
        <w:rPr>
          <w:rFonts w:ascii="Times New Roman" w:hAnsi="Times New Roman"/>
          <w:color w:val="000000" w:themeColor="text1"/>
          <w:sz w:val="24"/>
          <w:szCs w:val="24"/>
        </w:rPr>
        <w:t xml:space="preserve"> közvetlen költségek között nem szereplő általános költségeket, </w:t>
      </w:r>
    </w:p>
    <w:p w14:paraId="49F9586C" w14:textId="0B8B4B61" w:rsidR="00DA2933" w:rsidRPr="0039265F" w:rsidRDefault="00CC1E8E" w:rsidP="000A47F5">
      <w:pPr>
        <w:suppressAutoHyphens/>
        <w:spacing w:before="60" w:after="60" w:line="276" w:lineRule="auto"/>
        <w:ind w:left="720" w:right="147"/>
        <w:jc w:val="both"/>
        <w:rPr>
          <w:rFonts w:ascii="Times New Roman" w:hAnsi="Times New Roman"/>
          <w:color w:val="000000" w:themeColor="text1"/>
          <w:sz w:val="24"/>
          <w:szCs w:val="24"/>
        </w:rPr>
      </w:pPr>
      <w:r w:rsidRPr="00CC1E8E">
        <w:rPr>
          <w:rFonts w:ascii="Times New Roman" w:hAnsi="Times New Roman"/>
          <w:color w:val="000000" w:themeColor="text1"/>
          <w:sz w:val="24"/>
          <w:szCs w:val="24"/>
        </w:rPr>
        <w:t xml:space="preserve">b) a tervezett nyereséget, amennyiben azt a rezsióradíj nem tartalmazza. </w:t>
      </w:r>
    </w:p>
    <w:p w14:paraId="7DC1F29C" w14:textId="6801ABFC" w:rsidR="00DA2933" w:rsidRPr="0039265F" w:rsidRDefault="00F53570" w:rsidP="000A47F5">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F53570">
        <w:rPr>
          <w:rFonts w:ascii="Times New Roman" w:hAnsi="Times New Roman"/>
          <w:color w:val="000000" w:themeColor="text1"/>
          <w:sz w:val="24"/>
          <w:szCs w:val="24"/>
        </w:rPr>
        <w:t>Felek a 322/2015. (X.30.) Korm. rendelet alapján rögzítik, hogy a szerződés megkötését követő</w:t>
      </w:r>
      <w:r w:rsidR="006E1632">
        <w:rPr>
          <w:rFonts w:ascii="Times New Roman" w:hAnsi="Times New Roman"/>
          <w:color w:val="000000" w:themeColor="text1"/>
          <w:sz w:val="24"/>
          <w:szCs w:val="24"/>
        </w:rPr>
        <w:t>en</w:t>
      </w:r>
      <w:r w:rsidRPr="00F53570">
        <w:rPr>
          <w:rFonts w:ascii="Times New Roman" w:hAnsi="Times New Roman"/>
          <w:color w:val="000000" w:themeColor="text1"/>
          <w:sz w:val="24"/>
          <w:szCs w:val="24"/>
        </w:rPr>
        <w:t xml:space="preserve"> az árazott költségvetés tételei tekintetében egyeztetést folytathatnak, amely során a beépítésre kerülő e</w:t>
      </w:r>
      <w:r>
        <w:rPr>
          <w:rFonts w:ascii="Times New Roman" w:hAnsi="Times New Roman"/>
          <w:color w:val="000000" w:themeColor="text1"/>
          <w:sz w:val="24"/>
          <w:szCs w:val="24"/>
        </w:rPr>
        <w:t xml:space="preserve">gyes tételeket véglegesíthetik. </w:t>
      </w:r>
      <w:r w:rsidRPr="00F53570">
        <w:rPr>
          <w:rFonts w:ascii="Times New Roman" w:hAnsi="Times New Roman"/>
          <w:color w:val="000000" w:themeColor="text1"/>
          <w:sz w:val="24"/>
          <w:szCs w:val="24"/>
        </w:rPr>
        <w:t>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w:t>
      </w:r>
      <w:proofErr w:type="spellStart"/>
      <w:r w:rsidRPr="00F53570">
        <w:rPr>
          <w:rFonts w:ascii="Times New Roman" w:hAnsi="Times New Roman"/>
          <w:color w:val="000000" w:themeColor="text1"/>
          <w:sz w:val="24"/>
          <w:szCs w:val="24"/>
        </w:rPr>
        <w:t>-ának</w:t>
      </w:r>
      <w:proofErr w:type="spellEnd"/>
      <w:r w:rsidRPr="00F53570">
        <w:rPr>
          <w:rFonts w:ascii="Times New Roman" w:hAnsi="Times New Roman"/>
          <w:color w:val="000000" w:themeColor="text1"/>
          <w:sz w:val="24"/>
          <w:szCs w:val="24"/>
        </w:rPr>
        <w:t xml:space="preserve"> szabályait megfelelően kell alkalmazni.  </w:t>
      </w:r>
    </w:p>
    <w:p w14:paraId="38826E82" w14:textId="77777777" w:rsidR="00557E86" w:rsidRDefault="00557E86" w:rsidP="000A47F5">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557E86">
        <w:rPr>
          <w:rFonts w:ascii="Times New Roman" w:hAnsi="Times New Roman"/>
          <w:color w:val="000000" w:themeColor="text1"/>
          <w:sz w:val="24"/>
          <w:szCs w:val="24"/>
        </w:rPr>
        <w:t xml:space="preserve">Megrendelő többletmunkaellenérték-fizetési igényt nem fogad el. </w:t>
      </w:r>
      <w:proofErr w:type="gramStart"/>
      <w:r w:rsidRPr="00557E86">
        <w:rPr>
          <w:rFonts w:ascii="Times New Roman" w:hAnsi="Times New Roman"/>
          <w:color w:val="000000" w:themeColor="text1"/>
          <w:sz w:val="24"/>
          <w:szCs w:val="24"/>
        </w:rPr>
        <w:t>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(tartalékkeret nélküli)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w:t>
      </w:r>
      <w:proofErr w:type="gramEnd"/>
      <w:r w:rsidRPr="00557E86">
        <w:rPr>
          <w:rFonts w:ascii="Times New Roman" w:hAnsi="Times New Roman"/>
          <w:color w:val="000000" w:themeColor="text1"/>
          <w:sz w:val="24"/>
          <w:szCs w:val="24"/>
        </w:rPr>
        <w:t xml:space="preserve"> Ez kiterjed a Ptk. 6:245. § (1) </w:t>
      </w:r>
      <w:proofErr w:type="spellStart"/>
      <w:r w:rsidRPr="00557E86">
        <w:rPr>
          <w:rFonts w:ascii="Times New Roman" w:hAnsi="Times New Roman"/>
          <w:color w:val="000000" w:themeColor="text1"/>
          <w:sz w:val="24"/>
          <w:szCs w:val="24"/>
        </w:rPr>
        <w:t>bek</w:t>
      </w:r>
      <w:proofErr w:type="spellEnd"/>
      <w:r w:rsidRPr="00557E86">
        <w:rPr>
          <w:rFonts w:ascii="Times New Roman" w:hAnsi="Times New Roman"/>
          <w:color w:val="000000" w:themeColor="text1"/>
          <w:sz w:val="24"/>
          <w:szCs w:val="24"/>
        </w:rPr>
        <w:t xml:space="preserve">. második mondatában foglalt költségekre is. Vállalkozó kijelenti, hogy az ár-, árfolyamváltozásokkal, továbbá banki, adózási kondíciók változásával kapcsolatos kockázatokat felmérte, és arra a vállalkozói díj teljes mértékben fedezetet nyújt. </w:t>
      </w:r>
    </w:p>
    <w:p w14:paraId="7B1A00F2" w14:textId="0D776183" w:rsidR="00557E86" w:rsidRPr="00557E86" w:rsidRDefault="00557E86" w:rsidP="00370E48">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557E86">
        <w:rPr>
          <w:rFonts w:ascii="Times New Roman" w:hAnsi="Times New Roman"/>
          <w:color w:val="000000" w:themeColor="text1"/>
          <w:sz w:val="24"/>
          <w:szCs w:val="24"/>
        </w:rPr>
        <w:t xml:space="preserve">Fenti körben Vállalkozó kifejezetten kijelenti, hogy a Vállalkozó a műszaki leírás és szakmai gyakorlata alapján prognosztizálni tudta a felmerülő kockázatokat és azok anyagi vonzatát, amelyek a munkavégzés során felmerülő további munkák felmerüléséből </w:t>
      </w:r>
      <w:r w:rsidRPr="00557E86">
        <w:rPr>
          <w:rFonts w:ascii="Times New Roman" w:hAnsi="Times New Roman"/>
          <w:color w:val="000000" w:themeColor="text1"/>
          <w:sz w:val="24"/>
          <w:szCs w:val="24"/>
        </w:rPr>
        <w:lastRenderedPageBreak/>
        <w:t xml:space="preserve">adódnak. Vállalkozó az előző pontban foglaltak figyelembevételével nyilatkozza, hogy a fentieket az ajánlata </w:t>
      </w:r>
      <w:r w:rsidR="00370E48" w:rsidRPr="00370E48">
        <w:rPr>
          <w:rFonts w:ascii="Times New Roman" w:hAnsi="Times New Roman"/>
          <w:color w:val="000000" w:themeColor="text1"/>
          <w:sz w:val="24"/>
          <w:szCs w:val="24"/>
        </w:rPr>
        <w:t xml:space="preserve">megtételekor teljes körűen figyelembe vette, így fenti nyilatkozatát erre tekintettel tette meg. Vállalkozó kijelenti, hogy </w:t>
      </w:r>
      <w:proofErr w:type="gramStart"/>
      <w:r w:rsidR="00370E48" w:rsidRPr="00370E48">
        <w:rPr>
          <w:rFonts w:ascii="Times New Roman" w:hAnsi="Times New Roman"/>
          <w:color w:val="000000" w:themeColor="text1"/>
          <w:sz w:val="24"/>
          <w:szCs w:val="24"/>
        </w:rPr>
        <w:t>ezen</w:t>
      </w:r>
      <w:proofErr w:type="gramEnd"/>
      <w:r w:rsidR="00370E48" w:rsidRPr="00370E48">
        <w:rPr>
          <w:rFonts w:ascii="Times New Roman" w:hAnsi="Times New Roman"/>
          <w:color w:val="000000" w:themeColor="text1"/>
          <w:sz w:val="24"/>
          <w:szCs w:val="24"/>
        </w:rPr>
        <w:t xml:space="preserve"> nyilatkozatait a jövőben sem teszi vitássá.</w:t>
      </w:r>
    </w:p>
    <w:p w14:paraId="4C5C9768" w14:textId="77777777" w:rsidR="009149F8" w:rsidRDefault="00557E86" w:rsidP="000A47F5">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557E86">
        <w:rPr>
          <w:rFonts w:ascii="Times New Roman" w:hAnsi="Times New Roman"/>
          <w:color w:val="000000" w:themeColor="text1"/>
          <w:sz w:val="24"/>
          <w:szCs w:val="24"/>
        </w:rPr>
        <w:t>Pótmunka esetén a Kbt. rendelkezéseinek megfelelően járnak el a Felek</w:t>
      </w:r>
      <w:r>
        <w:rPr>
          <w:rFonts w:ascii="Times New Roman" w:hAnsi="Times New Roman"/>
          <w:color w:val="000000" w:themeColor="text1"/>
          <w:sz w:val="24"/>
          <w:szCs w:val="24"/>
        </w:rPr>
        <w:t>.</w:t>
      </w:r>
    </w:p>
    <w:p w14:paraId="50F64E50" w14:textId="7C50A407" w:rsidR="009149F8" w:rsidRPr="009149F8" w:rsidRDefault="00DA2933" w:rsidP="004A7405">
      <w:pPr>
        <w:numPr>
          <w:ilvl w:val="0"/>
          <w:numId w:val="23"/>
        </w:numPr>
        <w:suppressAutoHyphens/>
        <w:spacing w:before="60" w:after="60" w:line="276" w:lineRule="auto"/>
        <w:ind w:right="147"/>
        <w:jc w:val="both"/>
        <w:rPr>
          <w:rFonts w:ascii="Times New Roman" w:hAnsi="Times New Roman"/>
          <w:color w:val="000000" w:themeColor="text1"/>
          <w:sz w:val="24"/>
          <w:szCs w:val="24"/>
        </w:rPr>
      </w:pPr>
      <w:r w:rsidRPr="009149F8">
        <w:rPr>
          <w:rFonts w:ascii="Times New Roman" w:hAnsi="Times New Roman"/>
          <w:sz w:val="24"/>
          <w:szCs w:val="24"/>
          <w:lang w:eastAsia="zh-CN"/>
        </w:rPr>
        <w:t xml:space="preserve">Megrendelő </w:t>
      </w:r>
      <w:r w:rsidR="009149F8" w:rsidRPr="009149F8">
        <w:rPr>
          <w:rFonts w:ascii="Times New Roman" w:hAnsi="Times New Roman"/>
          <w:bCs/>
          <w:sz w:val="24"/>
          <w:szCs w:val="24"/>
          <w:shd w:val="clear" w:color="auto" w:fill="FFFFFF"/>
        </w:rPr>
        <w:t xml:space="preserve">a megvalósítás pénzügyi fedezetét - figyelemmel a 2014-2020 programozási időszakban az egyes európai uniós alapokból származó támogatások felhasználásának rendjéről szóló 272/2014. (XI.5.) </w:t>
      </w:r>
      <w:proofErr w:type="gramStart"/>
      <w:r w:rsidR="009149F8" w:rsidRPr="009149F8">
        <w:rPr>
          <w:rFonts w:ascii="Times New Roman" w:hAnsi="Times New Roman"/>
          <w:bCs/>
          <w:sz w:val="24"/>
          <w:szCs w:val="24"/>
          <w:shd w:val="clear" w:color="auto" w:fill="FFFFFF"/>
        </w:rPr>
        <w:t>Korm. rendeletben foglaltakra - az</w:t>
      </w:r>
      <w:r w:rsidR="009149F8" w:rsidRPr="00E86D0B">
        <w:t xml:space="preserve"> </w:t>
      </w:r>
      <w:r w:rsidR="009149F8" w:rsidRPr="009149F8">
        <w:rPr>
          <w:rFonts w:ascii="Times New Roman" w:hAnsi="Times New Roman"/>
          <w:bCs/>
          <w:sz w:val="24"/>
          <w:szCs w:val="24"/>
          <w:shd w:val="clear" w:color="auto" w:fill="FFFFFF"/>
        </w:rPr>
        <w:t>EFOP-4.1.3-17 pályázati konstrukció keretében az 1. rész vonatkozásában az EFOP-4.1.3-17-2017-00358.; 2. rész vonatkozásában az EFOP-4.1.3-17-2017-00358.; 3. rész vonatkozásában az</w:t>
      </w:r>
      <w:r w:rsidR="009149F8" w:rsidRPr="000A232E">
        <w:t xml:space="preserve"> </w:t>
      </w:r>
      <w:r w:rsidR="009149F8" w:rsidRPr="009149F8">
        <w:rPr>
          <w:rFonts w:ascii="Times New Roman" w:hAnsi="Times New Roman"/>
          <w:bCs/>
          <w:sz w:val="24"/>
          <w:szCs w:val="24"/>
          <w:shd w:val="clear" w:color="auto" w:fill="FFFFFF"/>
        </w:rPr>
        <w:t>EFOP-4.1.3-17-2017-00193.; 4. rész vonatkozásában</w:t>
      </w:r>
      <w:r w:rsidR="009149F8" w:rsidRPr="000A232E">
        <w:t xml:space="preserve"> </w:t>
      </w:r>
      <w:r w:rsidR="009149F8">
        <w:t xml:space="preserve">az </w:t>
      </w:r>
      <w:r w:rsidR="009149F8" w:rsidRPr="009149F8">
        <w:rPr>
          <w:rFonts w:ascii="Times New Roman" w:hAnsi="Times New Roman"/>
          <w:bCs/>
          <w:sz w:val="24"/>
          <w:szCs w:val="24"/>
          <w:shd w:val="clear" w:color="auto" w:fill="FFFFFF"/>
        </w:rPr>
        <w:t>EFOP-4.1.3-17-2017-00319.; 5. rész vonatkozásában</w:t>
      </w:r>
      <w:r w:rsidR="009149F8" w:rsidRPr="000A232E">
        <w:t xml:space="preserve"> </w:t>
      </w:r>
      <w:r w:rsidR="009149F8">
        <w:t xml:space="preserve">az </w:t>
      </w:r>
      <w:r w:rsidR="009149F8" w:rsidRPr="009149F8">
        <w:rPr>
          <w:rFonts w:ascii="Times New Roman" w:hAnsi="Times New Roman"/>
          <w:bCs/>
          <w:sz w:val="24"/>
          <w:szCs w:val="24"/>
          <w:shd w:val="clear" w:color="auto" w:fill="FFFFFF"/>
        </w:rPr>
        <w:t>EFOP-4.1.3-17-2017-00190.; 6. rész vonatkozásában az</w:t>
      </w:r>
      <w:r w:rsidR="009149F8" w:rsidRPr="000A232E">
        <w:t xml:space="preserve"> </w:t>
      </w:r>
      <w:r w:rsidR="009149F8" w:rsidRPr="009149F8">
        <w:rPr>
          <w:rFonts w:ascii="Times New Roman" w:hAnsi="Times New Roman"/>
          <w:bCs/>
          <w:sz w:val="24"/>
          <w:szCs w:val="24"/>
          <w:shd w:val="clear" w:color="auto" w:fill="FFFFFF"/>
        </w:rPr>
        <w:t>EFOP-4.1.3-17-2017-00203.; 7. rész vonatkozásában az EFOP-4.1.3-17-2017-00305.; 8. rész vonatkozásában az</w:t>
      </w:r>
      <w:r w:rsidR="009149F8" w:rsidRPr="00BB5D4D">
        <w:t xml:space="preserve"> </w:t>
      </w:r>
      <w:r w:rsidR="009149F8" w:rsidRPr="009149F8">
        <w:rPr>
          <w:rFonts w:ascii="Times New Roman" w:hAnsi="Times New Roman"/>
          <w:bCs/>
          <w:sz w:val="24"/>
          <w:szCs w:val="24"/>
          <w:shd w:val="clear" w:color="auto" w:fill="FFFFFF"/>
        </w:rPr>
        <w:t>EFOP-4.1.3-17-2017-00309.; 9. rész vonatkozásában az EFOP-4.1.3-17-2017-00277.; 10. rész vonatkozásában az EFOP-4.1.3-17-2017-00283.;</w:t>
      </w:r>
      <w:proofErr w:type="gramEnd"/>
      <w:r w:rsidR="009149F8" w:rsidRPr="009149F8">
        <w:rPr>
          <w:rFonts w:ascii="Times New Roman" w:hAnsi="Times New Roman"/>
          <w:bCs/>
          <w:sz w:val="24"/>
          <w:szCs w:val="24"/>
          <w:shd w:val="clear" w:color="auto" w:fill="FFFFFF"/>
        </w:rPr>
        <w:t xml:space="preserve"> </w:t>
      </w:r>
      <w:proofErr w:type="gramStart"/>
      <w:r w:rsidR="009149F8" w:rsidRPr="009149F8">
        <w:rPr>
          <w:rFonts w:ascii="Times New Roman" w:hAnsi="Times New Roman"/>
          <w:bCs/>
          <w:sz w:val="24"/>
          <w:szCs w:val="24"/>
          <w:shd w:val="clear" w:color="auto" w:fill="FFFFFF"/>
        </w:rPr>
        <w:t>11. rész vonatkozásában</w:t>
      </w:r>
      <w:r w:rsidR="009149F8" w:rsidRPr="00BB5D4D">
        <w:t xml:space="preserve"> </w:t>
      </w:r>
      <w:r w:rsidR="009149F8">
        <w:t xml:space="preserve">az </w:t>
      </w:r>
      <w:r w:rsidR="009149F8" w:rsidRPr="009149F8">
        <w:rPr>
          <w:rFonts w:ascii="Times New Roman" w:hAnsi="Times New Roman"/>
          <w:bCs/>
          <w:sz w:val="24"/>
          <w:szCs w:val="24"/>
          <w:shd w:val="clear" w:color="auto" w:fill="FFFFFF"/>
        </w:rPr>
        <w:t>EFOP-4.1.3-17-2017-00227.; 12. rész vonatkozásában az EFOP-4.1.3-17-2017-00388.; 13. rész vonatkozásában</w:t>
      </w:r>
      <w:r w:rsidR="009149F8" w:rsidRPr="00BB5D4D">
        <w:t xml:space="preserve"> </w:t>
      </w:r>
      <w:r w:rsidR="009149F8">
        <w:t xml:space="preserve">az </w:t>
      </w:r>
      <w:r w:rsidR="009149F8" w:rsidRPr="009149F8">
        <w:rPr>
          <w:rFonts w:ascii="Times New Roman" w:hAnsi="Times New Roman"/>
          <w:bCs/>
          <w:sz w:val="24"/>
          <w:szCs w:val="24"/>
          <w:shd w:val="clear" w:color="auto" w:fill="FFFFFF"/>
        </w:rPr>
        <w:t>EFOP-4.1.3-17-2017-00312.; 14. rész vonatkozásában az</w:t>
      </w:r>
      <w:r w:rsidR="009149F8" w:rsidRPr="00BB5D4D">
        <w:t xml:space="preserve"> </w:t>
      </w:r>
      <w:r w:rsidR="009149F8" w:rsidRPr="009149F8">
        <w:rPr>
          <w:rFonts w:ascii="Times New Roman" w:hAnsi="Times New Roman"/>
          <w:bCs/>
          <w:sz w:val="24"/>
          <w:szCs w:val="24"/>
          <w:shd w:val="clear" w:color="auto" w:fill="FFFFFF"/>
        </w:rPr>
        <w:t>EFOP-4.1.3-17-2017-00225.; 15. rész vonatkozásában</w:t>
      </w:r>
      <w:r w:rsidR="009149F8" w:rsidRPr="00BB5D4D">
        <w:t xml:space="preserve"> </w:t>
      </w:r>
      <w:r w:rsidR="009149F8">
        <w:t xml:space="preserve">az </w:t>
      </w:r>
      <w:r w:rsidR="009149F8" w:rsidRPr="009149F8">
        <w:rPr>
          <w:rFonts w:ascii="Times New Roman" w:hAnsi="Times New Roman"/>
          <w:bCs/>
          <w:sz w:val="24"/>
          <w:szCs w:val="24"/>
          <w:shd w:val="clear" w:color="auto" w:fill="FFFFFF"/>
        </w:rPr>
        <w:t>EFOP-4.1.3-17-2017-00137.; 16. rész vonatkozásában az EFOP-4.1.3-17-2017- 00273.; 17. rész vonatkozásában</w:t>
      </w:r>
      <w:r w:rsidR="009149F8" w:rsidRPr="00BB5D4D">
        <w:t xml:space="preserve"> </w:t>
      </w:r>
      <w:r w:rsidR="009149F8">
        <w:t xml:space="preserve">az </w:t>
      </w:r>
      <w:r w:rsidR="009149F8" w:rsidRPr="009149F8">
        <w:rPr>
          <w:rFonts w:ascii="Times New Roman" w:hAnsi="Times New Roman"/>
          <w:bCs/>
          <w:sz w:val="24"/>
          <w:szCs w:val="24"/>
          <w:shd w:val="clear" w:color="auto" w:fill="FFFFFF"/>
        </w:rPr>
        <w:t>EFOP-4.1.3-17-2017-00302.; 18. rész vonatkozásában az EFOP-4.1.3-17-2017-00363.; 19. rész vonatkozásában az EFOP-4.1.3-17-2017-00235.; 20. rész vonatkozásában az EFOP-4.1.3-17-2017-00235.; 21. rész vonatkozásában az EFOP-4.1.3-17-2017-00235.; 22. rés</w:t>
      </w:r>
      <w:proofErr w:type="gramEnd"/>
      <w:r w:rsidR="009149F8" w:rsidRPr="009149F8">
        <w:rPr>
          <w:rFonts w:ascii="Times New Roman" w:hAnsi="Times New Roman"/>
          <w:bCs/>
          <w:sz w:val="24"/>
          <w:szCs w:val="24"/>
          <w:shd w:val="clear" w:color="auto" w:fill="FFFFFF"/>
        </w:rPr>
        <w:t>z vonatkozásában</w:t>
      </w:r>
      <w:r w:rsidR="009149F8" w:rsidRPr="00BB5D4D">
        <w:t xml:space="preserve"> </w:t>
      </w:r>
      <w:r w:rsidR="009149F8">
        <w:t xml:space="preserve">az </w:t>
      </w:r>
      <w:r w:rsidR="009149F8" w:rsidRPr="009149F8">
        <w:rPr>
          <w:rFonts w:ascii="Times New Roman" w:hAnsi="Times New Roman"/>
          <w:bCs/>
          <w:sz w:val="24"/>
          <w:szCs w:val="24"/>
          <w:shd w:val="clear" w:color="auto" w:fill="FFFFFF"/>
        </w:rPr>
        <w:t>EFOP-4.1.3-17-2017-00235.; 23. rész vonatkozásában az EFOP-4.1.3-17-2017-00235.</w:t>
      </w:r>
      <w:r w:rsidR="004A7405">
        <w:rPr>
          <w:rFonts w:ascii="Times New Roman" w:hAnsi="Times New Roman"/>
          <w:bCs/>
          <w:sz w:val="24"/>
          <w:szCs w:val="24"/>
          <w:shd w:val="clear" w:color="auto" w:fill="FFFFFF"/>
        </w:rPr>
        <w:t xml:space="preserve">; </w:t>
      </w:r>
      <w:r w:rsidR="004A7405" w:rsidRPr="00F15ECD">
        <w:rPr>
          <w:rFonts w:ascii="Times New Roman" w:hAnsi="Times New Roman"/>
          <w:bCs/>
          <w:sz w:val="24"/>
          <w:szCs w:val="24"/>
          <w:shd w:val="clear" w:color="auto" w:fill="FFFFFF"/>
        </w:rPr>
        <w:t>24. rész vonatkozásában az EFOP-4.1.3-17-2017-00235.</w:t>
      </w:r>
      <w:r w:rsidR="009149F8" w:rsidRPr="00F15ECD">
        <w:rPr>
          <w:rFonts w:ascii="Times New Roman" w:hAnsi="Times New Roman"/>
          <w:bCs/>
          <w:sz w:val="24"/>
          <w:szCs w:val="24"/>
          <w:shd w:val="clear" w:color="auto" w:fill="FFFFFF"/>
        </w:rPr>
        <w:t xml:space="preserve"> </w:t>
      </w:r>
      <w:r w:rsidR="009149F8" w:rsidRPr="009149F8">
        <w:rPr>
          <w:rFonts w:ascii="Times New Roman" w:hAnsi="Times New Roman"/>
          <w:bCs/>
          <w:sz w:val="24"/>
          <w:szCs w:val="24"/>
          <w:shd w:val="clear" w:color="auto" w:fill="FFFFFF"/>
        </w:rPr>
        <w:t>azonosítószámú Támogatási Szerződés forrásából; az Európai Unió forrásából biztosítja.</w:t>
      </w:r>
    </w:p>
    <w:p w14:paraId="6A6123A6" w14:textId="77777777" w:rsidR="009149F8" w:rsidRPr="009149F8" w:rsidRDefault="009149F8" w:rsidP="000A47F5">
      <w:pPr>
        <w:numPr>
          <w:ilvl w:val="0"/>
          <w:numId w:val="23"/>
        </w:numPr>
        <w:suppressAutoHyphens/>
        <w:spacing w:before="60" w:after="60" w:line="276" w:lineRule="auto"/>
        <w:ind w:right="147"/>
        <w:jc w:val="both"/>
        <w:rPr>
          <w:rFonts w:ascii="Times New Roman" w:hAnsi="Times New Roman"/>
          <w:sz w:val="24"/>
        </w:rPr>
      </w:pPr>
      <w:r w:rsidRPr="009149F8">
        <w:rPr>
          <w:rFonts w:ascii="Times New Roman" w:hAnsi="Times New Roman"/>
          <w:sz w:val="24"/>
          <w:szCs w:val="24"/>
          <w:lang w:eastAsia="zh-CN"/>
        </w:rPr>
        <w:t>A támogatás intenzitása a projekt elszámolható összköltségének 100,000000 %-a. A finanszírozás formája: utófinanszírozás.</w:t>
      </w:r>
    </w:p>
    <w:p w14:paraId="58BF62AE" w14:textId="2BA182AE" w:rsidR="00DA2933" w:rsidRPr="009149F8" w:rsidRDefault="00557E86" w:rsidP="009149F8">
      <w:pPr>
        <w:suppressAutoHyphens/>
        <w:spacing w:before="60" w:after="60" w:line="276" w:lineRule="auto"/>
        <w:ind w:left="720" w:right="147"/>
        <w:jc w:val="both"/>
        <w:rPr>
          <w:rFonts w:ascii="Times New Roman" w:hAnsi="Times New Roman"/>
          <w:sz w:val="24"/>
        </w:rPr>
      </w:pPr>
      <w:r w:rsidRPr="009149F8">
        <w:rPr>
          <w:rFonts w:ascii="Times New Roman" w:hAnsi="Times New Roman"/>
          <w:sz w:val="24"/>
          <w:szCs w:val="24"/>
        </w:rPr>
        <w:t xml:space="preserve">Megrendelő rögzíti, hogy az ellenértéket közvetlenül Megrendelő teljesíti a Vállalkozó felé. </w:t>
      </w:r>
    </w:p>
    <w:p w14:paraId="41398879" w14:textId="5F2799A4" w:rsidR="00DA2933" w:rsidRPr="0039265F" w:rsidRDefault="00DA2933" w:rsidP="009149F8">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076F69">
        <w:rPr>
          <w:rFonts w:ascii="Times New Roman" w:hAnsi="Times New Roman"/>
          <w:sz w:val="24"/>
          <w:szCs w:val="24"/>
          <w:lang w:eastAsia="zh-CN"/>
        </w:rPr>
        <w:t xml:space="preserve">Megrendelő a </w:t>
      </w:r>
      <w:r w:rsidRPr="00076F69">
        <w:rPr>
          <w:rFonts w:ascii="Times New Roman" w:hAnsi="Times New Roman"/>
          <w:kern w:val="1"/>
          <w:sz w:val="24"/>
          <w:szCs w:val="24"/>
          <w:lang w:eastAsia="zh-CN"/>
        </w:rPr>
        <w:t xml:space="preserve">Kbt. 135. § (7) bekezdése alapján </w:t>
      </w:r>
      <w:r w:rsidRPr="00076F69">
        <w:rPr>
          <w:rFonts w:ascii="Times New Roman" w:hAnsi="Times New Roman"/>
          <w:sz w:val="24"/>
          <w:szCs w:val="24"/>
          <w:lang w:eastAsia="zh-CN"/>
        </w:rPr>
        <w:t>a szerződésben foglalt –</w:t>
      </w:r>
      <w:r w:rsidR="00557E86" w:rsidRPr="00076F69">
        <w:rPr>
          <w:rFonts w:ascii="Times New Roman" w:hAnsi="Times New Roman"/>
          <w:sz w:val="24"/>
          <w:szCs w:val="24"/>
          <w:lang w:eastAsia="zh-CN"/>
        </w:rPr>
        <w:t xml:space="preserve"> </w:t>
      </w:r>
      <w:r w:rsidRPr="00076F69">
        <w:rPr>
          <w:rFonts w:ascii="Times New Roman" w:hAnsi="Times New Roman"/>
          <w:sz w:val="24"/>
          <w:szCs w:val="24"/>
          <w:lang w:eastAsia="zh-CN"/>
        </w:rPr>
        <w:t xml:space="preserve">tartalékkeret és </w:t>
      </w:r>
      <w:r w:rsidR="009149F8" w:rsidRPr="009149F8">
        <w:rPr>
          <w:rFonts w:ascii="Times New Roman" w:hAnsi="Times New Roman"/>
          <w:sz w:val="24"/>
          <w:szCs w:val="24"/>
          <w:lang w:eastAsia="zh-CN"/>
        </w:rPr>
        <w:t xml:space="preserve">áfa </w:t>
      </w:r>
      <w:r w:rsidRPr="00076F69">
        <w:rPr>
          <w:rFonts w:ascii="Times New Roman" w:hAnsi="Times New Roman"/>
          <w:sz w:val="24"/>
          <w:szCs w:val="24"/>
          <w:lang w:eastAsia="zh-CN"/>
        </w:rPr>
        <w:t>nélkül számított</w:t>
      </w:r>
      <w:r w:rsidR="00557E86" w:rsidRPr="00076F69">
        <w:rPr>
          <w:rFonts w:ascii="Times New Roman" w:hAnsi="Times New Roman"/>
          <w:sz w:val="24"/>
          <w:szCs w:val="24"/>
          <w:lang w:eastAsia="zh-CN"/>
        </w:rPr>
        <w:t xml:space="preserve"> </w:t>
      </w:r>
      <w:r w:rsidRPr="00076F69">
        <w:rPr>
          <w:rFonts w:ascii="Times New Roman" w:hAnsi="Times New Roman"/>
          <w:sz w:val="24"/>
          <w:szCs w:val="24"/>
          <w:lang w:eastAsia="zh-CN"/>
        </w:rPr>
        <w:t>- teljes ellenszolgáltatás 5 %-ának megf</w:t>
      </w:r>
      <w:r w:rsidR="00557E86" w:rsidRPr="00076F69">
        <w:rPr>
          <w:rFonts w:ascii="Times New Roman" w:hAnsi="Times New Roman"/>
          <w:sz w:val="24"/>
          <w:szCs w:val="24"/>
          <w:lang w:eastAsia="zh-CN"/>
        </w:rPr>
        <w:t>elelő értékű előleget biztosít Vállalkozóna</w:t>
      </w:r>
      <w:r w:rsidRPr="00076F69">
        <w:rPr>
          <w:rFonts w:ascii="Times New Roman" w:hAnsi="Times New Roman"/>
          <w:sz w:val="24"/>
          <w:szCs w:val="24"/>
          <w:lang w:eastAsia="zh-CN"/>
        </w:rPr>
        <w:t>k</w:t>
      </w:r>
      <w:r w:rsidR="00557E86">
        <w:rPr>
          <w:rFonts w:ascii="Times New Roman" w:hAnsi="Times New Roman"/>
          <w:color w:val="000000" w:themeColor="text1"/>
          <w:sz w:val="24"/>
          <w:szCs w:val="24"/>
          <w:lang w:eastAsia="zh-CN"/>
        </w:rPr>
        <w:t xml:space="preserve">. </w:t>
      </w:r>
      <w:r w:rsidR="00557E86" w:rsidRPr="00557E86">
        <w:rPr>
          <w:rFonts w:ascii="Times New Roman" w:hAnsi="Times New Roman"/>
          <w:color w:val="000000" w:themeColor="text1"/>
          <w:sz w:val="24"/>
          <w:szCs w:val="24"/>
          <w:lang w:eastAsia="zh-CN"/>
        </w:rPr>
        <w:t xml:space="preserve">Az előleg a 322/2015. (X.30.) Korm. rendelet 30. § (1) bekezdése alapján, legkésőbb az építési munkaterület átadását követő 15 napon belül kerül </w:t>
      </w:r>
      <w:r w:rsidR="009149F8">
        <w:rPr>
          <w:rFonts w:ascii="Times New Roman" w:hAnsi="Times New Roman"/>
          <w:color w:val="000000" w:themeColor="text1"/>
          <w:sz w:val="24"/>
          <w:szCs w:val="24"/>
          <w:lang w:eastAsia="zh-CN"/>
        </w:rPr>
        <w:t xml:space="preserve">előlegbekérő alapján kerül </w:t>
      </w:r>
      <w:r w:rsidR="00557E86" w:rsidRPr="00557E86">
        <w:rPr>
          <w:rFonts w:ascii="Times New Roman" w:hAnsi="Times New Roman"/>
          <w:color w:val="000000" w:themeColor="text1"/>
          <w:sz w:val="24"/>
          <w:szCs w:val="24"/>
          <w:lang w:eastAsia="zh-CN"/>
        </w:rPr>
        <w:t xml:space="preserve">kifizetésre. Megrendelő nem él az előleg részletekben való kifizetésével. A fenti határidő teljesítése érdekében felek megállapodnak abban, hogy az előlegbekérőt a munkaterület átadását követő 8 naptári napon belül kell a Megrendelőnek átadni. </w:t>
      </w:r>
      <w:r w:rsidRPr="0039265F">
        <w:rPr>
          <w:rFonts w:ascii="Times New Roman" w:hAnsi="Times New Roman"/>
          <w:color w:val="000000" w:themeColor="text1"/>
          <w:sz w:val="24"/>
          <w:szCs w:val="24"/>
          <w:lang w:eastAsia="zh-CN"/>
        </w:rPr>
        <w:t xml:space="preserve"> </w:t>
      </w:r>
    </w:p>
    <w:p w14:paraId="57356CF0" w14:textId="34410217" w:rsidR="00DA2933" w:rsidRPr="00557E86" w:rsidRDefault="00DA2933" w:rsidP="00B05CFD">
      <w:pPr>
        <w:numPr>
          <w:ilvl w:val="0"/>
          <w:numId w:val="23"/>
        </w:numPr>
        <w:suppressAutoHyphens/>
        <w:spacing w:before="60" w:after="60" w:line="276" w:lineRule="auto"/>
        <w:ind w:right="147"/>
        <w:jc w:val="both"/>
        <w:rPr>
          <w:rFonts w:ascii="Times New Roman" w:hAnsi="Times New Roman"/>
          <w:sz w:val="24"/>
          <w:szCs w:val="24"/>
          <w:lang w:eastAsia="zh-CN"/>
        </w:rPr>
      </w:pPr>
      <w:r w:rsidRPr="00076F69">
        <w:rPr>
          <w:rFonts w:ascii="Times New Roman" w:hAnsi="Times New Roman"/>
          <w:sz w:val="24"/>
          <w:szCs w:val="24"/>
          <w:lang w:eastAsia="zh-CN"/>
        </w:rPr>
        <w:t>Az előlegszámla összege a</w:t>
      </w:r>
      <w:r w:rsidR="009149F8">
        <w:rPr>
          <w:rFonts w:ascii="Times New Roman" w:hAnsi="Times New Roman"/>
          <w:sz w:val="24"/>
          <w:szCs w:val="24"/>
          <w:lang w:eastAsia="zh-CN"/>
        </w:rPr>
        <w:t xml:space="preserve"> vég</w:t>
      </w:r>
      <w:r w:rsidRPr="00076F69">
        <w:rPr>
          <w:rFonts w:ascii="Times New Roman" w:hAnsi="Times New Roman"/>
          <w:sz w:val="24"/>
          <w:szCs w:val="24"/>
          <w:lang w:eastAsia="zh-CN"/>
        </w:rPr>
        <w:t xml:space="preserve">számlában számolandó el. </w:t>
      </w:r>
      <w:r w:rsidR="00557E86" w:rsidRPr="00076F69">
        <w:rPr>
          <w:rFonts w:ascii="Times New Roman" w:hAnsi="Times New Roman"/>
          <w:sz w:val="24"/>
          <w:szCs w:val="24"/>
          <w:lang w:eastAsia="zh-CN"/>
        </w:rPr>
        <w:t xml:space="preserve">Felek </w:t>
      </w:r>
      <w:r w:rsidR="00557E86" w:rsidRPr="00557E86">
        <w:rPr>
          <w:rFonts w:ascii="Times New Roman" w:hAnsi="Times New Roman"/>
          <w:sz w:val="24"/>
          <w:szCs w:val="24"/>
          <w:lang w:eastAsia="zh-CN"/>
        </w:rPr>
        <w:t>rögzítik, hogy amennyiben a jelen szerződés az előleg elszámolása előtt megszűnne, a szerződés megszűnésének napját követő banki 5. napig (alapuljon az bármely jogcímen) köteles a Vállalkozó a felvett, de még el nem számolt előleget késedelmi kamat terhe mellett a megrendelőnek átutalással</w:t>
      </w:r>
      <w:r w:rsidR="00557E86">
        <w:rPr>
          <w:rFonts w:ascii="Times New Roman" w:hAnsi="Times New Roman"/>
          <w:sz w:val="24"/>
          <w:szCs w:val="24"/>
          <w:lang w:eastAsia="zh-CN"/>
        </w:rPr>
        <w:t xml:space="preserve"> hiánytalanul visszafizetni.  </w:t>
      </w:r>
    </w:p>
    <w:p w14:paraId="37A10B01" w14:textId="77777777" w:rsidR="00DA2933" w:rsidRPr="0039265F" w:rsidRDefault="00DA2933" w:rsidP="009149F8">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lastRenderedPageBreak/>
        <w:t>A szerződést megelőző ajánlattétel, továbbá a szerződés, a számlázás, és a kifizetések pénzneme: HUF.</w:t>
      </w:r>
    </w:p>
    <w:p w14:paraId="382FFAB5" w14:textId="77777777" w:rsidR="00DA2933" w:rsidRPr="0039265F" w:rsidRDefault="00DA2933" w:rsidP="009149F8">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Megrendelő a részszámlázást az alábbiak szerint biztosítja.</w:t>
      </w:r>
    </w:p>
    <w:p w14:paraId="23B1C753" w14:textId="5A7F8F5E" w:rsidR="00DA2933" w:rsidRPr="0039265F" w:rsidRDefault="009149F8" w:rsidP="009149F8">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A teljesítés során 2</w:t>
      </w:r>
      <w:r w:rsidR="00DA2933" w:rsidRPr="0039265F">
        <w:rPr>
          <w:rFonts w:ascii="Times New Roman" w:hAnsi="Times New Roman"/>
          <w:color w:val="000000" w:themeColor="text1"/>
          <w:sz w:val="24"/>
          <w:szCs w:val="24"/>
          <w:lang w:eastAsia="zh-CN"/>
        </w:rPr>
        <w:t xml:space="preserve"> db számla (ideértve a végszámlát is, de az előlegszámlát nem) benyújtásának lehetősége biztosított az alábbiak szerint:</w:t>
      </w:r>
    </w:p>
    <w:p w14:paraId="21FF1A03" w14:textId="4DB02102" w:rsidR="00DA2933" w:rsidRPr="0039265F" w:rsidRDefault="00DA2933" w:rsidP="009149F8">
      <w:pPr>
        <w:suppressAutoHyphens/>
        <w:spacing w:before="60" w:after="60" w:line="276" w:lineRule="auto"/>
        <w:ind w:left="709" w:right="147"/>
        <w:jc w:val="both"/>
        <w:rPr>
          <w:rFonts w:ascii="Times New Roman" w:hAnsi="Times New Roman"/>
          <w:color w:val="000000" w:themeColor="text1"/>
          <w:sz w:val="24"/>
          <w:szCs w:val="24"/>
        </w:rPr>
      </w:pPr>
      <w:r w:rsidRPr="0039265F">
        <w:rPr>
          <w:rFonts w:ascii="Times New Roman" w:hAnsi="Times New Roman"/>
          <w:color w:val="000000" w:themeColor="text1"/>
          <w:sz w:val="24"/>
          <w:szCs w:val="24"/>
          <w:lang w:eastAsia="zh-CN"/>
        </w:rPr>
        <w:t xml:space="preserve">- </w:t>
      </w:r>
      <w:r w:rsidRPr="0039265F">
        <w:rPr>
          <w:rFonts w:ascii="Times New Roman" w:hAnsi="Times New Roman"/>
          <w:color w:val="000000" w:themeColor="text1"/>
          <w:sz w:val="24"/>
          <w:szCs w:val="24"/>
        </w:rPr>
        <w:t xml:space="preserve">1. részszámla benyújtásának lehetősége: </w:t>
      </w:r>
      <w:r w:rsidRPr="0039265F">
        <w:rPr>
          <w:rFonts w:ascii="Times New Roman" w:hAnsi="Times New Roman"/>
          <w:color w:val="000000" w:themeColor="text1"/>
          <w:sz w:val="24"/>
          <w:szCs w:val="24"/>
          <w:lang w:eastAsia="zh-CN"/>
        </w:rPr>
        <w:t>a</w:t>
      </w:r>
      <w:r w:rsidR="00557E86" w:rsidRPr="00557E86">
        <w:t xml:space="preserve"> </w:t>
      </w:r>
      <w:r w:rsidR="00557E86" w:rsidRPr="00557E86">
        <w:rPr>
          <w:rFonts w:ascii="Times New Roman" w:hAnsi="Times New Roman"/>
          <w:color w:val="000000" w:themeColor="text1"/>
          <w:sz w:val="24"/>
          <w:szCs w:val="24"/>
          <w:lang w:eastAsia="zh-CN"/>
        </w:rPr>
        <w:t>teljes</w:t>
      </w:r>
      <w:r w:rsidRPr="0039265F">
        <w:rPr>
          <w:rFonts w:ascii="Times New Roman" w:hAnsi="Times New Roman"/>
          <w:color w:val="000000" w:themeColor="text1"/>
          <w:sz w:val="24"/>
          <w:szCs w:val="24"/>
          <w:lang w:eastAsia="zh-CN"/>
        </w:rPr>
        <w:t xml:space="preserve"> </w:t>
      </w:r>
      <w:r w:rsidRPr="0039265F">
        <w:rPr>
          <w:rFonts w:ascii="Times New Roman" w:hAnsi="Times New Roman"/>
          <w:color w:val="000000" w:themeColor="text1"/>
          <w:sz w:val="24"/>
          <w:szCs w:val="24"/>
        </w:rPr>
        <w:t xml:space="preserve">nettó </w:t>
      </w:r>
      <w:r w:rsidR="002B15D1">
        <w:rPr>
          <w:rFonts w:ascii="Times New Roman" w:hAnsi="Times New Roman"/>
          <w:color w:val="000000" w:themeColor="text1"/>
          <w:sz w:val="24"/>
          <w:szCs w:val="24"/>
        </w:rPr>
        <w:t>vállalkozói</w:t>
      </w:r>
      <w:r w:rsidR="009149F8">
        <w:rPr>
          <w:rFonts w:ascii="Times New Roman" w:hAnsi="Times New Roman"/>
          <w:color w:val="000000" w:themeColor="text1"/>
          <w:sz w:val="24"/>
          <w:szCs w:val="24"/>
        </w:rPr>
        <w:t xml:space="preserve"> díj </w:t>
      </w:r>
      <w:r w:rsidRPr="0039265F">
        <w:rPr>
          <w:rFonts w:ascii="Times New Roman" w:hAnsi="Times New Roman"/>
          <w:color w:val="000000" w:themeColor="text1"/>
          <w:sz w:val="24"/>
          <w:szCs w:val="24"/>
        </w:rPr>
        <w:t>5</w:t>
      </w:r>
      <w:r w:rsidR="009149F8">
        <w:rPr>
          <w:rFonts w:ascii="Times New Roman" w:hAnsi="Times New Roman"/>
          <w:color w:val="000000" w:themeColor="text1"/>
          <w:sz w:val="24"/>
          <w:szCs w:val="24"/>
        </w:rPr>
        <w:t>0</w:t>
      </w:r>
      <w:r w:rsidRPr="0039265F">
        <w:rPr>
          <w:rFonts w:ascii="Times New Roman" w:hAnsi="Times New Roman"/>
          <w:color w:val="000000" w:themeColor="text1"/>
          <w:sz w:val="24"/>
          <w:szCs w:val="24"/>
        </w:rPr>
        <w:t xml:space="preserve"> %-ának megfelelő összegről az ÁFA nélküli </w:t>
      </w:r>
      <w:r w:rsidR="002B15D1">
        <w:rPr>
          <w:rFonts w:ascii="Times New Roman" w:hAnsi="Times New Roman"/>
          <w:color w:val="000000" w:themeColor="text1"/>
          <w:sz w:val="24"/>
          <w:szCs w:val="24"/>
        </w:rPr>
        <w:t xml:space="preserve">vállalkozói díj </w:t>
      </w:r>
      <w:r w:rsidRPr="0039265F">
        <w:rPr>
          <w:rFonts w:ascii="Times New Roman" w:hAnsi="Times New Roman"/>
          <w:color w:val="000000" w:themeColor="text1"/>
          <w:sz w:val="24"/>
          <w:szCs w:val="24"/>
        </w:rPr>
        <w:t>5</w:t>
      </w:r>
      <w:r w:rsidR="009149F8">
        <w:rPr>
          <w:rFonts w:ascii="Times New Roman" w:hAnsi="Times New Roman"/>
          <w:color w:val="000000" w:themeColor="text1"/>
          <w:sz w:val="24"/>
          <w:szCs w:val="24"/>
        </w:rPr>
        <w:t>0</w:t>
      </w:r>
      <w:r w:rsidRPr="0039265F">
        <w:rPr>
          <w:rFonts w:ascii="Times New Roman" w:hAnsi="Times New Roman"/>
          <w:color w:val="000000" w:themeColor="text1"/>
          <w:sz w:val="24"/>
          <w:szCs w:val="24"/>
        </w:rPr>
        <w:t xml:space="preserve"> %-át elérő megvalósult teljesítés esetén;</w:t>
      </w:r>
    </w:p>
    <w:p w14:paraId="5295B9D5" w14:textId="6134B11E" w:rsidR="00DA2933" w:rsidRPr="0039265F" w:rsidRDefault="00DA2933" w:rsidP="009149F8">
      <w:pPr>
        <w:suppressAutoHyphens/>
        <w:spacing w:before="60" w:after="60" w:line="276" w:lineRule="auto"/>
        <w:ind w:left="709" w:right="147"/>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 xml:space="preserve">- </w:t>
      </w:r>
      <w:r w:rsidR="002B15D1" w:rsidRPr="002B15D1">
        <w:rPr>
          <w:rFonts w:ascii="Times New Roman" w:hAnsi="Times New Roman"/>
          <w:color w:val="000000" w:themeColor="text1"/>
          <w:sz w:val="24"/>
          <w:szCs w:val="24"/>
          <w:lang w:eastAsia="zh-CN"/>
        </w:rPr>
        <w:t>végszámla benyújtása: a</w:t>
      </w:r>
      <w:r w:rsidR="009149F8">
        <w:rPr>
          <w:rFonts w:ascii="Times New Roman" w:hAnsi="Times New Roman"/>
          <w:color w:val="000000" w:themeColor="text1"/>
          <w:sz w:val="24"/>
          <w:szCs w:val="24"/>
          <w:lang w:eastAsia="zh-CN"/>
        </w:rPr>
        <w:t xml:space="preserve"> teljes nettó vállalkozói díj 50</w:t>
      </w:r>
      <w:r w:rsidR="002B15D1" w:rsidRPr="002B15D1">
        <w:rPr>
          <w:rFonts w:ascii="Times New Roman" w:hAnsi="Times New Roman"/>
          <w:color w:val="000000" w:themeColor="text1"/>
          <w:sz w:val="24"/>
          <w:szCs w:val="24"/>
          <w:lang w:eastAsia="zh-CN"/>
        </w:rPr>
        <w:t xml:space="preserve"> %</w:t>
      </w:r>
      <w:r w:rsidR="009149F8">
        <w:rPr>
          <w:rFonts w:ascii="Times New Roman" w:hAnsi="Times New Roman"/>
          <w:color w:val="000000" w:themeColor="text1"/>
          <w:sz w:val="24"/>
          <w:szCs w:val="24"/>
          <w:lang w:eastAsia="zh-CN"/>
        </w:rPr>
        <w:t>-ának megfelelő összegről az ÁFA</w:t>
      </w:r>
      <w:r w:rsidR="002B15D1" w:rsidRPr="002B15D1">
        <w:rPr>
          <w:rFonts w:ascii="Times New Roman" w:hAnsi="Times New Roman"/>
          <w:color w:val="000000" w:themeColor="text1"/>
          <w:sz w:val="24"/>
          <w:szCs w:val="24"/>
          <w:lang w:eastAsia="zh-CN"/>
        </w:rPr>
        <w:t xml:space="preserve"> nélküli vállalkozói díj 100 %-át elérő megvalósult teljesítés esetén, sikeres műszaki átadás</w:t>
      </w:r>
      <w:r w:rsidR="002B15D1">
        <w:rPr>
          <w:rFonts w:ascii="Times New Roman" w:hAnsi="Times New Roman"/>
          <w:color w:val="000000" w:themeColor="text1"/>
          <w:sz w:val="24"/>
          <w:szCs w:val="24"/>
          <w:lang w:eastAsia="zh-CN"/>
        </w:rPr>
        <w:t>-</w:t>
      </w:r>
      <w:r w:rsidR="002B15D1" w:rsidRPr="002B15D1">
        <w:rPr>
          <w:rFonts w:ascii="Times New Roman" w:hAnsi="Times New Roman"/>
          <w:color w:val="000000" w:themeColor="text1"/>
          <w:sz w:val="24"/>
          <w:szCs w:val="24"/>
          <w:lang w:eastAsia="zh-CN"/>
        </w:rPr>
        <w:t xml:space="preserve">átvételt követően. A végszámla benyújtásának feltétele sikeres műszaki átadás-átvétel, a megvalósulási és átadási dokumentáció és annak összes mellékletének szolgáltatása, a munkaterület rendeltetés szerinti használatra alkalmas állapotban a Megrendelőnek történő birtokba adása, és ennek a teljesítésigazolásban való elismerése. </w:t>
      </w:r>
    </w:p>
    <w:p w14:paraId="55070AED" w14:textId="4D8A09E0" w:rsidR="00DA2933" w:rsidRDefault="002B15D1" w:rsidP="009149F8">
      <w:pPr>
        <w:suppressAutoHyphens/>
        <w:spacing w:before="60" w:after="60" w:line="276" w:lineRule="auto"/>
        <w:ind w:left="708" w:right="14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A vállalkozói</w:t>
      </w:r>
      <w:r w:rsidR="00DA2933" w:rsidRPr="0039265F">
        <w:rPr>
          <w:rFonts w:ascii="Times New Roman" w:hAnsi="Times New Roman"/>
          <w:color w:val="000000" w:themeColor="text1"/>
          <w:sz w:val="24"/>
          <w:szCs w:val="24"/>
          <w:lang w:eastAsia="zh-CN"/>
        </w:rPr>
        <w:t xml:space="preserve"> díj az igazolt szerződésszerű teljesítést követően átutalással, forintban (HUF) kerül teljesítésre az alábbiak szerint: </w:t>
      </w:r>
    </w:p>
    <w:p w14:paraId="1B5B8115" w14:textId="6E03EB0F" w:rsidR="009149F8" w:rsidRPr="00E77ADB" w:rsidRDefault="009149F8" w:rsidP="009149F8">
      <w:pPr>
        <w:numPr>
          <w:ilvl w:val="0"/>
          <w:numId w:val="42"/>
        </w:numPr>
        <w:tabs>
          <w:tab w:val="left" w:pos="1990"/>
        </w:tabs>
        <w:spacing w:before="28" w:after="28" w:line="276" w:lineRule="auto"/>
        <w:ind w:right="147"/>
        <w:jc w:val="both"/>
        <w:rPr>
          <w:rFonts w:ascii="Times New Roman" w:eastAsia="Times New Roman" w:hAnsi="Times New Roman"/>
          <w:sz w:val="24"/>
          <w:szCs w:val="24"/>
        </w:rPr>
      </w:pPr>
      <w:r w:rsidRPr="00E77ADB">
        <w:rPr>
          <w:rFonts w:ascii="Times New Roman" w:eastAsia="Times New Roman" w:hAnsi="Times New Roman"/>
          <w:sz w:val="24"/>
          <w:szCs w:val="24"/>
        </w:rPr>
        <w:t>alvállalkozó igénybevételének hiánya esetén a Kbt. 135. § (1)-(2) és (5)-(6) bekezdései</w:t>
      </w:r>
      <w:r w:rsidR="005C638B">
        <w:rPr>
          <w:rFonts w:ascii="Times New Roman" w:eastAsia="Times New Roman" w:hAnsi="Times New Roman"/>
          <w:sz w:val="24"/>
          <w:szCs w:val="24"/>
        </w:rPr>
        <w:t>, továbbá a Ptk. 6:130. § (1)-(2</w:t>
      </w:r>
      <w:r w:rsidRPr="00E77ADB">
        <w:rPr>
          <w:rFonts w:ascii="Times New Roman" w:eastAsia="Times New Roman" w:hAnsi="Times New Roman"/>
          <w:sz w:val="24"/>
          <w:szCs w:val="24"/>
        </w:rPr>
        <w:t>) bekezdés szerint,</w:t>
      </w:r>
    </w:p>
    <w:p w14:paraId="2073B74E" w14:textId="4D15246B" w:rsidR="009149F8" w:rsidRPr="00E77ADB" w:rsidRDefault="009149F8" w:rsidP="009149F8">
      <w:pPr>
        <w:numPr>
          <w:ilvl w:val="0"/>
          <w:numId w:val="42"/>
        </w:numPr>
        <w:tabs>
          <w:tab w:val="left" w:pos="1990"/>
        </w:tabs>
        <w:spacing w:before="28" w:after="28" w:line="276" w:lineRule="auto"/>
        <w:ind w:right="147"/>
        <w:jc w:val="both"/>
        <w:rPr>
          <w:rFonts w:ascii="Times New Roman" w:eastAsia="Times New Roman" w:hAnsi="Times New Roman"/>
          <w:sz w:val="24"/>
          <w:szCs w:val="24"/>
        </w:rPr>
      </w:pPr>
      <w:r w:rsidRPr="00E77ADB">
        <w:rPr>
          <w:rFonts w:ascii="Times New Roman" w:eastAsia="Times New Roman" w:hAnsi="Times New Roman"/>
          <w:sz w:val="24"/>
          <w:szCs w:val="24"/>
        </w:rPr>
        <w:t>alvállalkozó igénybevétele esetén a fentiek figyelembevét</w:t>
      </w:r>
      <w:r w:rsidR="005C638B">
        <w:rPr>
          <w:rFonts w:ascii="Times New Roman" w:eastAsia="Times New Roman" w:hAnsi="Times New Roman"/>
          <w:sz w:val="24"/>
          <w:szCs w:val="24"/>
        </w:rPr>
        <w:t>elével, de a Ptk. 6:130.§ (1)-(2</w:t>
      </w:r>
      <w:r w:rsidRPr="00E77ADB">
        <w:rPr>
          <w:rFonts w:ascii="Times New Roman" w:eastAsia="Times New Roman" w:hAnsi="Times New Roman"/>
          <w:sz w:val="24"/>
          <w:szCs w:val="24"/>
        </w:rPr>
        <w:t xml:space="preserve">) bekezdésétől eltérően a Kbt. 135. § (3) bekezdése alapján a 322/2015. (X.30.) Korm. rendelet 32/A. szerint. </w:t>
      </w:r>
    </w:p>
    <w:p w14:paraId="43A9B9A8" w14:textId="1092EEA5" w:rsidR="009149F8" w:rsidRPr="000A47F5" w:rsidRDefault="009149F8" w:rsidP="000A47F5">
      <w:pPr>
        <w:tabs>
          <w:tab w:val="left" w:pos="1990"/>
        </w:tabs>
        <w:spacing w:before="28" w:after="28" w:line="276" w:lineRule="auto"/>
        <w:ind w:left="786" w:right="147"/>
        <w:jc w:val="both"/>
        <w:rPr>
          <w:rFonts w:ascii="Times New Roman" w:eastAsia="Times New Roman" w:hAnsi="Times New Roman"/>
          <w:sz w:val="24"/>
          <w:szCs w:val="24"/>
        </w:rPr>
      </w:pPr>
      <w:r>
        <w:rPr>
          <w:rFonts w:ascii="Times New Roman" w:eastAsia="Times New Roman" w:hAnsi="Times New Roman"/>
          <w:sz w:val="24"/>
          <w:szCs w:val="24"/>
        </w:rPr>
        <w:t xml:space="preserve">Megrendelő </w:t>
      </w:r>
      <w:r w:rsidRPr="00E77ADB">
        <w:rPr>
          <w:rFonts w:ascii="Times New Roman" w:eastAsia="Times New Roman" w:hAnsi="Times New Roman"/>
          <w:sz w:val="24"/>
          <w:szCs w:val="24"/>
        </w:rPr>
        <w:t>a kifizetés során az építési beruházások közbeszerzésének részletes szabályairól szóló 322/2015. (X.30.) Korm. rendelet 32/B. §</w:t>
      </w:r>
      <w:proofErr w:type="spellStart"/>
      <w:r w:rsidRPr="00E77ADB">
        <w:rPr>
          <w:rFonts w:ascii="Times New Roman" w:eastAsia="Times New Roman" w:hAnsi="Times New Roman"/>
          <w:sz w:val="24"/>
          <w:szCs w:val="24"/>
        </w:rPr>
        <w:t>-ában</w:t>
      </w:r>
      <w:proofErr w:type="spellEnd"/>
      <w:r w:rsidRPr="00E77ADB">
        <w:rPr>
          <w:rFonts w:ascii="Times New Roman" w:eastAsia="Times New Roman" w:hAnsi="Times New Roman"/>
          <w:sz w:val="24"/>
          <w:szCs w:val="24"/>
        </w:rPr>
        <w:t xml:space="preserve"> foglalt</w:t>
      </w:r>
      <w:r w:rsidR="000A47F5">
        <w:rPr>
          <w:rFonts w:ascii="Times New Roman" w:eastAsia="Times New Roman" w:hAnsi="Times New Roman"/>
          <w:sz w:val="24"/>
          <w:szCs w:val="24"/>
        </w:rPr>
        <w:t xml:space="preserve">akat teljes körben alkalmazza. </w:t>
      </w:r>
    </w:p>
    <w:p w14:paraId="2E6DBBEA" w14:textId="7DC780AE" w:rsidR="00DA2933" w:rsidRPr="002B15D1" w:rsidRDefault="002B15D1" w:rsidP="009149F8">
      <w:pPr>
        <w:pStyle w:val="Listaszerbekezds"/>
        <w:numPr>
          <w:ilvl w:val="0"/>
          <w:numId w:val="23"/>
        </w:numPr>
        <w:spacing w:before="0" w:after="0" w:line="276" w:lineRule="auto"/>
        <w:contextualSpacing w:val="0"/>
        <w:rPr>
          <w:rFonts w:ascii="Times New Roman" w:hAnsi="Times New Roman"/>
          <w:color w:val="000000" w:themeColor="text1"/>
          <w:sz w:val="24"/>
        </w:rPr>
      </w:pPr>
      <w:r w:rsidRPr="002B15D1">
        <w:rPr>
          <w:rFonts w:ascii="Times New Roman" w:hAnsi="Times New Roman"/>
          <w:sz w:val="24"/>
        </w:rPr>
        <w:t xml:space="preserve">Megrendelő a vállalkozói díjat az igazolt szerződésszerű teljesítést és az elfogadott teljesítésigazolás követően Vállalkozó által kiállított számlák, továbbá a számlákhoz Vállalkozó által kiállított alvállalkozói nyilatkozatok kiállításától számított 30 napos fizetési határidő mellett, a 2013. évi V. tv. 6:130.§ (1) bekezdés </w:t>
      </w:r>
      <w:proofErr w:type="gramStart"/>
      <w:r w:rsidRPr="002B15D1">
        <w:rPr>
          <w:rFonts w:ascii="Times New Roman" w:hAnsi="Times New Roman"/>
          <w:sz w:val="24"/>
        </w:rPr>
        <w:t xml:space="preserve">szerint </w:t>
      </w:r>
      <w:r w:rsidRPr="002B15D1">
        <w:rPr>
          <w:rFonts w:ascii="Times New Roman" w:hAnsi="Times New Roman"/>
          <w:b/>
          <w:sz w:val="24"/>
        </w:rPr>
        <w:t>…</w:t>
      </w:r>
      <w:proofErr w:type="gramEnd"/>
      <w:r w:rsidRPr="002B15D1">
        <w:rPr>
          <w:rFonts w:ascii="Times New Roman" w:hAnsi="Times New Roman"/>
          <w:b/>
          <w:sz w:val="24"/>
        </w:rPr>
        <w:t>…………….. vezetett ………………………………….. számú számlájáról Vállalkozó ………………. vezetett …………………………… számú számlájára, vagy Vállalkozó nyilatkozata szerinti alvállalkozóinak bankszámlájára történő átutalással teljesíti.</w:t>
      </w:r>
      <w:r w:rsidRPr="002B15D1">
        <w:rPr>
          <w:rFonts w:ascii="Times New Roman" w:hAnsi="Times New Roman"/>
          <w:sz w:val="24"/>
        </w:rPr>
        <w:t xml:space="preserve"> </w:t>
      </w:r>
    </w:p>
    <w:p w14:paraId="47746192" w14:textId="5AD5B208" w:rsidR="002B15D1" w:rsidRPr="0039265F" w:rsidRDefault="002B15D1" w:rsidP="009149F8">
      <w:pPr>
        <w:pStyle w:val="Listaszerbekezds"/>
        <w:numPr>
          <w:ilvl w:val="0"/>
          <w:numId w:val="23"/>
        </w:numPr>
        <w:spacing w:before="0" w:after="0" w:line="276" w:lineRule="auto"/>
        <w:contextualSpacing w:val="0"/>
        <w:rPr>
          <w:rFonts w:ascii="Times New Roman" w:hAnsi="Times New Roman"/>
          <w:color w:val="000000" w:themeColor="text1"/>
          <w:sz w:val="24"/>
        </w:rPr>
      </w:pPr>
      <w:r w:rsidRPr="002B15D1">
        <w:rPr>
          <w:rFonts w:ascii="Times New Roman" w:hAnsi="Times New Roman"/>
          <w:color w:val="000000" w:themeColor="text1"/>
          <w:sz w:val="24"/>
        </w:rPr>
        <w:t xml:space="preserve">Vállalkozó a számlák kiállításától számított 3 napon belül köteles a számlákat Megrendelő részére eljuttatni. Amennyiben Vállalkozó </w:t>
      </w:r>
      <w:proofErr w:type="gramStart"/>
      <w:r w:rsidRPr="002B15D1">
        <w:rPr>
          <w:rFonts w:ascii="Times New Roman" w:hAnsi="Times New Roman"/>
          <w:color w:val="000000" w:themeColor="text1"/>
          <w:sz w:val="24"/>
        </w:rPr>
        <w:t>ezen</w:t>
      </w:r>
      <w:proofErr w:type="gramEnd"/>
      <w:r w:rsidRPr="002B15D1">
        <w:rPr>
          <w:rFonts w:ascii="Times New Roman" w:hAnsi="Times New Roman"/>
          <w:color w:val="000000" w:themeColor="text1"/>
          <w:sz w:val="24"/>
        </w:rPr>
        <w:t xml:space="preserve"> kötelezettségének nem tesz eleget, úgy a fizetési határidő kezdete a számlák kézhezvételének napja.</w:t>
      </w:r>
    </w:p>
    <w:p w14:paraId="122E6682" w14:textId="1E3C27F6" w:rsidR="002B15D1" w:rsidRPr="000A47F5" w:rsidRDefault="002B15D1" w:rsidP="009149F8">
      <w:pPr>
        <w:numPr>
          <w:ilvl w:val="0"/>
          <w:numId w:val="23"/>
        </w:numPr>
        <w:suppressAutoHyphens/>
        <w:spacing w:before="60" w:after="60" w:line="276" w:lineRule="auto"/>
        <w:ind w:right="147"/>
        <w:jc w:val="both"/>
        <w:rPr>
          <w:rFonts w:ascii="Times New Roman" w:hAnsi="Times New Roman"/>
          <w:sz w:val="24"/>
          <w:szCs w:val="24"/>
          <w:lang w:eastAsia="zh-CN"/>
        </w:rPr>
      </w:pPr>
      <w:r w:rsidRPr="000A47F5">
        <w:rPr>
          <w:rFonts w:ascii="Times New Roman" w:hAnsi="Times New Roman"/>
          <w:sz w:val="24"/>
          <w:szCs w:val="24"/>
          <w:lang w:eastAsia="zh-CN"/>
        </w:rPr>
        <w:t xml:space="preserve">A teljesítésigazolás - mely a számla (számlák) kötelező melléklete - aláírására </w:t>
      </w:r>
      <w:r w:rsidR="000A47F5" w:rsidRPr="000A47F5">
        <w:rPr>
          <w:rFonts w:ascii="Times New Roman" w:hAnsi="Times New Roman"/>
          <w:bCs/>
          <w:sz w:val="24"/>
          <w:szCs w:val="24"/>
          <w:shd w:val="clear" w:color="auto" w:fill="FFFFFF"/>
          <w:lang w:eastAsia="zh-CN"/>
        </w:rPr>
        <w:t xml:space="preserve">Bozsikné </w:t>
      </w:r>
      <w:proofErr w:type="spellStart"/>
      <w:r w:rsidR="000A47F5" w:rsidRPr="000A47F5">
        <w:rPr>
          <w:rFonts w:ascii="Times New Roman" w:hAnsi="Times New Roman"/>
          <w:bCs/>
          <w:sz w:val="24"/>
          <w:szCs w:val="24"/>
          <w:shd w:val="clear" w:color="auto" w:fill="FFFFFF"/>
          <w:lang w:eastAsia="zh-CN"/>
        </w:rPr>
        <w:t>Vig</w:t>
      </w:r>
      <w:proofErr w:type="spellEnd"/>
      <w:r w:rsidR="000A47F5" w:rsidRPr="000A47F5">
        <w:rPr>
          <w:rFonts w:ascii="Times New Roman" w:hAnsi="Times New Roman"/>
          <w:bCs/>
          <w:sz w:val="24"/>
          <w:szCs w:val="24"/>
          <w:shd w:val="clear" w:color="auto" w:fill="FFFFFF"/>
          <w:lang w:eastAsia="zh-CN"/>
        </w:rPr>
        <w:t xml:space="preserve"> Marianna tankerületi igazgató</w:t>
      </w:r>
      <w:r w:rsidRPr="000A47F5">
        <w:rPr>
          <w:rFonts w:ascii="Times New Roman" w:hAnsi="Times New Roman"/>
          <w:sz w:val="24"/>
          <w:szCs w:val="24"/>
          <w:lang w:eastAsia="zh-CN"/>
        </w:rPr>
        <w:t xml:space="preserve"> </w:t>
      </w:r>
      <w:r w:rsidR="00E51C42" w:rsidRPr="000A47F5">
        <w:rPr>
          <w:rFonts w:ascii="Times New Roman" w:hAnsi="Times New Roman"/>
          <w:sz w:val="24"/>
          <w:szCs w:val="24"/>
          <w:lang w:eastAsia="zh-CN"/>
        </w:rPr>
        <w:t xml:space="preserve">és a műszaki </w:t>
      </w:r>
      <w:proofErr w:type="gramStart"/>
      <w:r w:rsidR="00E51C42" w:rsidRPr="000A47F5">
        <w:rPr>
          <w:rFonts w:ascii="Times New Roman" w:hAnsi="Times New Roman"/>
          <w:sz w:val="24"/>
          <w:szCs w:val="24"/>
          <w:lang w:eastAsia="zh-CN"/>
        </w:rPr>
        <w:t>ellenőre(</w:t>
      </w:r>
      <w:proofErr w:type="gramEnd"/>
      <w:r w:rsidR="00E51C42" w:rsidRPr="000A47F5">
        <w:rPr>
          <w:rFonts w:ascii="Times New Roman" w:hAnsi="Times New Roman"/>
          <w:sz w:val="24"/>
          <w:szCs w:val="24"/>
          <w:lang w:eastAsia="zh-CN"/>
        </w:rPr>
        <w:t xml:space="preserve">i) </w:t>
      </w:r>
      <w:r w:rsidRPr="000A47F5">
        <w:rPr>
          <w:rFonts w:ascii="Times New Roman" w:hAnsi="Times New Roman"/>
          <w:sz w:val="24"/>
          <w:szCs w:val="24"/>
          <w:lang w:eastAsia="zh-CN"/>
        </w:rPr>
        <w:t xml:space="preserve">jogosult. </w:t>
      </w:r>
    </w:p>
    <w:p w14:paraId="5AE831C9" w14:textId="0C8B4428" w:rsidR="006E1632" w:rsidRPr="006E1632" w:rsidRDefault="006E1632" w:rsidP="009149F8">
      <w:pPr>
        <w:pStyle w:val="Listaszerbekezds"/>
        <w:numPr>
          <w:ilvl w:val="0"/>
          <w:numId w:val="23"/>
        </w:numPr>
        <w:spacing w:line="276" w:lineRule="auto"/>
        <w:rPr>
          <w:rFonts w:ascii="Times New Roman" w:hAnsi="Times New Roman"/>
          <w:color w:val="000000" w:themeColor="text1"/>
          <w:kern w:val="0"/>
          <w:sz w:val="24"/>
        </w:rPr>
      </w:pPr>
      <w:r w:rsidRPr="006E1632">
        <w:rPr>
          <w:rFonts w:ascii="Times New Roman" w:hAnsi="Times New Roman"/>
          <w:color w:val="000000" w:themeColor="text1"/>
          <w:kern w:val="0"/>
          <w:sz w:val="24"/>
        </w:rPr>
        <w:t xml:space="preserve">A számlát a hatályos jogszabályok szerint kell kiállítani. </w:t>
      </w:r>
    </w:p>
    <w:p w14:paraId="2EB1B480" w14:textId="77777777" w:rsidR="002B15D1" w:rsidRDefault="002B15D1" w:rsidP="00B05CFD">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2B15D1">
        <w:rPr>
          <w:rFonts w:ascii="Times New Roman" w:hAnsi="Times New Roman"/>
          <w:color w:val="000000" w:themeColor="text1"/>
          <w:sz w:val="24"/>
          <w:szCs w:val="24"/>
          <w:lang w:eastAsia="zh-CN"/>
        </w:rPr>
        <w:t xml:space="preserve">Hiányos vagy szabálytalan számla, illetve aggályos vagy nem szerződésszerű teljesítésigazolás esetén a Megrendelő – az adott számla és teljesítésigazolás kézhezvételét követő 5 munkanapon belül – jogosult az esedékes díjfizetést kamatmentesen felfüggeszteni, és a Vállalkozót a szerződésszerű díjigénylésre, illetve elszámolásra felhívni. </w:t>
      </w:r>
    </w:p>
    <w:p w14:paraId="01C5F989" w14:textId="77777777" w:rsidR="002B15D1" w:rsidRDefault="002B15D1" w:rsidP="00B05CFD">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2B15D1">
        <w:rPr>
          <w:rFonts w:ascii="Times New Roman" w:hAnsi="Times New Roman"/>
          <w:color w:val="000000" w:themeColor="text1"/>
          <w:sz w:val="24"/>
          <w:szCs w:val="24"/>
          <w:lang w:eastAsia="zh-CN"/>
        </w:rPr>
        <w:lastRenderedPageBreak/>
        <w:t xml:space="preserve">A kiszámlázott díj nem térhet el a jelen szerződésben foglaltaktól.  </w:t>
      </w:r>
    </w:p>
    <w:p w14:paraId="59EFCD43" w14:textId="77777777" w:rsidR="002B15D1" w:rsidRDefault="002B15D1" w:rsidP="00B05CFD">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2B15D1">
        <w:rPr>
          <w:rFonts w:ascii="Times New Roman" w:hAnsi="Times New Roman"/>
          <w:color w:val="000000" w:themeColor="text1"/>
          <w:sz w:val="24"/>
          <w:szCs w:val="24"/>
          <w:lang w:eastAsia="zh-CN"/>
        </w:rPr>
        <w:t xml:space="preserve">Vállalkozó csak abban az esetben tarthat igényt vállalkozói díjra, ha a jelen szerződésben és az árajánlatban vállalt szolgáltatást szerződésszerűen, maradéktalanul teljesíti.  </w:t>
      </w:r>
    </w:p>
    <w:p w14:paraId="08213538" w14:textId="58354C89" w:rsidR="002B15D1" w:rsidRPr="000A47F5" w:rsidRDefault="002B15D1" w:rsidP="000A47F5">
      <w:pPr>
        <w:numPr>
          <w:ilvl w:val="0"/>
          <w:numId w:val="23"/>
        </w:numPr>
        <w:suppressAutoHyphens/>
        <w:spacing w:before="60" w:after="60" w:line="276" w:lineRule="auto"/>
        <w:ind w:right="147"/>
        <w:jc w:val="both"/>
        <w:rPr>
          <w:rFonts w:ascii="Times New Roman" w:hAnsi="Times New Roman"/>
          <w:color w:val="000000" w:themeColor="text1"/>
          <w:sz w:val="24"/>
          <w:szCs w:val="24"/>
          <w:lang w:eastAsia="zh-CN"/>
        </w:rPr>
      </w:pPr>
      <w:r w:rsidRPr="002B15D1">
        <w:rPr>
          <w:rFonts w:ascii="Times New Roman" w:hAnsi="Times New Roman"/>
          <w:color w:val="000000" w:themeColor="text1"/>
          <w:sz w:val="24"/>
          <w:szCs w:val="24"/>
          <w:lang w:eastAsia="zh-CN"/>
        </w:rPr>
        <w:t xml:space="preserve">Felek rögzítik, hogy fizetési kötelezettséget kizárólag a jogszabályoknak és jelen szerződésnek mindenben megfelelő számla és mellékleteinek Megrendelő általi kézhezvétele keletkeztet. </w:t>
      </w:r>
    </w:p>
    <w:p w14:paraId="75F9BFFB" w14:textId="77777777" w:rsidR="00DA2933" w:rsidRPr="000A47F5" w:rsidRDefault="00DA2933" w:rsidP="00DA2933">
      <w:pPr>
        <w:suppressAutoHyphens/>
        <w:spacing w:before="60" w:after="60"/>
        <w:jc w:val="center"/>
        <w:rPr>
          <w:rFonts w:ascii="Times New Roman" w:hAnsi="Times New Roman"/>
          <w:b/>
          <w:sz w:val="24"/>
          <w:szCs w:val="24"/>
          <w:lang w:eastAsia="zh-CN"/>
        </w:rPr>
      </w:pPr>
      <w:r w:rsidRPr="000A47F5">
        <w:rPr>
          <w:rFonts w:ascii="Times New Roman" w:hAnsi="Times New Roman"/>
          <w:b/>
          <w:sz w:val="24"/>
          <w:szCs w:val="24"/>
          <w:lang w:eastAsia="zh-CN"/>
        </w:rPr>
        <w:t>3. Szerződési biztosítékok</w:t>
      </w:r>
    </w:p>
    <w:p w14:paraId="0946E5F1" w14:textId="77777777" w:rsidR="00DA2933" w:rsidRPr="0039265F" w:rsidRDefault="00DA2933" w:rsidP="00DA2933">
      <w:pPr>
        <w:suppressAutoHyphens/>
        <w:spacing w:before="60" w:after="60"/>
        <w:jc w:val="both"/>
        <w:rPr>
          <w:rFonts w:ascii="Times New Roman" w:hAnsi="Times New Roman"/>
          <w:color w:val="000000" w:themeColor="text1"/>
          <w:sz w:val="24"/>
          <w:szCs w:val="24"/>
          <w:lang w:eastAsia="zh-CN"/>
        </w:rPr>
      </w:pPr>
    </w:p>
    <w:p w14:paraId="10A8CC8B" w14:textId="36BBBA74" w:rsidR="00645399" w:rsidRPr="00645399" w:rsidRDefault="00717E1F" w:rsidP="00645399">
      <w:pPr>
        <w:numPr>
          <w:ilvl w:val="0"/>
          <w:numId w:val="16"/>
        </w:numPr>
        <w:suppressAutoHyphens/>
        <w:spacing w:before="60" w:after="60" w:line="276" w:lineRule="auto"/>
        <w:jc w:val="both"/>
        <w:rPr>
          <w:rFonts w:ascii="Times New Roman" w:hAnsi="Times New Roman"/>
          <w:color w:val="000000" w:themeColor="text1"/>
          <w:sz w:val="24"/>
          <w:szCs w:val="24"/>
          <w:lang w:eastAsia="zh-CN"/>
        </w:rPr>
      </w:pPr>
      <w:r w:rsidRPr="00717E1F">
        <w:rPr>
          <w:rFonts w:ascii="Times New Roman" w:hAnsi="Times New Roman"/>
          <w:color w:val="000000" w:themeColor="text1"/>
          <w:sz w:val="24"/>
          <w:szCs w:val="24"/>
          <w:lang w:eastAsia="zh-CN"/>
        </w:rPr>
        <w:t xml:space="preserve">Vállalkozó </w:t>
      </w:r>
      <w:r w:rsidR="00DA2933" w:rsidRPr="0039265F">
        <w:rPr>
          <w:rFonts w:ascii="Times New Roman" w:hAnsi="Times New Roman"/>
          <w:color w:val="000000" w:themeColor="text1"/>
          <w:sz w:val="24"/>
          <w:szCs w:val="24"/>
          <w:lang w:eastAsia="zh-CN"/>
        </w:rPr>
        <w:t>amennyiben olyan okból, amiért felelős (Ptk. 6:186. §), a jelen szerződésben meghatározott teljesítési határidőt nem tartja be (késedelem), késedelmi kötbért fize</w:t>
      </w:r>
      <w:r w:rsidR="008C1E2E">
        <w:rPr>
          <w:rFonts w:ascii="Times New Roman" w:hAnsi="Times New Roman"/>
          <w:color w:val="000000" w:themeColor="text1"/>
          <w:sz w:val="24"/>
          <w:szCs w:val="24"/>
          <w:lang w:eastAsia="zh-CN"/>
        </w:rPr>
        <w:t>t.</w:t>
      </w:r>
      <w:r w:rsidR="00645399" w:rsidRPr="00645399">
        <w:rPr>
          <w:rFonts w:ascii="Times New Roman" w:eastAsia="Times New Roman" w:hAnsi="Times New Roman"/>
          <w:sz w:val="24"/>
          <w:szCs w:val="24"/>
        </w:rPr>
        <w:t xml:space="preserve"> </w:t>
      </w:r>
      <w:r w:rsidR="00645399" w:rsidRPr="00645399">
        <w:rPr>
          <w:rFonts w:ascii="Times New Roman" w:hAnsi="Times New Roman"/>
          <w:color w:val="000000" w:themeColor="text1"/>
          <w:sz w:val="24"/>
          <w:szCs w:val="24"/>
          <w:lang w:eastAsia="zh-CN"/>
        </w:rPr>
        <w:t>A késedelmi kötbér mértéke a nettó vállalkozói díj 0,5%-a naptári naponként, a késedelem minden megkezdett napja után. A 30 napot meghaladó késedelem esetén Megrendelő jogosult a szerződést azonnali hatállyal felmondani/elállni, mely okán Vállalkozó a meghiúsulási kötbérfizetésre lesz kötelezett.</w:t>
      </w:r>
    </w:p>
    <w:p w14:paraId="42C8D1E3" w14:textId="3D57F1AB" w:rsidR="00DA2933" w:rsidRDefault="00DA2933" w:rsidP="00645399">
      <w:pPr>
        <w:numPr>
          <w:ilvl w:val="0"/>
          <w:numId w:val="16"/>
        </w:numPr>
        <w:suppressAutoHyphens/>
        <w:spacing w:before="60" w:after="60" w:line="276" w:lineRule="auto"/>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A Megrendelő az esetleges kötbér igényét írásbeli felszólítás útján érvényesíti, melynek a</w:t>
      </w:r>
      <w:r w:rsidR="00717E1F" w:rsidRPr="00717E1F">
        <w:t xml:space="preserve"> </w:t>
      </w:r>
      <w:r w:rsidR="00717E1F" w:rsidRPr="00717E1F">
        <w:rPr>
          <w:rFonts w:ascii="Times New Roman" w:hAnsi="Times New Roman"/>
          <w:color w:val="000000" w:themeColor="text1"/>
          <w:sz w:val="24"/>
          <w:szCs w:val="24"/>
          <w:lang w:eastAsia="zh-CN"/>
        </w:rPr>
        <w:t>Vállalkozó</w:t>
      </w:r>
      <w:r w:rsidRPr="0039265F">
        <w:rPr>
          <w:rFonts w:ascii="Times New Roman" w:hAnsi="Times New Roman"/>
          <w:color w:val="000000" w:themeColor="text1"/>
          <w:sz w:val="24"/>
          <w:szCs w:val="24"/>
          <w:lang w:eastAsia="zh-CN"/>
        </w:rPr>
        <w:t xml:space="preserve"> köteles 8 naptári napon belül maradéktalanul eleget tenni. Amennyiben a </w:t>
      </w:r>
      <w:r w:rsidR="00717E1F" w:rsidRPr="00717E1F">
        <w:rPr>
          <w:rFonts w:ascii="Times New Roman" w:hAnsi="Times New Roman"/>
          <w:color w:val="000000" w:themeColor="text1"/>
          <w:sz w:val="24"/>
          <w:szCs w:val="24"/>
          <w:lang w:eastAsia="zh-CN"/>
        </w:rPr>
        <w:t xml:space="preserve">Vállalkozó </w:t>
      </w:r>
      <w:r w:rsidRPr="0039265F">
        <w:rPr>
          <w:rFonts w:ascii="Times New Roman" w:hAnsi="Times New Roman"/>
          <w:color w:val="000000" w:themeColor="text1"/>
          <w:sz w:val="24"/>
          <w:szCs w:val="24"/>
          <w:lang w:eastAsia="zh-CN"/>
        </w:rPr>
        <w:t xml:space="preserve">a fenti irat kézhezvételét követő 3 napon belül magát érdemi indokolással és azt alátámasztó bizonyítékokkal nem menti ki, akkor a kötbér elismertnek tekintendő. A </w:t>
      </w:r>
      <w:proofErr w:type="spellStart"/>
      <w:r w:rsidRPr="0039265F">
        <w:rPr>
          <w:rFonts w:ascii="Times New Roman" w:hAnsi="Times New Roman"/>
          <w:color w:val="000000" w:themeColor="text1"/>
          <w:sz w:val="24"/>
          <w:szCs w:val="24"/>
          <w:lang w:eastAsia="zh-CN"/>
        </w:rPr>
        <w:t>Kbt.-ben</w:t>
      </w:r>
      <w:proofErr w:type="spellEnd"/>
      <w:r w:rsidRPr="0039265F">
        <w:rPr>
          <w:rFonts w:ascii="Times New Roman" w:hAnsi="Times New Roman"/>
          <w:color w:val="000000" w:themeColor="text1"/>
          <w:sz w:val="24"/>
          <w:szCs w:val="24"/>
          <w:lang w:eastAsia="zh-CN"/>
        </w:rPr>
        <w:t xml:space="preserve"> foglalt beszámítási feltételek [135. § (6) bekez</w:t>
      </w:r>
      <w:r w:rsidR="00717E1F">
        <w:rPr>
          <w:rFonts w:ascii="Times New Roman" w:hAnsi="Times New Roman"/>
          <w:color w:val="000000" w:themeColor="text1"/>
          <w:sz w:val="24"/>
          <w:szCs w:val="24"/>
          <w:lang w:eastAsia="zh-CN"/>
        </w:rPr>
        <w:t xml:space="preserve">dés] teljesülésekor a kötbér a </w:t>
      </w:r>
      <w:r w:rsidRPr="0039265F">
        <w:rPr>
          <w:rFonts w:ascii="Times New Roman" w:hAnsi="Times New Roman"/>
          <w:color w:val="000000" w:themeColor="text1"/>
          <w:sz w:val="24"/>
          <w:szCs w:val="24"/>
          <w:lang w:eastAsia="zh-CN"/>
        </w:rPr>
        <w:t>számlába beszámítható.</w:t>
      </w:r>
      <w:r w:rsidR="00717E1F" w:rsidRPr="00717E1F">
        <w:rPr>
          <w:rFonts w:ascii="Times New Roman" w:hAnsi="Times New Roman"/>
          <w:color w:val="000000" w:themeColor="text1"/>
          <w:sz w:val="24"/>
          <w:szCs w:val="24"/>
          <w:lang w:eastAsia="zh-CN"/>
        </w:rPr>
        <w:t xml:space="preserve"> Ez esetben a Vállalkozó a számlát/számlákat kötbérrel te</w:t>
      </w:r>
      <w:r w:rsidR="0084167D">
        <w:rPr>
          <w:rFonts w:ascii="Times New Roman" w:hAnsi="Times New Roman"/>
          <w:color w:val="000000" w:themeColor="text1"/>
          <w:sz w:val="24"/>
          <w:szCs w:val="24"/>
          <w:lang w:eastAsia="zh-CN"/>
        </w:rPr>
        <w:t>rhelt teljesítése esetén is a 2/3</w:t>
      </w:r>
      <w:r w:rsidR="00717E1F" w:rsidRPr="00717E1F">
        <w:rPr>
          <w:rFonts w:ascii="Times New Roman" w:hAnsi="Times New Roman"/>
          <w:color w:val="000000" w:themeColor="text1"/>
          <w:sz w:val="24"/>
          <w:szCs w:val="24"/>
          <w:lang w:eastAsia="zh-CN"/>
        </w:rPr>
        <w:t xml:space="preserve">. </w:t>
      </w:r>
      <w:r w:rsidR="0084167D">
        <w:rPr>
          <w:rFonts w:ascii="Times New Roman" w:hAnsi="Times New Roman"/>
          <w:color w:val="000000" w:themeColor="text1"/>
          <w:sz w:val="24"/>
          <w:szCs w:val="24"/>
          <w:lang w:eastAsia="zh-CN"/>
        </w:rPr>
        <w:t>al</w:t>
      </w:r>
      <w:r w:rsidR="00717E1F" w:rsidRPr="00717E1F">
        <w:rPr>
          <w:rFonts w:ascii="Times New Roman" w:hAnsi="Times New Roman"/>
          <w:color w:val="000000" w:themeColor="text1"/>
          <w:sz w:val="24"/>
          <w:szCs w:val="24"/>
          <w:lang w:eastAsia="zh-CN"/>
        </w:rPr>
        <w:t>pontban meghatározott vállalkozói díjról köteles benyújtani, ekkor Megrendelő a Műszaki Átadás-átvételi jegyzőkönyvben meghatározott kötbér összegével csökkentett vállalkozói díjat fi</w:t>
      </w:r>
      <w:r w:rsidR="00642AF8">
        <w:rPr>
          <w:rFonts w:ascii="Times New Roman" w:hAnsi="Times New Roman"/>
          <w:color w:val="000000" w:themeColor="text1"/>
          <w:sz w:val="24"/>
          <w:szCs w:val="24"/>
          <w:lang w:eastAsia="zh-CN"/>
        </w:rPr>
        <w:t xml:space="preserve">zeti meg a Vállalkozó részére. </w:t>
      </w:r>
    </w:p>
    <w:p w14:paraId="287DEE16" w14:textId="77777777" w:rsidR="00645399" w:rsidRPr="00645399" w:rsidRDefault="00645399" w:rsidP="00645399">
      <w:pPr>
        <w:pStyle w:val="Listaszerbekezds"/>
        <w:numPr>
          <w:ilvl w:val="0"/>
          <w:numId w:val="16"/>
        </w:numPr>
        <w:spacing w:line="276" w:lineRule="auto"/>
        <w:rPr>
          <w:rFonts w:ascii="Times New Roman" w:hAnsi="Times New Roman"/>
          <w:color w:val="000000" w:themeColor="text1"/>
          <w:kern w:val="0"/>
          <w:sz w:val="24"/>
        </w:rPr>
      </w:pPr>
      <w:r w:rsidRPr="00645399">
        <w:rPr>
          <w:rFonts w:ascii="Times New Roman" w:hAnsi="Times New Roman"/>
          <w:color w:val="000000" w:themeColor="text1"/>
          <w:kern w:val="0"/>
          <w:sz w:val="24"/>
        </w:rPr>
        <w:t>Amennyiben olyan okból, amiért Vállalkozó felelős (Ptk. 6:186.§) a szerződés teljesedésbe menése meghiúsul, köteles a Vállalkozó Megrendelő felé a nettó vállalkozói díj 15%-nak megfelelő meghiúsulási kötbért megfizetni.</w:t>
      </w:r>
    </w:p>
    <w:p w14:paraId="7D2309C2" w14:textId="77777777" w:rsidR="00645399" w:rsidRDefault="00645399" w:rsidP="00645399">
      <w:pPr>
        <w:pStyle w:val="Listaszerbekezds"/>
        <w:numPr>
          <w:ilvl w:val="0"/>
          <w:numId w:val="16"/>
        </w:numPr>
        <w:spacing w:line="276" w:lineRule="auto"/>
        <w:rPr>
          <w:rFonts w:ascii="Times New Roman" w:hAnsi="Times New Roman"/>
          <w:color w:val="000000" w:themeColor="text1"/>
          <w:kern w:val="0"/>
          <w:sz w:val="24"/>
        </w:rPr>
      </w:pPr>
      <w:r w:rsidRPr="00645399">
        <w:rPr>
          <w:rFonts w:ascii="Times New Roman" w:hAnsi="Times New Roman"/>
          <w:color w:val="000000" w:themeColor="text1"/>
          <w:kern w:val="0"/>
          <w:sz w:val="24"/>
        </w:rPr>
        <w:t>Megrendelő érvényesítheti a kötbéren felüli kárát is.</w:t>
      </w:r>
    </w:p>
    <w:p w14:paraId="7F0D6B0E" w14:textId="6EA1B9A2" w:rsidR="00645399" w:rsidRPr="00645399" w:rsidRDefault="00645399" w:rsidP="00337533">
      <w:pPr>
        <w:pStyle w:val="Listaszerbekezds"/>
        <w:numPr>
          <w:ilvl w:val="0"/>
          <w:numId w:val="16"/>
        </w:numPr>
        <w:spacing w:line="276" w:lineRule="auto"/>
        <w:rPr>
          <w:rFonts w:ascii="Times New Roman" w:hAnsi="Times New Roman"/>
          <w:color w:val="000000" w:themeColor="text1"/>
          <w:kern w:val="0"/>
          <w:sz w:val="24"/>
        </w:rPr>
      </w:pPr>
      <w:r w:rsidRPr="00645399">
        <w:rPr>
          <w:rFonts w:ascii="Times New Roman" w:hAnsi="Times New Roman"/>
          <w:sz w:val="24"/>
        </w:rPr>
        <w:t>Vállalkozó a szerződés hibátlan teljesítésének biztosítására valamennyi beépített dolog, ill. elvégzett munka vonatkozásában</w:t>
      </w:r>
      <w:r w:rsidRPr="00645399">
        <w:rPr>
          <w:rFonts w:ascii="Times New Roman" w:hAnsi="Times New Roman"/>
          <w:sz w:val="24"/>
          <w:lang w:eastAsia="ar-SA"/>
        </w:rPr>
        <w:t xml:space="preserve"> a sikeres műszaki átadás-átvételi eljárást követően kiadott teljesítési igazolás keltétől </w:t>
      </w:r>
      <w:proofErr w:type="gramStart"/>
      <w:r w:rsidRPr="00645399">
        <w:rPr>
          <w:rFonts w:ascii="Times New Roman" w:hAnsi="Times New Roman"/>
          <w:sz w:val="24"/>
          <w:lang w:eastAsia="ar-SA"/>
        </w:rPr>
        <w:t>számított</w:t>
      </w:r>
      <w:r w:rsidRPr="00645399">
        <w:rPr>
          <w:rFonts w:ascii="Times New Roman" w:hAnsi="Times New Roman"/>
          <w:sz w:val="24"/>
        </w:rPr>
        <w:t xml:space="preserve"> </w:t>
      </w:r>
      <w:r w:rsidR="00337533">
        <w:rPr>
          <w:rFonts w:ascii="Times New Roman" w:hAnsi="Times New Roman"/>
          <w:sz w:val="24"/>
        </w:rPr>
        <w:t>..</w:t>
      </w:r>
      <w:proofErr w:type="gramEnd"/>
      <w:r w:rsidRPr="00645399">
        <w:rPr>
          <w:rFonts w:ascii="Times New Roman" w:hAnsi="Times New Roman"/>
          <w:sz w:val="24"/>
        </w:rPr>
        <w:t xml:space="preserve">…. </w:t>
      </w:r>
      <w:r w:rsidR="00337533" w:rsidRPr="00337533">
        <w:rPr>
          <w:rFonts w:ascii="Times New Roman" w:hAnsi="Times New Roman"/>
          <w:sz w:val="24"/>
        </w:rPr>
        <w:t>(ajánlattevő megajánlása szerint a kötelezően előírt 12 hónappal együtt)</w:t>
      </w:r>
      <w:r w:rsidR="00337533">
        <w:rPr>
          <w:rFonts w:ascii="Times New Roman" w:hAnsi="Times New Roman"/>
          <w:sz w:val="24"/>
        </w:rPr>
        <w:t xml:space="preserve"> </w:t>
      </w:r>
      <w:r w:rsidRPr="00645399">
        <w:rPr>
          <w:rFonts w:ascii="Times New Roman" w:hAnsi="Times New Roman"/>
          <w:sz w:val="24"/>
        </w:rPr>
        <w:t>hónap jótállást vállal</w:t>
      </w:r>
      <w:r w:rsidR="00337533">
        <w:rPr>
          <w:rFonts w:ascii="Times New Roman" w:hAnsi="Times New Roman"/>
          <w:sz w:val="24"/>
        </w:rPr>
        <w:t xml:space="preserve">. </w:t>
      </w:r>
      <w:r w:rsidRPr="00645399">
        <w:rPr>
          <w:rFonts w:ascii="Times New Roman" w:hAnsi="Times New Roman"/>
          <w:sz w:val="24"/>
        </w:rPr>
        <w:t>Amennyiben a jótállás tekintetében jogszabály a fentieknél magasabb mértéket, vagy hosszabb kötelező alkalmassági időt határoz meg valamely munkarész tekintetében, akkor a vonatkozó jogsza</w:t>
      </w:r>
      <w:r>
        <w:rPr>
          <w:rFonts w:ascii="Times New Roman" w:hAnsi="Times New Roman"/>
          <w:sz w:val="24"/>
        </w:rPr>
        <w:t>bály előírásait kell alkalmazni.</w:t>
      </w:r>
    </w:p>
    <w:p w14:paraId="323483F4" w14:textId="40D0E34F" w:rsidR="00645399" w:rsidRPr="00645399" w:rsidRDefault="00645399" w:rsidP="00645399">
      <w:pPr>
        <w:pStyle w:val="Listaszerbekezds"/>
        <w:spacing w:line="276" w:lineRule="auto"/>
        <w:ind w:left="502"/>
        <w:rPr>
          <w:rFonts w:ascii="Times New Roman" w:hAnsi="Times New Roman"/>
          <w:color w:val="000000" w:themeColor="text1"/>
          <w:kern w:val="0"/>
          <w:sz w:val="24"/>
        </w:rPr>
      </w:pPr>
      <w:r w:rsidRPr="00645399">
        <w:rPr>
          <w:rFonts w:ascii="Times New Roman" w:hAnsi="Times New Roman"/>
          <w:sz w:val="24"/>
          <w:lang w:eastAsia="ar-SA"/>
        </w:rPr>
        <w:t xml:space="preserve">A jótállási idő alatt a csere, vagy garanciális javítás egyetlen költségeleme sem terhelhető Megrendelőre, így nem számolható fel a szállítás, illetve kiszállás díja, illetve munkabér sem. </w:t>
      </w:r>
      <w:r w:rsidRPr="00645399">
        <w:rPr>
          <w:rFonts w:ascii="Times New Roman" w:hAnsi="Times New Roman"/>
          <w:sz w:val="24"/>
        </w:rPr>
        <w:t>Vállalkozó jótállási kötelezettsége – az érintett hibával kapcsolatban – megszűnik, ha a hiba a teljesítést követően keletkezett, különösen:</w:t>
      </w:r>
    </w:p>
    <w:p w14:paraId="23B6E409" w14:textId="77777777" w:rsidR="00645399" w:rsidRPr="004B3C1A" w:rsidRDefault="00645399" w:rsidP="00645399">
      <w:pPr>
        <w:spacing w:after="0" w:line="276" w:lineRule="auto"/>
        <w:ind w:firstLine="709"/>
        <w:rPr>
          <w:rFonts w:ascii="Times New Roman" w:hAnsi="Times New Roman"/>
          <w:sz w:val="24"/>
          <w:szCs w:val="24"/>
        </w:rPr>
      </w:pPr>
      <w:r w:rsidRPr="004B3C1A">
        <w:rPr>
          <w:rFonts w:ascii="Times New Roman" w:hAnsi="Times New Roman"/>
          <w:sz w:val="24"/>
          <w:szCs w:val="24"/>
        </w:rPr>
        <w:t xml:space="preserve">- rendeltetésellenes vagy szakszerűtlen használat </w:t>
      </w:r>
    </w:p>
    <w:p w14:paraId="3A56F02E" w14:textId="77777777" w:rsidR="00645399" w:rsidRPr="004B3C1A" w:rsidRDefault="00645399" w:rsidP="00645399">
      <w:pPr>
        <w:spacing w:after="0" w:line="276" w:lineRule="auto"/>
        <w:rPr>
          <w:rFonts w:ascii="Times New Roman" w:hAnsi="Times New Roman"/>
          <w:sz w:val="24"/>
          <w:szCs w:val="24"/>
        </w:rPr>
      </w:pPr>
      <w:r w:rsidRPr="004B3C1A">
        <w:rPr>
          <w:rFonts w:ascii="Times New Roman" w:hAnsi="Times New Roman"/>
          <w:sz w:val="24"/>
          <w:szCs w:val="24"/>
        </w:rPr>
        <w:tab/>
        <w:t>- szándékos rongálás vagy erőszakos behatás,</w:t>
      </w:r>
    </w:p>
    <w:p w14:paraId="3448F66B" w14:textId="77777777" w:rsidR="00645399" w:rsidRPr="004B3C1A" w:rsidRDefault="00645399" w:rsidP="00645399">
      <w:pPr>
        <w:spacing w:after="0" w:line="276" w:lineRule="auto"/>
        <w:rPr>
          <w:rFonts w:ascii="Times New Roman" w:hAnsi="Times New Roman"/>
          <w:sz w:val="24"/>
          <w:szCs w:val="24"/>
        </w:rPr>
      </w:pPr>
      <w:r w:rsidRPr="004B3C1A">
        <w:rPr>
          <w:rFonts w:ascii="Times New Roman" w:hAnsi="Times New Roman"/>
          <w:sz w:val="24"/>
          <w:szCs w:val="24"/>
        </w:rPr>
        <w:tab/>
        <w:t>- elemi csapás,</w:t>
      </w:r>
    </w:p>
    <w:p w14:paraId="6E223B50" w14:textId="77777777" w:rsidR="00645399" w:rsidRPr="004B3C1A" w:rsidRDefault="00645399" w:rsidP="00645399">
      <w:pPr>
        <w:spacing w:after="0" w:line="276" w:lineRule="auto"/>
        <w:rPr>
          <w:rFonts w:ascii="Times New Roman" w:hAnsi="Times New Roman"/>
          <w:sz w:val="24"/>
          <w:szCs w:val="24"/>
        </w:rPr>
      </w:pPr>
      <w:r w:rsidRPr="004B3C1A">
        <w:rPr>
          <w:rFonts w:ascii="Times New Roman" w:hAnsi="Times New Roman"/>
          <w:sz w:val="24"/>
          <w:szCs w:val="24"/>
        </w:rPr>
        <w:tab/>
        <w:t>- szakszerűtlen szerelő vagy javító jellegű beavatkozás,</w:t>
      </w:r>
    </w:p>
    <w:p w14:paraId="324A611A" w14:textId="77777777" w:rsidR="00645399" w:rsidRPr="00DF674F" w:rsidRDefault="00645399" w:rsidP="00645399">
      <w:pPr>
        <w:spacing w:after="0" w:line="276" w:lineRule="auto"/>
        <w:ind w:firstLine="709"/>
        <w:rPr>
          <w:rFonts w:ascii="Times New Roman" w:hAnsi="Times New Roman"/>
          <w:sz w:val="24"/>
          <w:szCs w:val="24"/>
        </w:rPr>
      </w:pPr>
      <w:r w:rsidRPr="004B3C1A">
        <w:rPr>
          <w:rFonts w:ascii="Times New Roman" w:hAnsi="Times New Roman"/>
          <w:sz w:val="24"/>
          <w:szCs w:val="24"/>
        </w:rPr>
        <w:t>- a szükséges karbantartás hiánya</w:t>
      </w:r>
      <w:r w:rsidRPr="00DF674F">
        <w:rPr>
          <w:rFonts w:ascii="Times New Roman" w:hAnsi="Times New Roman"/>
          <w:sz w:val="24"/>
          <w:szCs w:val="24"/>
        </w:rPr>
        <w:t xml:space="preserve"> </w:t>
      </w:r>
    </w:p>
    <w:p w14:paraId="7CBBAB23" w14:textId="298B098C" w:rsidR="00645399" w:rsidRDefault="00645399" w:rsidP="00645399">
      <w:pPr>
        <w:spacing w:after="0" w:line="276" w:lineRule="auto"/>
        <w:rPr>
          <w:rFonts w:ascii="Times New Roman" w:hAnsi="Times New Roman"/>
          <w:sz w:val="24"/>
          <w:szCs w:val="24"/>
        </w:rPr>
      </w:pPr>
      <w:proofErr w:type="gramStart"/>
      <w:r w:rsidRPr="00DF674F">
        <w:rPr>
          <w:rFonts w:ascii="Times New Roman" w:hAnsi="Times New Roman"/>
          <w:sz w:val="24"/>
          <w:szCs w:val="24"/>
        </w:rPr>
        <w:t>miatt</w:t>
      </w:r>
      <w:proofErr w:type="gramEnd"/>
      <w:r w:rsidRPr="00DF674F">
        <w:rPr>
          <w:rFonts w:ascii="Times New Roman" w:hAnsi="Times New Roman"/>
          <w:sz w:val="24"/>
          <w:szCs w:val="24"/>
        </w:rPr>
        <w:t xml:space="preserve"> következett be.</w:t>
      </w:r>
    </w:p>
    <w:p w14:paraId="607E9B5F" w14:textId="77777777" w:rsidR="00645399" w:rsidRPr="00645399" w:rsidRDefault="00645399" w:rsidP="00645399">
      <w:pPr>
        <w:pStyle w:val="Listaszerbekezds"/>
        <w:numPr>
          <w:ilvl w:val="0"/>
          <w:numId w:val="16"/>
        </w:numPr>
        <w:spacing w:after="0" w:line="276" w:lineRule="auto"/>
        <w:rPr>
          <w:rFonts w:ascii="Times New Roman" w:hAnsi="Times New Roman"/>
          <w:kern w:val="0"/>
          <w:sz w:val="24"/>
        </w:rPr>
      </w:pPr>
      <w:r w:rsidRPr="00645399">
        <w:rPr>
          <w:rFonts w:ascii="Times New Roman" w:hAnsi="Times New Roman"/>
          <w:color w:val="000000" w:themeColor="text1"/>
          <w:sz w:val="24"/>
        </w:rPr>
        <w:lastRenderedPageBreak/>
        <w:t>Vállalkozó a jótállási kötelezettsége alatt a hiba bejelentésétől számított 10 munkanapon belül köteles a javítást elkezdeni és megfelelő személyi állománnyal annak befejezéséig folyamatosan munkát végezni. A hiba kijavításának végső határideje a bejelentést követő 30. nap. Amennyiben technológiailag a fenti idő nem tartható a műszaki ellenőr által meghatározott időtartam az irányadó.</w:t>
      </w:r>
    </w:p>
    <w:p w14:paraId="565F6F03" w14:textId="25550FFA" w:rsidR="00DA2933" w:rsidRPr="00645399" w:rsidRDefault="00642AF8" w:rsidP="00645399">
      <w:pPr>
        <w:numPr>
          <w:ilvl w:val="0"/>
          <w:numId w:val="16"/>
        </w:numPr>
        <w:suppressAutoHyphens/>
        <w:spacing w:before="60" w:after="60" w:line="276" w:lineRule="auto"/>
        <w:jc w:val="both"/>
        <w:rPr>
          <w:rFonts w:ascii="Times New Roman" w:hAnsi="Times New Roman"/>
          <w:color w:val="000000" w:themeColor="text1"/>
          <w:sz w:val="24"/>
          <w:szCs w:val="24"/>
          <w:lang w:eastAsia="zh-CN"/>
        </w:rPr>
      </w:pPr>
      <w:r w:rsidRPr="00645399">
        <w:rPr>
          <w:rFonts w:ascii="Times New Roman" w:hAnsi="Times New Roman"/>
          <w:color w:val="000000" w:themeColor="text1"/>
          <w:sz w:val="24"/>
          <w:szCs w:val="24"/>
          <w:lang w:eastAsia="zh-CN"/>
        </w:rPr>
        <w:t>A közvetlen balesetveszélyt, vagy az épület részleges vagy teljes használhatatlanságát, vagy a benne lévő értékek közvetlen veszélyeztetését, károsodását eredményező hibák esetén a fentiek azzal alkalmazandóak, hogy a Vállal</w:t>
      </w:r>
      <w:r w:rsidR="00645399">
        <w:rPr>
          <w:rFonts w:ascii="Times New Roman" w:hAnsi="Times New Roman"/>
          <w:color w:val="000000" w:themeColor="text1"/>
          <w:sz w:val="24"/>
          <w:szCs w:val="24"/>
          <w:lang w:eastAsia="zh-CN"/>
        </w:rPr>
        <w:t>kozó a bejelentést követő 1 napon</w:t>
      </w:r>
      <w:r w:rsidRPr="00645399">
        <w:rPr>
          <w:rFonts w:ascii="Times New Roman" w:hAnsi="Times New Roman"/>
          <w:color w:val="000000" w:themeColor="text1"/>
          <w:sz w:val="24"/>
          <w:szCs w:val="24"/>
          <w:lang w:eastAsia="zh-CN"/>
        </w:rPr>
        <w:t xml:space="preserve"> belül köteles a hiba kijavítását megkezdeni</w:t>
      </w:r>
      <w:r w:rsidR="00DA2933" w:rsidRPr="00645399">
        <w:rPr>
          <w:rFonts w:ascii="Times New Roman" w:hAnsi="Times New Roman"/>
          <w:color w:val="000000" w:themeColor="text1"/>
          <w:sz w:val="24"/>
          <w:szCs w:val="24"/>
          <w:lang w:eastAsia="zh-CN"/>
        </w:rPr>
        <w:t>.</w:t>
      </w:r>
    </w:p>
    <w:p w14:paraId="2632A3FA" w14:textId="77777777" w:rsidR="00DA2933" w:rsidRPr="0039265F" w:rsidRDefault="00DA2933" w:rsidP="00645399">
      <w:pPr>
        <w:numPr>
          <w:ilvl w:val="0"/>
          <w:numId w:val="16"/>
        </w:numPr>
        <w:suppressAutoHyphens/>
        <w:spacing w:before="60" w:after="60" w:line="276" w:lineRule="auto"/>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A jótállási kötelezettség nem érinti a Megrendelőt megillető kellékszavatossági, ill. jogszabályban rögzített esetleges kötelező jótállási jogokat és azok érvényesíthetőségét.</w:t>
      </w:r>
    </w:p>
    <w:p w14:paraId="7CDE6CE8" w14:textId="77777777" w:rsidR="00642AF8" w:rsidRDefault="00642AF8" w:rsidP="00645399">
      <w:pPr>
        <w:numPr>
          <w:ilvl w:val="0"/>
          <w:numId w:val="16"/>
        </w:numPr>
        <w:suppressAutoHyphens/>
        <w:spacing w:before="60" w:after="60" w:line="276" w:lineRule="auto"/>
        <w:jc w:val="both"/>
        <w:rPr>
          <w:rFonts w:ascii="Times New Roman" w:hAnsi="Times New Roman"/>
          <w:color w:val="000000" w:themeColor="text1"/>
          <w:sz w:val="24"/>
          <w:szCs w:val="24"/>
          <w:lang w:eastAsia="zh-CN"/>
        </w:rPr>
      </w:pPr>
      <w:r w:rsidRPr="00642AF8">
        <w:rPr>
          <w:rFonts w:ascii="Times New Roman" w:hAnsi="Times New Roman"/>
          <w:color w:val="000000" w:themeColor="text1"/>
          <w:sz w:val="24"/>
          <w:szCs w:val="24"/>
          <w:lang w:eastAsia="zh-CN"/>
        </w:rPr>
        <w:t xml:space="preserve">Vállalkozó teljes kártérítési kötelezettséget vállal jelen szerződéssel kapcsolatosan felmerült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14:paraId="5265A15F" w14:textId="5EA5DF58" w:rsidR="00A15677" w:rsidRDefault="00642AF8" w:rsidP="00861560">
      <w:pPr>
        <w:numPr>
          <w:ilvl w:val="0"/>
          <w:numId w:val="16"/>
        </w:numPr>
        <w:suppressAutoHyphens/>
        <w:spacing w:before="60" w:after="60" w:line="276" w:lineRule="auto"/>
        <w:jc w:val="both"/>
        <w:rPr>
          <w:rFonts w:ascii="Times New Roman" w:hAnsi="Times New Roman"/>
          <w:color w:val="000000" w:themeColor="text1"/>
          <w:sz w:val="24"/>
          <w:szCs w:val="24"/>
          <w:lang w:eastAsia="zh-CN"/>
        </w:rPr>
      </w:pPr>
      <w:r w:rsidRPr="00642AF8">
        <w:rPr>
          <w:rFonts w:ascii="Times New Roman" w:hAnsi="Times New Roman"/>
          <w:color w:val="000000" w:themeColor="text1"/>
          <w:sz w:val="24"/>
          <w:szCs w:val="24"/>
          <w:lang w:eastAsia="zh-CN"/>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w:t>
      </w:r>
      <w:r w:rsidR="00861560">
        <w:rPr>
          <w:rFonts w:ascii="Times New Roman" w:hAnsi="Times New Roman"/>
          <w:color w:val="000000" w:themeColor="text1"/>
          <w:sz w:val="24"/>
          <w:szCs w:val="24"/>
          <w:lang w:eastAsia="zh-CN"/>
        </w:rPr>
        <w:t>tén az előző pont alkalmazandó.</w:t>
      </w:r>
    </w:p>
    <w:p w14:paraId="1C762E14" w14:textId="77777777" w:rsidR="00861560" w:rsidRPr="00861560" w:rsidRDefault="00861560" w:rsidP="00861560">
      <w:pPr>
        <w:suppressAutoHyphens/>
        <w:spacing w:before="60" w:after="60" w:line="276" w:lineRule="auto"/>
        <w:ind w:left="502"/>
        <w:jc w:val="both"/>
        <w:rPr>
          <w:rFonts w:ascii="Times New Roman" w:hAnsi="Times New Roman"/>
          <w:color w:val="000000" w:themeColor="text1"/>
          <w:sz w:val="24"/>
          <w:szCs w:val="24"/>
          <w:lang w:eastAsia="zh-CN"/>
        </w:rPr>
      </w:pPr>
    </w:p>
    <w:p w14:paraId="4CA7AA7F" w14:textId="27B7D4A6" w:rsidR="00A15677" w:rsidRPr="008C5A72" w:rsidRDefault="00A15677" w:rsidP="00A15677">
      <w:pPr>
        <w:spacing w:before="120" w:after="120" w:line="276" w:lineRule="auto"/>
        <w:ind w:left="360"/>
        <w:contextualSpacing/>
        <w:jc w:val="center"/>
        <w:rPr>
          <w:rFonts w:ascii="Times New Roman" w:eastAsia="Times New Roman" w:hAnsi="Times New Roman"/>
          <w:b/>
          <w:kern w:val="1"/>
          <w:sz w:val="24"/>
          <w:szCs w:val="24"/>
          <w:lang w:eastAsia="zh-CN"/>
        </w:rPr>
      </w:pPr>
      <w:r>
        <w:rPr>
          <w:rFonts w:ascii="Times New Roman" w:eastAsia="Times New Roman" w:hAnsi="Times New Roman"/>
          <w:b/>
          <w:kern w:val="1"/>
          <w:sz w:val="24"/>
          <w:szCs w:val="24"/>
          <w:lang w:eastAsia="zh-CN"/>
        </w:rPr>
        <w:t xml:space="preserve">4. </w:t>
      </w:r>
      <w:r w:rsidRPr="008C5A72">
        <w:rPr>
          <w:rFonts w:ascii="Times New Roman" w:eastAsia="Times New Roman" w:hAnsi="Times New Roman"/>
          <w:b/>
          <w:kern w:val="1"/>
          <w:sz w:val="24"/>
          <w:szCs w:val="24"/>
          <w:lang w:eastAsia="zh-CN"/>
        </w:rPr>
        <w:t>Szerződő Felek jogai és kötelezettségei</w:t>
      </w:r>
    </w:p>
    <w:p w14:paraId="5744A732" w14:textId="77777777" w:rsidR="00A15677" w:rsidRPr="008C5A72" w:rsidRDefault="00A15677" w:rsidP="00A15677">
      <w:pPr>
        <w:spacing w:after="0" w:line="276" w:lineRule="auto"/>
        <w:contextualSpacing/>
        <w:jc w:val="both"/>
        <w:rPr>
          <w:rFonts w:ascii="Times New Roman" w:eastAsia="Times New Roman" w:hAnsi="Times New Roman"/>
          <w:sz w:val="24"/>
          <w:szCs w:val="24"/>
        </w:rPr>
      </w:pPr>
    </w:p>
    <w:p w14:paraId="7FCF19ED"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heme="minorEastAsia" w:hAnsi="Times New Roman"/>
          <w:sz w:val="24"/>
          <w:szCs w:val="24"/>
        </w:rPr>
        <w:t>Vállalkozó köteles a Megrendelő által átadott tervdokumentációt megvizsgálni és a Megrendelőt a terv felismerhető hibáira, hiányosságaira figyelmeztetni. Ha a terv valamely hibája vagy hiányossága a kivitelezés folyamatában válik felismerhetővé, Vállalkozó késedelem nélkül köteles erről Megrendelőt tájékoztatni.</w:t>
      </w:r>
    </w:p>
    <w:p w14:paraId="177F3834"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köteles a Megrendelőt haladéktalanul értesíteni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14:paraId="069BF0AC"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Szerződő Felek kötelesek egymást értesíteni, ha a szerződésben vállalt valamely kötelezettség teljesítése előre láthatóan akadályba ütközik, kivéve, ha az akadályt a másik félnek közlés nélkül is ismernie kellett.</w:t>
      </w:r>
      <w:bookmarkStart w:id="75" w:name="pr4800"/>
      <w:bookmarkEnd w:id="75"/>
      <w:r w:rsidRPr="008C5A72">
        <w:rPr>
          <w:rFonts w:ascii="Times New Roman" w:eastAsia="Times New Roman" w:hAnsi="Times New Roman"/>
          <w:sz w:val="24"/>
          <w:szCs w:val="24"/>
        </w:rPr>
        <w:t xml:space="preserve"> Az akadályközlési kötelezettség elmulasztásával okozott kárért a mulasztó fél a szerződésszegésért való felelősség szabályai szerint felelős.</w:t>
      </w:r>
      <w:bookmarkStart w:id="76" w:name="pr4801"/>
      <w:bookmarkStart w:id="77" w:name="pr4802"/>
      <w:bookmarkEnd w:id="76"/>
      <w:bookmarkEnd w:id="77"/>
    </w:p>
    <w:p w14:paraId="276C986E" w14:textId="55C2681B"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color w:val="000000" w:themeColor="text1"/>
          <w:sz w:val="24"/>
          <w:szCs w:val="24"/>
        </w:rPr>
        <w:t xml:space="preserve">Megrendelő jelen szerződés aláírásával egyidejűleg köteles átadni Vállalkozónak a szerződés szerinti feladatok teljesítéséhez szükséges dokumentumokat. Amennyiben felmerül a teljesítéshez szükséges egyéb információk nyújtásának vagy közbenső intézkedések foganatosításának szükségessége, úgy Vállalkozó köteles az információ igényéről, illetve szükséges intézkedésről a Megrendelőt haladéktalanul értesíteni. Megrendelő vállalja, hogy Vállalkozó által ésszerűen kért, a teljesítéshez szükséges minden információt, adatot, nyilatkozatot, hozzájárulást a lehető legrövidebb ésszerű határidőn belül, de legkésőbb az </w:t>
      </w:r>
      <w:r w:rsidRPr="008C5A72">
        <w:rPr>
          <w:rFonts w:ascii="Times New Roman" w:eastAsia="Times New Roman" w:hAnsi="Times New Roman"/>
          <w:color w:val="000000" w:themeColor="text1"/>
          <w:sz w:val="24"/>
          <w:szCs w:val="24"/>
        </w:rPr>
        <w:lastRenderedPageBreak/>
        <w:t>igénybejelentéstől számított 2 (két) napon belül Vállalkozó rendelkezésére bocsátja, illetve a szükséges intézkedést megteszi.</w:t>
      </w:r>
    </w:p>
    <w:p w14:paraId="0C20724E"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Megrendelő késedelem nélkül köteles meggyőződni arról, hogy a szolgáltatás minősége és mennyisége megfelelő-e.</w:t>
      </w:r>
      <w:bookmarkStart w:id="78" w:name="pr4803"/>
      <w:bookmarkEnd w:id="78"/>
      <w:r w:rsidRPr="008C5A72">
        <w:rPr>
          <w:rFonts w:ascii="Times New Roman" w:eastAsia="Times New Roman" w:hAnsi="Times New Roman"/>
          <w:sz w:val="24"/>
          <w:szCs w:val="24"/>
        </w:rPr>
        <w:t xml:space="preserve"> A szolgáltatás minőségének és mennyiségének megvizsgálásával járó költségek Megrendelőt terhelik.</w:t>
      </w:r>
    </w:p>
    <w:p w14:paraId="7D6C3357" w14:textId="77777777" w:rsidR="00B20A11" w:rsidRDefault="00A15677" w:rsidP="00B20A11">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Szerződő Felek tudomásul veszik, hogy jelen szerződést külön jogszabályban feljogosított szervek jogosultak ellenőrizni. Vállalkozó vállalja, hogy az esetleges vizsgálat esetén az ellenőrzést végző szervek részére a kért felvilágosítást megadja, jelen szerződés teljesítésével kapcsolatos iratokat bemutatja, és szükség esetén másolatban átadja.</w:t>
      </w:r>
    </w:p>
    <w:p w14:paraId="62E92FE2" w14:textId="070CA9AB" w:rsidR="00B20A11" w:rsidRPr="00B20A11" w:rsidRDefault="00B20A11" w:rsidP="00B20A11">
      <w:pPr>
        <w:numPr>
          <w:ilvl w:val="0"/>
          <w:numId w:val="29"/>
        </w:numPr>
        <w:spacing w:after="0" w:line="276" w:lineRule="auto"/>
        <w:ind w:left="426" w:hanging="426"/>
        <w:contextualSpacing/>
        <w:jc w:val="both"/>
        <w:rPr>
          <w:rFonts w:ascii="Times New Roman" w:eastAsia="Times New Roman" w:hAnsi="Times New Roman"/>
          <w:sz w:val="24"/>
          <w:szCs w:val="24"/>
        </w:rPr>
      </w:pPr>
      <w:r w:rsidRPr="00B20A11">
        <w:rPr>
          <w:rFonts w:ascii="Times New Roman" w:eastAsia="Times New Roman" w:hAnsi="Times New Roman"/>
          <w:sz w:val="24"/>
        </w:rPr>
        <w:t>A Vállalkozót a teljesítés során fokozott együttműködés terheli a projekt megvalósítás és támogatás adminisztrációját megvalósító projektmenedzsment szervezettel.</w:t>
      </w:r>
    </w:p>
    <w:p w14:paraId="36579BB7" w14:textId="77777777" w:rsidR="00D525C1" w:rsidRDefault="00A15677" w:rsidP="00D525C1">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köteles a Megrendelő utasításai szerint eljárni. Az utasítás nem terjedhet ki a tevékenység megszervezésére, és nem teheti a teljesítést terhesebbé.</w:t>
      </w:r>
      <w:bookmarkStart w:id="79" w:name="pr5253"/>
      <w:bookmarkEnd w:id="79"/>
      <w:r w:rsidRPr="008C5A72">
        <w:rPr>
          <w:rFonts w:ascii="Times New Roman" w:eastAsia="Times New Roman" w:hAnsi="Times New Roman"/>
          <w:sz w:val="24"/>
          <w:szCs w:val="24"/>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14:paraId="43282E30" w14:textId="66751312" w:rsidR="00A15677" w:rsidRPr="00D525C1" w:rsidRDefault="00A15677" w:rsidP="00D525C1">
      <w:pPr>
        <w:numPr>
          <w:ilvl w:val="0"/>
          <w:numId w:val="29"/>
        </w:numPr>
        <w:spacing w:after="0" w:line="276" w:lineRule="auto"/>
        <w:ind w:left="426" w:hanging="426"/>
        <w:contextualSpacing/>
        <w:jc w:val="both"/>
        <w:rPr>
          <w:rFonts w:ascii="Times New Roman" w:eastAsia="Times New Roman" w:hAnsi="Times New Roman"/>
          <w:sz w:val="24"/>
          <w:szCs w:val="24"/>
        </w:rPr>
      </w:pPr>
      <w:r w:rsidRPr="00F63645">
        <w:rPr>
          <w:rFonts w:ascii="Times New Roman" w:eastAsia="Times New Roman" w:hAnsi="Times New Roman"/>
          <w:color w:val="FF0000"/>
          <w:sz w:val="24"/>
          <w:szCs w:val="24"/>
        </w:rPr>
        <w:t xml:space="preserve">Megrendelő </w:t>
      </w:r>
      <w:r w:rsidR="00D525C1" w:rsidRPr="00F63645">
        <w:rPr>
          <w:rFonts w:ascii="Times New Roman" w:eastAsia="Times New Roman" w:hAnsi="Times New Roman"/>
          <w:color w:val="FF0000"/>
          <w:sz w:val="24"/>
          <w:szCs w:val="24"/>
        </w:rPr>
        <w:t xml:space="preserve">a szerződés teljesítésének </w:t>
      </w:r>
      <w:r w:rsidRPr="00F63645">
        <w:rPr>
          <w:rFonts w:ascii="Times New Roman" w:eastAsia="Times New Roman" w:hAnsi="Times New Roman"/>
          <w:color w:val="FF0000"/>
          <w:sz w:val="24"/>
          <w:szCs w:val="24"/>
        </w:rPr>
        <w:t xml:space="preserve">megkezdése előtt </w:t>
      </w:r>
      <w:r w:rsidR="00D525C1" w:rsidRPr="00F63645">
        <w:rPr>
          <w:rFonts w:ascii="Times New Roman" w:eastAsia="Times New Roman" w:hAnsi="Times New Roman"/>
          <w:color w:val="FF0000"/>
          <w:sz w:val="24"/>
          <w:szCs w:val="24"/>
        </w:rPr>
        <w:t xml:space="preserve">a másik fél súlyos szerződésszegése, azaz amennyiben a másik fél a szerződés szerinti kötelezettségét nem, vagy nem megfelelően teljesíti, </w:t>
      </w:r>
      <w:r w:rsidRPr="00F63645">
        <w:rPr>
          <w:rFonts w:ascii="Times New Roman" w:eastAsia="Times New Roman" w:hAnsi="Times New Roman"/>
          <w:color w:val="FF0000"/>
          <w:sz w:val="24"/>
          <w:szCs w:val="24"/>
        </w:rPr>
        <w:t>elállhat</w:t>
      </w:r>
      <w:r w:rsidR="00D525C1" w:rsidRPr="00F63645">
        <w:rPr>
          <w:color w:val="FF0000"/>
        </w:rPr>
        <w:t xml:space="preserve"> </w:t>
      </w:r>
      <w:r w:rsidR="00D525C1" w:rsidRPr="00F63645">
        <w:rPr>
          <w:rFonts w:ascii="Times New Roman" w:eastAsia="Times New Roman" w:hAnsi="Times New Roman"/>
          <w:color w:val="FF0000"/>
          <w:sz w:val="24"/>
          <w:szCs w:val="24"/>
        </w:rPr>
        <w:t>a szerződéstől</w:t>
      </w:r>
      <w:r w:rsidRPr="00F63645">
        <w:rPr>
          <w:rFonts w:ascii="Times New Roman" w:eastAsia="Times New Roman" w:hAnsi="Times New Roman"/>
          <w:color w:val="FF0000"/>
          <w:sz w:val="24"/>
          <w:szCs w:val="24"/>
        </w:rPr>
        <w:t xml:space="preserve">, ezt követően a teljesítésig a szerződést felmondhatja. </w:t>
      </w:r>
      <w:r w:rsidRPr="00337533">
        <w:rPr>
          <w:rFonts w:ascii="Times New Roman" w:eastAsia="Times New Roman" w:hAnsi="Times New Roman"/>
          <w:sz w:val="24"/>
          <w:szCs w:val="24"/>
        </w:rPr>
        <w:t>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14:paraId="7780CDA3"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14:paraId="235DDD21"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Megrendelő jogosult és egyben köteles a szerződést felmondani - ha szükséges olyan határidővel, amely lehetővé teszi, hogy a szerződéssel érintett feladata ellátásáról gondoskodni tudjon - ha:</w:t>
      </w:r>
    </w:p>
    <w:p w14:paraId="62F8F8A7"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ellen az illetékes bíróság jogerős végzése alapján felszámolási eljárás indul; vagy</w:t>
      </w:r>
    </w:p>
    <w:p w14:paraId="04680B51"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8C5A72">
        <w:rPr>
          <w:rFonts w:ascii="Times New Roman" w:eastAsia="Times New Roman" w:hAnsi="Times New Roman"/>
          <w:sz w:val="24"/>
          <w:szCs w:val="24"/>
        </w:rPr>
        <w:t>kb</w:t>
      </w:r>
      <w:proofErr w:type="spellEnd"/>
      <w:r w:rsidRPr="008C5A72">
        <w:rPr>
          <w:rFonts w:ascii="Times New Roman" w:eastAsia="Times New Roman" w:hAnsi="Times New Roman"/>
          <w:sz w:val="24"/>
          <w:szCs w:val="24"/>
        </w:rPr>
        <w:t>) alpontjában meghatározott feltétel,</w:t>
      </w:r>
    </w:p>
    <w:p w14:paraId="2686E471"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8C5A72">
        <w:rPr>
          <w:rFonts w:ascii="Times New Roman" w:eastAsia="Times New Roman" w:hAnsi="Times New Roman"/>
          <w:sz w:val="24"/>
          <w:szCs w:val="24"/>
        </w:rPr>
        <w:t>kb</w:t>
      </w:r>
      <w:proofErr w:type="spellEnd"/>
      <w:r w:rsidRPr="008C5A72">
        <w:rPr>
          <w:rFonts w:ascii="Times New Roman" w:eastAsia="Times New Roman" w:hAnsi="Times New Roman"/>
          <w:sz w:val="24"/>
          <w:szCs w:val="24"/>
        </w:rPr>
        <w:t>) alpontjában meghatározott feltétel,</w:t>
      </w:r>
    </w:p>
    <w:p w14:paraId="1FF67781"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lastRenderedPageBreak/>
        <w:t>Ennek érdekében a szerződés teljesítésének teljes időtartama alatt Vállalkozó tulajdonosi szerkezetét Megrendelő számára megismerhetővé teszi és a Kbt. 143. § (3) bekezdése szerinti ügyletekről Megrendelőt haladéktalanul értesíti.</w:t>
      </w:r>
    </w:p>
    <w:p w14:paraId="4D534908"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a Vállalkozó végelszámolás iránti kérelme a cégbíróságnál benyújtásra került; vagy</w:t>
      </w:r>
    </w:p>
    <w:p w14:paraId="0F25A874"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a Vállalkozóval szemben az illetékes cégbíróság előtt megszüntetési, törlési eljárás indul;</w:t>
      </w:r>
    </w:p>
    <w:p w14:paraId="32BC16E0"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a jelen szerződésben megjelölt véghatáridőt 30 napot meghaladóan elmulaszt;</w:t>
      </w:r>
    </w:p>
    <w:p w14:paraId="74C653B5"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olyan magatartást tanúsít, amely Megrendelő jó hírnevét sérti, vagy veszélyezteti;</w:t>
      </w:r>
    </w:p>
    <w:p w14:paraId="778639C4"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vagy képviseletében eljáró személy titoktartási kötelezettségét megszegi;</w:t>
      </w:r>
    </w:p>
    <w:p w14:paraId="73630D82"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előzetes szerződésszegés (Ptk. 6:151. §) esetén, amennyiben a teljesítési határidő lejárta előtt nyilvánvalóvá válik, hogy Vállalkozó a szolgáltatását határidőben nem fogja tudni teljesíteni, és a teljesítés emiatt Megrendelőnek már nem áll érdekében;</w:t>
      </w:r>
    </w:p>
    <w:p w14:paraId="3A0A376D"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közbenső szerződésszegése (Ptk. 6:150. §) esetén;</w:t>
      </w:r>
    </w:p>
    <w:p w14:paraId="34FD2C89"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Részleges szerződésszegés esetén (</w:t>
      </w:r>
      <w:proofErr w:type="spellStart"/>
      <w:r w:rsidRPr="008C5A72">
        <w:rPr>
          <w:rFonts w:ascii="Times New Roman" w:eastAsia="Times New Roman" w:hAnsi="Times New Roman"/>
          <w:sz w:val="24"/>
          <w:szCs w:val="24"/>
        </w:rPr>
        <w:t>Ptk</w:t>
      </w:r>
      <w:proofErr w:type="spellEnd"/>
      <w:r w:rsidRPr="008C5A72">
        <w:rPr>
          <w:rFonts w:ascii="Times New Roman" w:eastAsia="Times New Roman" w:hAnsi="Times New Roman"/>
          <w:sz w:val="24"/>
          <w:szCs w:val="24"/>
        </w:rPr>
        <w:t xml:space="preserve"> 6:149. §), amennyiben az osztható szolgáltatás egy részére vonatkozó vállalkozói szerződésszegés Megrendelő lényeges jogi érdekét sérti.</w:t>
      </w:r>
    </w:p>
    <w:p w14:paraId="6FA258BC"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14:paraId="423323C0" w14:textId="77777777" w:rsidR="00A15677" w:rsidRPr="008C5A72" w:rsidRDefault="00A15677" w:rsidP="00A15677">
      <w:pPr>
        <w:numPr>
          <w:ilvl w:val="1"/>
          <w:numId w:val="29"/>
        </w:numPr>
        <w:spacing w:after="0" w:line="276" w:lineRule="auto"/>
        <w:ind w:left="851" w:hanging="284"/>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 a jelen szerződésben foglalt bármely egyéb kötelezettségének nem tesz eleget, és emiatt a szerződés, vagy jogszabály feljogosítja Megrendelőt a felmondásra vagy az elállásra, vagy</w:t>
      </w:r>
    </w:p>
    <w:p w14:paraId="3EEF558A" w14:textId="34737BF1" w:rsidR="00A15677" w:rsidRPr="00F63645" w:rsidRDefault="00A15677" w:rsidP="00A15677">
      <w:pPr>
        <w:numPr>
          <w:ilvl w:val="1"/>
          <w:numId w:val="29"/>
        </w:numPr>
        <w:spacing w:after="0" w:line="276" w:lineRule="auto"/>
        <w:ind w:left="851" w:hanging="284"/>
        <w:contextualSpacing/>
        <w:jc w:val="both"/>
        <w:rPr>
          <w:rFonts w:ascii="Times New Roman" w:eastAsia="Times New Roman" w:hAnsi="Times New Roman"/>
          <w:color w:val="FF0000"/>
          <w:sz w:val="24"/>
          <w:szCs w:val="24"/>
        </w:rPr>
      </w:pPr>
      <w:r w:rsidRPr="008C5A72">
        <w:rPr>
          <w:rFonts w:ascii="Times New Roman" w:eastAsia="Times New Roman" w:hAnsi="Times New Roman"/>
          <w:sz w:val="24"/>
          <w:szCs w:val="24"/>
        </w:rPr>
        <w:t>Jogszabályon alapuló felmondási vagy elállási okok fennállnak.</w:t>
      </w:r>
      <w:r w:rsidR="00337533">
        <w:rPr>
          <w:rFonts w:ascii="Times New Roman" w:eastAsia="Times New Roman" w:hAnsi="Times New Roman"/>
          <w:sz w:val="24"/>
          <w:szCs w:val="24"/>
        </w:rPr>
        <w:t xml:space="preserve"> </w:t>
      </w:r>
      <w:r w:rsidR="007C3583" w:rsidRPr="00F63645">
        <w:rPr>
          <w:rFonts w:ascii="Times New Roman" w:eastAsia="Times New Roman" w:hAnsi="Times New Roman"/>
          <w:color w:val="FF0000"/>
          <w:sz w:val="24"/>
          <w:szCs w:val="24"/>
        </w:rPr>
        <w:t xml:space="preserve">Megrendelő </w:t>
      </w:r>
      <w:r w:rsidR="00337533" w:rsidRPr="00F63645">
        <w:rPr>
          <w:rFonts w:ascii="Times New Roman" w:eastAsia="Times New Roman" w:hAnsi="Times New Roman"/>
          <w:color w:val="FF0000"/>
          <w:sz w:val="24"/>
          <w:szCs w:val="24"/>
        </w:rPr>
        <w:t>nem alkalmazza a Ptk. rendes felmondásra vonatkozó rendelkezéseit.</w:t>
      </w:r>
    </w:p>
    <w:p w14:paraId="7EB17256" w14:textId="77777777" w:rsidR="00A15677" w:rsidRPr="008C5A72" w:rsidRDefault="00A15677" w:rsidP="00A15677">
      <w:pPr>
        <w:spacing w:after="0" w:line="276" w:lineRule="auto"/>
        <w:ind w:firstLine="567"/>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Vállalkozónak ilyen esetben csak a már elvégzett munkák elszámolására lehet igénye.</w:t>
      </w:r>
    </w:p>
    <w:p w14:paraId="787C39F6"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14:paraId="50C881C9"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Szerződő 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jogszabályok szerint nyilvános adatnak minősül.</w:t>
      </w:r>
    </w:p>
    <w:p w14:paraId="3727D9C1"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A titoktartási kötelezettség megszegéséből eredő kárért az ezért felelő fél kártérítési kötelezettséggel tartozik.</w:t>
      </w:r>
    </w:p>
    <w:p w14:paraId="0ED9A3DF"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4E7064EC"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 xml:space="preserve">Nem minősülhet üzleti titoknak mindazon adat vagy információ, amelyet jogszabály, illetve egyéb dokumentum az üzleti titok köréből kizár. </w:t>
      </w:r>
    </w:p>
    <w:p w14:paraId="48DC9371"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 xml:space="preserve">Szerződő Felek jelen szerződés teljesítése során kötelesek együttműködni. </w:t>
      </w:r>
    </w:p>
    <w:p w14:paraId="51112A7F"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t xml:space="preserve">Megrendelő és Vállalkozó egymás írásbeli megkereséseire azok kézhezvételétől számítva 2 munkanapon belül írásban érdemi nyilatkozatot kötelesek tenni. </w:t>
      </w:r>
    </w:p>
    <w:p w14:paraId="1A9818D0"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imes New Roman" w:hAnsi="Times New Roman"/>
          <w:sz w:val="24"/>
          <w:szCs w:val="24"/>
        </w:rPr>
        <w:lastRenderedPageBreak/>
        <w:t>Megrendelő képviselője jogosult a kivitelezés során bármikor a munka állását ellenőrizni.</w:t>
      </w:r>
    </w:p>
    <w:p w14:paraId="57FCB2C3" w14:textId="77777777" w:rsidR="00A15677" w:rsidRPr="008C5A72"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heme="minorEastAsia" w:hAnsi="Times New Roman"/>
          <w:sz w:val="24"/>
          <w:szCs w:val="24"/>
        </w:rPr>
        <w:t>Vállalkozó kivitelezési tevékenységét a vonatkozó jogszabályok, műszaki előírások és szabványok rendelkezései maradéktalan betartása mellett folytathatja,</w:t>
      </w:r>
      <w:r w:rsidRPr="008C5A72">
        <w:rPr>
          <w:rFonts w:ascii="Times New Roman" w:eastAsia="Times New Roman" w:hAnsi="Times New Roman"/>
          <w:sz w:val="24"/>
          <w:szCs w:val="24"/>
        </w:rPr>
        <w:t xml:space="preserve"> azok be nem tartásából eredő károkat Vállalkozó viseli</w:t>
      </w:r>
      <w:r w:rsidRPr="008C5A72">
        <w:rPr>
          <w:rFonts w:ascii="Times New Roman" w:eastAsiaTheme="minorEastAsia" w:hAnsi="Times New Roman"/>
          <w:sz w:val="24"/>
          <w:szCs w:val="24"/>
        </w:rPr>
        <w:t>.</w:t>
      </w:r>
    </w:p>
    <w:p w14:paraId="1462BC75" w14:textId="77777777" w:rsidR="00A15677" w:rsidRPr="00A805EB" w:rsidRDefault="00A15677" w:rsidP="00A15677">
      <w:pPr>
        <w:numPr>
          <w:ilvl w:val="0"/>
          <w:numId w:val="29"/>
        </w:numPr>
        <w:spacing w:after="0" w:line="276" w:lineRule="auto"/>
        <w:ind w:left="426" w:hanging="426"/>
        <w:contextualSpacing/>
        <w:jc w:val="both"/>
        <w:rPr>
          <w:rFonts w:ascii="Times New Roman" w:eastAsia="Times New Roman" w:hAnsi="Times New Roman"/>
          <w:sz w:val="24"/>
          <w:szCs w:val="24"/>
        </w:rPr>
      </w:pPr>
      <w:r w:rsidRPr="008C5A72">
        <w:rPr>
          <w:rFonts w:ascii="Times New Roman" w:eastAsiaTheme="minorEastAsia" w:hAnsi="Times New Roman"/>
          <w:sz w:val="24"/>
          <w:szCs w:val="24"/>
        </w:rPr>
        <w:t xml:space="preserve">A kivitelezési tevékenység megkezdésekor Megrendelő a munkaterületet jelen szerződés szerint átadja Vállalkozó részére. </w:t>
      </w:r>
      <w:r w:rsidRPr="008C5A72">
        <w:rPr>
          <w:rFonts w:ascii="Times New Roman" w:eastAsiaTheme="minorEastAsia" w:hAnsi="Times New Roman"/>
          <w:sz w:val="24"/>
          <w:szCs w:val="24"/>
          <w:u w:color="0B5CAE"/>
        </w:rPr>
        <w:t>A munkaterület átadásával egyidejűleg meg kell nyitni az elektronikus/ papír alapú építési naplót és abban az átadás-átvételt - az időpont, a tevékenység és a munkaterület megjelölésével - rögzíteni kell.</w:t>
      </w:r>
      <w:r w:rsidRPr="008C5A72">
        <w:rPr>
          <w:rFonts w:ascii="Times New Roman" w:eastAsia="Times New Roman" w:hAnsi="Times New Roman"/>
          <w:sz w:val="24"/>
          <w:szCs w:val="24"/>
        </w:rPr>
        <w:t xml:space="preserve"> </w:t>
      </w:r>
      <w:r w:rsidRPr="008C5A72">
        <w:rPr>
          <w:rFonts w:ascii="Times New Roman" w:eastAsiaTheme="minorEastAsia" w:hAnsi="Times New Roman"/>
          <w:sz w:val="24"/>
          <w:szCs w:val="24"/>
          <w:u w:color="0B5CAE"/>
        </w:rPr>
        <w:t xml:space="preserve">A szerződés teljesítésével kapcsolatos </w:t>
      </w:r>
      <w:r w:rsidRPr="00A805EB">
        <w:rPr>
          <w:rFonts w:ascii="Times New Roman" w:eastAsiaTheme="minorEastAsia" w:hAnsi="Times New Roman"/>
          <w:sz w:val="24"/>
          <w:szCs w:val="24"/>
          <w:u w:color="0B5CAE"/>
        </w:rPr>
        <w:t>közlések az építési naplóba való bejegyzéssel történnek.</w:t>
      </w:r>
    </w:p>
    <w:p w14:paraId="7F002BB5" w14:textId="77777777" w:rsidR="00A805EB" w:rsidRPr="00A805EB" w:rsidRDefault="00A805EB" w:rsidP="00A805EB">
      <w:pPr>
        <w:numPr>
          <w:ilvl w:val="0"/>
          <w:numId w:val="29"/>
        </w:numPr>
        <w:spacing w:after="0" w:line="276" w:lineRule="auto"/>
        <w:ind w:left="426" w:hanging="426"/>
        <w:contextualSpacing/>
        <w:jc w:val="both"/>
        <w:rPr>
          <w:rFonts w:ascii="Times New Roman" w:hAnsi="Times New Roman"/>
          <w:sz w:val="24"/>
          <w:szCs w:val="24"/>
        </w:rPr>
      </w:pPr>
      <w:r w:rsidRPr="00A805EB">
        <w:rPr>
          <w:rFonts w:ascii="Times New Roman" w:hAnsi="Times New Roman"/>
          <w:sz w:val="24"/>
          <w:szCs w:val="24"/>
        </w:rPr>
        <w:t>Vállalkozó a kivitelezés során az Építőipari kivitelezési tevékenységről szóló 191/2009. (IX.15.) Korm. rendelet, valamint a 2014-2020 programozási időszakban az egyes Európai Uniós alapokból származó támogatások felhasználásának rendjéről szóló 272/2014. (XI.5.) Kormányrendelet szerint köteles az építési naplóval kapcsolatos kötelezettségeit ellátni.</w:t>
      </w:r>
    </w:p>
    <w:p w14:paraId="7CD27972" w14:textId="77777777" w:rsidR="00861560" w:rsidRDefault="00861560" w:rsidP="00861560">
      <w:pPr>
        <w:suppressAutoHyphens/>
        <w:spacing w:before="60" w:after="60"/>
        <w:rPr>
          <w:rFonts w:ascii="Times New Roman" w:eastAsia="Times New Roman" w:hAnsi="Times New Roman"/>
          <w:sz w:val="24"/>
          <w:szCs w:val="24"/>
        </w:rPr>
      </w:pPr>
    </w:p>
    <w:p w14:paraId="092FBC77" w14:textId="40BA6EC2" w:rsidR="00DA2933" w:rsidRPr="0039265F" w:rsidRDefault="00F435E0" w:rsidP="00861560">
      <w:pPr>
        <w:suppressAutoHyphens/>
        <w:spacing w:before="60" w:after="60"/>
        <w:jc w:val="center"/>
        <w:rPr>
          <w:rFonts w:ascii="Times New Roman" w:hAnsi="Times New Roman"/>
          <w:b/>
          <w:color w:val="000000" w:themeColor="text1"/>
          <w:sz w:val="24"/>
          <w:szCs w:val="24"/>
          <w:lang w:eastAsia="zh-CN"/>
        </w:rPr>
      </w:pPr>
      <w:r>
        <w:rPr>
          <w:rFonts w:ascii="Times New Roman" w:hAnsi="Times New Roman"/>
          <w:b/>
          <w:color w:val="000000" w:themeColor="text1"/>
          <w:sz w:val="24"/>
          <w:szCs w:val="24"/>
          <w:lang w:eastAsia="zh-CN"/>
        </w:rPr>
        <w:t>5</w:t>
      </w:r>
      <w:r w:rsidR="00DA2933" w:rsidRPr="0039265F">
        <w:rPr>
          <w:rFonts w:ascii="Times New Roman" w:hAnsi="Times New Roman"/>
          <w:b/>
          <w:color w:val="000000" w:themeColor="text1"/>
          <w:sz w:val="24"/>
          <w:szCs w:val="24"/>
          <w:lang w:eastAsia="zh-CN"/>
        </w:rPr>
        <w:t>. Teljesítési határidő</w:t>
      </w:r>
      <w:r w:rsidR="00642AF8">
        <w:rPr>
          <w:rFonts w:ascii="Times New Roman" w:hAnsi="Times New Roman"/>
          <w:b/>
          <w:color w:val="000000" w:themeColor="text1"/>
          <w:sz w:val="24"/>
          <w:szCs w:val="24"/>
          <w:lang w:eastAsia="zh-CN"/>
        </w:rPr>
        <w:t>, teljesítés helye</w:t>
      </w:r>
    </w:p>
    <w:p w14:paraId="075DE0A0" w14:textId="77777777" w:rsidR="00DA2933" w:rsidRPr="0039265F" w:rsidRDefault="00DA2933" w:rsidP="00DA2933">
      <w:pPr>
        <w:suppressAutoHyphens/>
        <w:spacing w:before="60" w:after="60"/>
        <w:jc w:val="both"/>
        <w:rPr>
          <w:rFonts w:ascii="Times New Roman" w:hAnsi="Times New Roman"/>
          <w:color w:val="000000" w:themeColor="text1"/>
          <w:sz w:val="24"/>
          <w:szCs w:val="24"/>
          <w:lang w:eastAsia="zh-CN"/>
        </w:rPr>
      </w:pPr>
    </w:p>
    <w:p w14:paraId="5B3763CF" w14:textId="77777777" w:rsidR="009E27EC" w:rsidRDefault="00DA2933" w:rsidP="009E27EC">
      <w:pPr>
        <w:numPr>
          <w:ilvl w:val="0"/>
          <w:numId w:val="18"/>
        </w:numPr>
        <w:tabs>
          <w:tab w:val="clear" w:pos="5605"/>
        </w:tabs>
        <w:suppressAutoHyphens/>
        <w:spacing w:before="60" w:after="60" w:line="276" w:lineRule="auto"/>
        <w:ind w:left="567" w:hanging="426"/>
        <w:jc w:val="both"/>
        <w:rPr>
          <w:rFonts w:ascii="Times New Roman" w:hAnsi="Times New Roman"/>
          <w:sz w:val="24"/>
          <w:szCs w:val="24"/>
          <w:lang w:eastAsia="zh-CN"/>
        </w:rPr>
      </w:pPr>
      <w:r w:rsidRPr="0039265F">
        <w:rPr>
          <w:rFonts w:ascii="Times New Roman" w:hAnsi="Times New Roman"/>
          <w:color w:val="000000" w:themeColor="text1"/>
          <w:sz w:val="24"/>
          <w:szCs w:val="24"/>
          <w:lang w:eastAsia="zh-CN"/>
        </w:rPr>
        <w:t xml:space="preserve">Jelen szerződést felek a teljesítésig kötik. </w:t>
      </w:r>
      <w:r w:rsidR="00642AF8" w:rsidRPr="00642AF8">
        <w:rPr>
          <w:rFonts w:ascii="Times New Roman" w:hAnsi="Times New Roman"/>
          <w:color w:val="000000" w:themeColor="text1"/>
          <w:sz w:val="24"/>
          <w:szCs w:val="24"/>
          <w:lang w:eastAsia="zh-CN"/>
        </w:rPr>
        <w:t>A szerződé</w:t>
      </w:r>
      <w:r w:rsidR="00642AF8">
        <w:rPr>
          <w:rFonts w:ascii="Times New Roman" w:hAnsi="Times New Roman"/>
          <w:color w:val="000000" w:themeColor="text1"/>
          <w:sz w:val="24"/>
          <w:szCs w:val="24"/>
          <w:lang w:eastAsia="zh-CN"/>
        </w:rPr>
        <w:t xml:space="preserve">s </w:t>
      </w:r>
      <w:r w:rsidR="00642AF8" w:rsidRPr="00770337">
        <w:rPr>
          <w:rFonts w:ascii="Times New Roman" w:hAnsi="Times New Roman"/>
          <w:sz w:val="24"/>
          <w:szCs w:val="24"/>
          <w:lang w:eastAsia="zh-CN"/>
        </w:rPr>
        <w:t xml:space="preserve">teljesítésének határideje </w:t>
      </w:r>
      <w:r w:rsidR="00642AF8" w:rsidRPr="009E27EC">
        <w:rPr>
          <w:rFonts w:ascii="Times New Roman" w:hAnsi="Times New Roman"/>
          <w:b/>
          <w:sz w:val="24"/>
          <w:szCs w:val="24"/>
          <w:lang w:eastAsia="zh-CN"/>
        </w:rPr>
        <w:t xml:space="preserve">2018. </w:t>
      </w:r>
      <w:r w:rsidR="009E27EC" w:rsidRPr="009E27EC">
        <w:rPr>
          <w:rFonts w:ascii="Times New Roman" w:hAnsi="Times New Roman"/>
          <w:b/>
          <w:sz w:val="24"/>
          <w:szCs w:val="24"/>
          <w:lang w:eastAsia="zh-CN"/>
        </w:rPr>
        <w:t>szeptember 15</w:t>
      </w:r>
      <w:r w:rsidR="00642AF8" w:rsidRPr="009E27EC">
        <w:rPr>
          <w:rFonts w:ascii="Times New Roman" w:hAnsi="Times New Roman"/>
          <w:b/>
          <w:sz w:val="24"/>
          <w:szCs w:val="24"/>
          <w:lang w:eastAsia="zh-CN"/>
        </w:rPr>
        <w:t>. napja</w:t>
      </w:r>
      <w:r w:rsidR="00642AF8" w:rsidRPr="00770337">
        <w:rPr>
          <w:rFonts w:ascii="Times New Roman" w:hAnsi="Times New Roman"/>
          <w:sz w:val="24"/>
          <w:szCs w:val="24"/>
          <w:lang w:eastAsia="zh-CN"/>
        </w:rPr>
        <w:t>. Megrendelő előteljesítést elfogad</w:t>
      </w:r>
    </w:p>
    <w:p w14:paraId="740E61FC" w14:textId="77777777" w:rsidR="009E27EC" w:rsidRDefault="009E27EC" w:rsidP="009E27EC">
      <w:pPr>
        <w:numPr>
          <w:ilvl w:val="0"/>
          <w:numId w:val="18"/>
        </w:numPr>
        <w:tabs>
          <w:tab w:val="clear" w:pos="5605"/>
        </w:tabs>
        <w:suppressAutoHyphens/>
        <w:spacing w:before="60" w:after="60" w:line="276" w:lineRule="auto"/>
        <w:ind w:left="567" w:hanging="426"/>
        <w:jc w:val="both"/>
        <w:rPr>
          <w:rFonts w:ascii="Times New Roman" w:hAnsi="Times New Roman"/>
          <w:sz w:val="24"/>
          <w:szCs w:val="24"/>
          <w:lang w:eastAsia="zh-CN"/>
        </w:rPr>
      </w:pPr>
      <w:r w:rsidRPr="009E27EC">
        <w:rPr>
          <w:rFonts w:ascii="Times New Roman" w:hAnsi="Times New Roman"/>
          <w:b/>
          <w:sz w:val="24"/>
          <w:lang w:eastAsia="ar-SA"/>
        </w:rPr>
        <w:t>A teljesítési határidőbe a</w:t>
      </w:r>
      <w:r w:rsidRPr="00E77ADB">
        <w:t xml:space="preserve"> </w:t>
      </w:r>
      <w:r w:rsidRPr="009E27EC">
        <w:rPr>
          <w:rFonts w:ascii="Times New Roman" w:hAnsi="Times New Roman"/>
          <w:b/>
          <w:sz w:val="24"/>
          <w:lang w:eastAsia="ar-SA"/>
        </w:rPr>
        <w:t>műszaki átadás-átvételi eljárás időtartama beleszámít.</w:t>
      </w:r>
    </w:p>
    <w:p w14:paraId="22C49B61" w14:textId="77D706B9" w:rsidR="00DA2933" w:rsidRPr="00642AF8" w:rsidRDefault="00DA2933" w:rsidP="00B05CFD">
      <w:pPr>
        <w:numPr>
          <w:ilvl w:val="0"/>
          <w:numId w:val="18"/>
        </w:numPr>
        <w:suppressAutoHyphens/>
        <w:spacing w:before="60" w:after="60" w:line="276" w:lineRule="auto"/>
        <w:ind w:left="499" w:hanging="357"/>
        <w:jc w:val="both"/>
        <w:rPr>
          <w:rFonts w:ascii="Times New Roman" w:hAnsi="Times New Roman"/>
          <w:color w:val="FF0000"/>
          <w:sz w:val="24"/>
          <w:szCs w:val="24"/>
          <w:lang w:eastAsia="zh-CN"/>
        </w:rPr>
      </w:pPr>
      <w:r w:rsidRPr="00642AF8">
        <w:rPr>
          <w:rFonts w:ascii="Times New Roman" w:hAnsi="Times New Roman"/>
          <w:color w:val="000000" w:themeColor="text1"/>
          <w:sz w:val="24"/>
          <w:szCs w:val="24"/>
          <w:lang w:eastAsia="zh-CN"/>
        </w:rPr>
        <w:t>Minden, a szerződés teljesítését akadályozó, el nem hárítható külső körülmény (vis maior)</w:t>
      </w:r>
      <w:r w:rsidR="00642AF8">
        <w:rPr>
          <w:rFonts w:ascii="Times New Roman" w:hAnsi="Times New Roman"/>
          <w:color w:val="000000" w:themeColor="text1"/>
          <w:sz w:val="24"/>
          <w:szCs w:val="24"/>
          <w:lang w:eastAsia="zh-CN"/>
        </w:rPr>
        <w:t>,</w:t>
      </w:r>
      <w:r w:rsidR="00642AF8" w:rsidRPr="00642AF8">
        <w:t xml:space="preserve"> </w:t>
      </w:r>
      <w:r w:rsidR="00642AF8" w:rsidRPr="00642AF8">
        <w:rPr>
          <w:rFonts w:ascii="Times New Roman" w:hAnsi="Times New Roman"/>
          <w:color w:val="000000" w:themeColor="text1"/>
          <w:sz w:val="24"/>
          <w:szCs w:val="24"/>
          <w:lang w:eastAsia="zh-CN"/>
        </w:rPr>
        <w:t>vagy Megrendelő érdekkörében felmerülő esetleges akadály</w:t>
      </w:r>
      <w:r w:rsidRPr="00642AF8">
        <w:rPr>
          <w:rFonts w:ascii="Times New Roman" w:hAnsi="Times New Roman"/>
          <w:color w:val="000000" w:themeColor="text1"/>
          <w:sz w:val="24"/>
          <w:szCs w:val="24"/>
          <w:lang w:eastAsia="zh-CN"/>
        </w:rPr>
        <w:t xml:space="preserve">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6B898D23" w14:textId="2259EED7" w:rsidR="00DA2933" w:rsidRPr="0039265F" w:rsidRDefault="00DA2933" w:rsidP="00B05CFD">
      <w:pPr>
        <w:numPr>
          <w:ilvl w:val="0"/>
          <w:numId w:val="18"/>
        </w:numPr>
        <w:suppressAutoHyphens/>
        <w:spacing w:before="60" w:after="60" w:line="276" w:lineRule="auto"/>
        <w:ind w:left="499" w:hanging="357"/>
        <w:jc w:val="both"/>
        <w:rPr>
          <w:rFonts w:ascii="Times New Roman" w:hAnsi="Times New Roman"/>
          <w:color w:val="000000" w:themeColor="text1"/>
          <w:sz w:val="24"/>
          <w:szCs w:val="24"/>
          <w:lang w:eastAsia="zh-CN"/>
        </w:rPr>
      </w:pPr>
      <w:r w:rsidRPr="0039265F">
        <w:rPr>
          <w:rFonts w:ascii="Times New Roman" w:hAnsi="Times New Roman"/>
          <w:color w:val="000000" w:themeColor="text1"/>
          <w:sz w:val="24"/>
          <w:szCs w:val="24"/>
          <w:lang w:eastAsia="zh-CN"/>
        </w:rPr>
        <w:t xml:space="preserve">Nem eredményezi a teljesítési határidő módosulását az elhárítható, illetve a </w:t>
      </w:r>
      <w:r w:rsidR="00CE15F0">
        <w:rPr>
          <w:rFonts w:ascii="Times New Roman" w:hAnsi="Times New Roman"/>
          <w:color w:val="000000" w:themeColor="text1"/>
          <w:sz w:val="24"/>
          <w:szCs w:val="24"/>
          <w:lang w:eastAsia="zh-CN"/>
        </w:rPr>
        <w:t xml:space="preserve">Vállalkozó </w:t>
      </w:r>
      <w:r w:rsidRPr="0039265F">
        <w:rPr>
          <w:rFonts w:ascii="Times New Roman" w:hAnsi="Times New Roman"/>
          <w:color w:val="000000" w:themeColor="text1"/>
          <w:sz w:val="24"/>
          <w:szCs w:val="24"/>
          <w:lang w:eastAsia="zh-CN"/>
        </w:rPr>
        <w:t xml:space="preserve">által kellő gondossággal előre látható okok miatt bekövetkezett késedelem. </w:t>
      </w:r>
    </w:p>
    <w:p w14:paraId="16F85AB3" w14:textId="195FAC7D" w:rsidR="00DA2933" w:rsidRPr="0039265F" w:rsidRDefault="00CE15F0" w:rsidP="00B05CFD">
      <w:pPr>
        <w:numPr>
          <w:ilvl w:val="0"/>
          <w:numId w:val="18"/>
        </w:numPr>
        <w:suppressAutoHyphens/>
        <w:spacing w:before="60" w:after="60" w:line="276" w:lineRule="auto"/>
        <w:ind w:left="499" w:hanging="35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 xml:space="preserve">Vállalkozó </w:t>
      </w:r>
      <w:r w:rsidR="00DA2933" w:rsidRPr="0039265F">
        <w:rPr>
          <w:rFonts w:ascii="Times New Roman" w:hAnsi="Times New Roman"/>
          <w:color w:val="000000" w:themeColor="text1"/>
          <w:sz w:val="24"/>
          <w:szCs w:val="24"/>
          <w:lang w:eastAsia="zh-CN"/>
        </w:rPr>
        <w:t>kijelenti, hogy tisztában van azzal, hogy a szerződés közvetett tárgyát képező felépítmény közcélokat szolgál, így fenti határidőben és tartalommal, valamint minőségben való átadása a Megrendelő különösen fontos érdeke.</w:t>
      </w:r>
    </w:p>
    <w:p w14:paraId="50BC368E" w14:textId="77777777" w:rsidR="00DA2933" w:rsidRPr="0039265F" w:rsidRDefault="00DA2933" w:rsidP="00DA2933">
      <w:pPr>
        <w:suppressAutoHyphens/>
        <w:spacing w:before="60" w:after="60"/>
        <w:rPr>
          <w:rFonts w:ascii="Times New Roman" w:hAnsi="Times New Roman"/>
          <w:color w:val="000000" w:themeColor="text1"/>
          <w:sz w:val="24"/>
          <w:szCs w:val="24"/>
          <w:lang w:eastAsia="zh-CN"/>
        </w:rPr>
      </w:pPr>
    </w:p>
    <w:p w14:paraId="5F85C1E5" w14:textId="58FA2143" w:rsidR="00DA2933" w:rsidRPr="0082026D" w:rsidRDefault="006C69A8" w:rsidP="00DA2933">
      <w:pPr>
        <w:suppressAutoHyphens/>
        <w:spacing w:before="60" w:after="60"/>
        <w:jc w:val="center"/>
        <w:rPr>
          <w:rFonts w:ascii="Times New Roman" w:hAnsi="Times New Roman"/>
          <w:b/>
          <w:sz w:val="24"/>
          <w:szCs w:val="24"/>
          <w:lang w:eastAsia="zh-CN"/>
        </w:rPr>
      </w:pPr>
      <w:r w:rsidRPr="0082026D">
        <w:rPr>
          <w:rFonts w:ascii="Times New Roman" w:hAnsi="Times New Roman"/>
          <w:b/>
          <w:sz w:val="24"/>
          <w:szCs w:val="24"/>
          <w:lang w:eastAsia="zh-CN"/>
        </w:rPr>
        <w:t>6</w:t>
      </w:r>
      <w:r w:rsidR="00DA2933" w:rsidRPr="0082026D">
        <w:rPr>
          <w:rFonts w:ascii="Times New Roman" w:hAnsi="Times New Roman"/>
          <w:b/>
          <w:sz w:val="24"/>
          <w:szCs w:val="24"/>
          <w:lang w:eastAsia="zh-CN"/>
        </w:rPr>
        <w:t>. A munkaterület átadása, munkavégzés</w:t>
      </w:r>
    </w:p>
    <w:p w14:paraId="296C6601" w14:textId="77777777" w:rsidR="00DA2933" w:rsidRPr="0082026D" w:rsidRDefault="00DA2933" w:rsidP="00DA2933">
      <w:pPr>
        <w:suppressAutoHyphens/>
        <w:spacing w:before="60" w:after="60"/>
        <w:rPr>
          <w:rFonts w:ascii="Times New Roman" w:hAnsi="Times New Roman"/>
          <w:sz w:val="24"/>
          <w:szCs w:val="24"/>
          <w:lang w:eastAsia="zh-CN"/>
        </w:rPr>
      </w:pPr>
    </w:p>
    <w:p w14:paraId="3E91F8D9" w14:textId="08FE289A" w:rsidR="00DA2933" w:rsidRPr="0082026D" w:rsidRDefault="008571C3" w:rsidP="00E2668C">
      <w:pPr>
        <w:numPr>
          <w:ilvl w:val="0"/>
          <w:numId w:val="17"/>
        </w:numPr>
        <w:tabs>
          <w:tab w:val="clear" w:pos="2487"/>
        </w:tabs>
        <w:suppressAutoHyphens/>
        <w:spacing w:before="60" w:after="60" w:line="276" w:lineRule="auto"/>
        <w:ind w:left="567" w:hanging="425"/>
        <w:jc w:val="both"/>
        <w:rPr>
          <w:rFonts w:ascii="Times New Roman" w:hAnsi="Times New Roman"/>
          <w:sz w:val="24"/>
          <w:szCs w:val="24"/>
          <w:lang w:eastAsia="zh-CN"/>
        </w:rPr>
      </w:pPr>
      <w:r w:rsidRPr="0082026D">
        <w:rPr>
          <w:rFonts w:ascii="Times New Roman" w:hAnsi="Times New Roman"/>
          <w:sz w:val="24"/>
          <w:szCs w:val="24"/>
          <w:lang w:eastAsia="zh-CN"/>
        </w:rPr>
        <w:t xml:space="preserve">Megrendelő </w:t>
      </w:r>
      <w:r w:rsidR="00E2668C" w:rsidRPr="0082026D">
        <w:rPr>
          <w:rFonts w:ascii="Times New Roman" w:hAnsi="Times New Roman"/>
          <w:sz w:val="24"/>
          <w:szCs w:val="24"/>
          <w:lang w:eastAsia="zh-CN"/>
        </w:rPr>
        <w:t xml:space="preserve">a munkaterületet legkésőbb 2018. június 18. napján adja </w:t>
      </w:r>
      <w:r w:rsidRPr="0082026D">
        <w:rPr>
          <w:rFonts w:ascii="Times New Roman" w:hAnsi="Times New Roman"/>
          <w:sz w:val="24"/>
          <w:szCs w:val="24"/>
          <w:lang w:eastAsia="zh-CN"/>
        </w:rPr>
        <w:t>a Vállalkozó</w:t>
      </w:r>
      <w:r w:rsidR="00E2668C" w:rsidRPr="0082026D">
        <w:rPr>
          <w:rFonts w:ascii="Times New Roman" w:hAnsi="Times New Roman"/>
          <w:sz w:val="24"/>
          <w:szCs w:val="24"/>
          <w:lang w:eastAsia="zh-CN"/>
        </w:rPr>
        <w:t xml:space="preserve"> birtokába.</w:t>
      </w:r>
    </w:p>
    <w:p w14:paraId="17EDEDFB" w14:textId="77777777" w:rsidR="009E27EC" w:rsidRDefault="00CE15F0" w:rsidP="00861560">
      <w:pPr>
        <w:numPr>
          <w:ilvl w:val="0"/>
          <w:numId w:val="17"/>
        </w:numPr>
        <w:tabs>
          <w:tab w:val="clear" w:pos="2487"/>
          <w:tab w:val="num" w:pos="-142"/>
        </w:tabs>
        <w:suppressAutoHyphens/>
        <w:spacing w:before="60" w:after="60" w:line="276" w:lineRule="auto"/>
        <w:ind w:left="567" w:hanging="425"/>
        <w:jc w:val="both"/>
        <w:rPr>
          <w:rFonts w:ascii="Times New Roman" w:eastAsia="Times New Roman" w:hAnsi="Times New Roman"/>
          <w:sz w:val="24"/>
          <w:szCs w:val="24"/>
          <w:lang w:eastAsia="hu-HU"/>
        </w:rPr>
      </w:pPr>
      <w:r w:rsidRPr="0082026D">
        <w:rPr>
          <w:rFonts w:ascii="Times New Roman" w:hAnsi="Times New Roman"/>
          <w:sz w:val="24"/>
          <w:szCs w:val="24"/>
        </w:rPr>
        <w:t xml:space="preserve">Megrendelő köteles a munkaterületet a tevékenység végzésére alkalmas állapotban Vállalkozó rendelkezésére bocsátani. Vállalkozó a tevékenység megkezdését mindaddig megtagadhatja, amíg a munkaterület a tevékenység végzésére nem alkalmas. Ha a Megrendelő a munkaterületet a Vállalkozó </w:t>
      </w:r>
      <w:r w:rsidRPr="00CE15F0">
        <w:rPr>
          <w:rFonts w:ascii="Times New Roman" w:hAnsi="Times New Roman"/>
          <w:sz w:val="24"/>
          <w:szCs w:val="24"/>
        </w:rPr>
        <w:t xml:space="preserve">felszólítása ellenére nem biztosítja, a Vállalkozó elállhat a szerződéstől, és kártérítést követelhet. </w:t>
      </w:r>
    </w:p>
    <w:p w14:paraId="7C418C1C" w14:textId="77777777" w:rsidR="009E27EC" w:rsidRDefault="009E27EC" w:rsidP="00861560">
      <w:pPr>
        <w:numPr>
          <w:ilvl w:val="0"/>
          <w:numId w:val="17"/>
        </w:numPr>
        <w:tabs>
          <w:tab w:val="clear" w:pos="2487"/>
          <w:tab w:val="num" w:pos="-142"/>
        </w:tabs>
        <w:suppressAutoHyphens/>
        <w:spacing w:before="60" w:after="60" w:line="276" w:lineRule="auto"/>
        <w:ind w:left="567" w:hanging="425"/>
        <w:jc w:val="both"/>
        <w:rPr>
          <w:rFonts w:ascii="Times New Roman" w:eastAsia="Times New Roman" w:hAnsi="Times New Roman"/>
          <w:b/>
          <w:sz w:val="24"/>
          <w:szCs w:val="24"/>
          <w:lang w:eastAsia="hu-HU"/>
        </w:rPr>
      </w:pPr>
      <w:r w:rsidRPr="009E27EC">
        <w:rPr>
          <w:rFonts w:ascii="Times New Roman" w:eastAsia="Times New Roman" w:hAnsi="Times New Roman"/>
          <w:b/>
          <w:sz w:val="24"/>
          <w:lang w:eastAsia="hu-HU"/>
        </w:rPr>
        <w:lastRenderedPageBreak/>
        <w:t>Vállalkozónak a kivitelezés alatt az iskolai tanév időszakában az intézmények zavartalan és biztonságos működését biztosítania kell.</w:t>
      </w:r>
    </w:p>
    <w:p w14:paraId="58AE1301" w14:textId="50F3FD71" w:rsidR="009E27EC" w:rsidRPr="009E27EC" w:rsidRDefault="009E27EC" w:rsidP="00861560">
      <w:pPr>
        <w:numPr>
          <w:ilvl w:val="0"/>
          <w:numId w:val="17"/>
        </w:numPr>
        <w:tabs>
          <w:tab w:val="clear" w:pos="2487"/>
          <w:tab w:val="num" w:pos="-142"/>
        </w:tabs>
        <w:suppressAutoHyphens/>
        <w:spacing w:before="60" w:after="60" w:line="276" w:lineRule="auto"/>
        <w:ind w:left="567" w:hanging="425"/>
        <w:jc w:val="both"/>
        <w:rPr>
          <w:rFonts w:ascii="Times New Roman" w:eastAsia="Times New Roman" w:hAnsi="Times New Roman"/>
          <w:b/>
          <w:sz w:val="24"/>
          <w:szCs w:val="24"/>
          <w:lang w:eastAsia="hu-HU"/>
        </w:rPr>
      </w:pPr>
      <w:r w:rsidRPr="009E27EC">
        <w:rPr>
          <w:rFonts w:ascii="Times New Roman" w:hAnsi="Times New Roman"/>
          <w:sz w:val="24"/>
          <w:szCs w:val="24"/>
        </w:rPr>
        <w:t xml:space="preserve">Szerződő Felek rögzítik, hogy az átadás-átvétel vonatkozásában a munkaterület megfelelő, ha a munkavégzés helyére az anyag szállítása gépi vagy kézi erővel megoldható és a munkavégzés a tényleges munkavégzés helyén megkezdhető. </w:t>
      </w:r>
    </w:p>
    <w:p w14:paraId="7463AB66" w14:textId="77777777" w:rsidR="00CE15F0" w:rsidRPr="009E27EC" w:rsidRDefault="00CE15F0" w:rsidP="00861560">
      <w:pPr>
        <w:numPr>
          <w:ilvl w:val="0"/>
          <w:numId w:val="17"/>
        </w:numPr>
        <w:tabs>
          <w:tab w:val="clear" w:pos="2487"/>
          <w:tab w:val="num" w:pos="-142"/>
        </w:tabs>
        <w:suppressAutoHyphens/>
        <w:spacing w:before="60" w:after="60" w:line="276" w:lineRule="auto"/>
        <w:ind w:left="567" w:hanging="425"/>
        <w:jc w:val="both"/>
        <w:rPr>
          <w:rFonts w:ascii="Times New Roman" w:eastAsia="Times New Roman" w:hAnsi="Times New Roman"/>
          <w:sz w:val="24"/>
          <w:szCs w:val="24"/>
          <w:lang w:eastAsia="hu-HU"/>
        </w:rPr>
      </w:pPr>
      <w:r w:rsidRPr="009E27EC">
        <w:rPr>
          <w:rFonts w:ascii="Times New Roman" w:hAnsi="Times New Roman"/>
          <w:sz w:val="24"/>
          <w:szCs w:val="24"/>
        </w:rPr>
        <w:t xml:space="preserve">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 </w:t>
      </w:r>
    </w:p>
    <w:p w14:paraId="323D7962" w14:textId="77777777" w:rsidR="00CE15F0" w:rsidRPr="00CE15F0"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Az építési munkaterületen csak a jogszerűen munkát végzők tartózkodhatnak</w:t>
      </w:r>
      <w:r w:rsidRPr="00CE15F0">
        <w:t xml:space="preserve"> </w:t>
      </w:r>
    </w:p>
    <w:p w14:paraId="21FFD569" w14:textId="77777777" w:rsidR="00CE15F0"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 xml:space="preserve">A munkaterület átadását követően a terület elkerítéséről, a kitáblázásról, valamint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5530A9F1" w14:textId="77777777" w:rsidR="008E4F43"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Vállalkozó köteles az építkezés (kivitelezés) tűzvédelmi feladatainak e</w:t>
      </w:r>
      <w:r w:rsidR="008E4F43">
        <w:rPr>
          <w:rFonts w:ascii="Times New Roman" w:hAnsi="Times New Roman"/>
          <w:sz w:val="24"/>
          <w:szCs w:val="24"/>
        </w:rPr>
        <w:t xml:space="preserve">llátására. </w:t>
      </w:r>
    </w:p>
    <w:p w14:paraId="140742DC" w14:textId="77777777" w:rsidR="008E4F43"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 xml:space="preserve">Vállalkozó köteles a tényleges munkavégzéssel érintett munkaterületet megfelelően elkeríteni. Felel mindazon károkért, amely </w:t>
      </w:r>
      <w:proofErr w:type="gramStart"/>
      <w:r w:rsidRPr="00CE15F0">
        <w:rPr>
          <w:rFonts w:ascii="Times New Roman" w:hAnsi="Times New Roman"/>
          <w:sz w:val="24"/>
          <w:szCs w:val="24"/>
        </w:rPr>
        <w:t>ezen</w:t>
      </w:r>
      <w:proofErr w:type="gramEnd"/>
      <w:r w:rsidRPr="00CE15F0">
        <w:rPr>
          <w:rFonts w:ascii="Times New Roman" w:hAnsi="Times New Roman"/>
          <w:sz w:val="24"/>
          <w:szCs w:val="24"/>
        </w:rPr>
        <w:t xml:space="preserve"> kötelezettségeinek elmulasztásából, vagy nem me</w:t>
      </w:r>
      <w:r w:rsidR="008E4F43">
        <w:rPr>
          <w:rFonts w:ascii="Times New Roman" w:hAnsi="Times New Roman"/>
          <w:sz w:val="24"/>
          <w:szCs w:val="24"/>
        </w:rPr>
        <w:t>gfelelő teljesítéséből adódott.</w:t>
      </w:r>
    </w:p>
    <w:p w14:paraId="162E83F8" w14:textId="77777777" w:rsidR="008E4F43"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 xml:space="preserve">Vállalkozó köteles a keletkezett hulladékot a jogszabályoknak megfelelően gyűjteni, és hivatalos hulladéklerakó-helyre szállítani, valamint ezt a Megrendelő felé megfelelően igazolni. A hulladék elszállításának költségét jelen szerződésben meghatározott vállalkozói díj magában foglalja.  </w:t>
      </w:r>
    </w:p>
    <w:p w14:paraId="1E073993" w14:textId="1AB8D347" w:rsidR="008E4F43"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Felek megállapodnak, hogy Vállalkozó munk</w:t>
      </w:r>
      <w:r w:rsidR="008E4F43">
        <w:rPr>
          <w:rFonts w:ascii="Times New Roman" w:hAnsi="Times New Roman"/>
          <w:sz w:val="24"/>
          <w:szCs w:val="24"/>
        </w:rPr>
        <w:t>át munk</w:t>
      </w:r>
      <w:r w:rsidR="009E27EC">
        <w:rPr>
          <w:rFonts w:ascii="Times New Roman" w:hAnsi="Times New Roman"/>
          <w:sz w:val="24"/>
          <w:szCs w:val="24"/>
        </w:rPr>
        <w:t xml:space="preserve">anaponként 7.00 órától </w:t>
      </w:r>
      <w:r w:rsidR="00DE0A37">
        <w:rPr>
          <w:rFonts w:ascii="Times New Roman" w:hAnsi="Times New Roman"/>
          <w:sz w:val="24"/>
          <w:szCs w:val="24"/>
        </w:rPr>
        <w:t>20</w:t>
      </w:r>
      <w:r w:rsidRPr="00CE15F0">
        <w:rPr>
          <w:rFonts w:ascii="Times New Roman" w:hAnsi="Times New Roman"/>
          <w:sz w:val="24"/>
          <w:szCs w:val="24"/>
        </w:rPr>
        <w:t xml:space="preserve">.00 óráig végezhet. Nem munkanapnak minősülő napokon munka csak a Megrendelőnek/műszaki ellenőrnek előzetesen bejelentve történhet azzal, hogy ilyen esetben fokozott zajjal és porképződéssel járó munka nem végezhető. </w:t>
      </w:r>
    </w:p>
    <w:p w14:paraId="09198390" w14:textId="77777777" w:rsidR="008E4F43"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Vállalkozó köteles az általa használt közutakat a lehullott anyagtól, ill. az általa a közútra felhordott szennyeződéstől haladéktalanul mentesíteni, megtisztítani.</w:t>
      </w:r>
    </w:p>
    <w:p w14:paraId="5FC3C7F4" w14:textId="77777777" w:rsidR="00FA5A90"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Vállalkozó köteles a munkaterület folyamatosan – az építési folyamat jellegének megfelelően – rendezett állapotban tartani. Vállalkozó köteles a jogszabályban foglalt tájékoztató tábla elhelyezésére és folyamatosan, a jogszabályban előírt tartalommal való lát</w:t>
      </w:r>
      <w:r w:rsidR="008E4F43">
        <w:rPr>
          <w:rFonts w:ascii="Times New Roman" w:hAnsi="Times New Roman"/>
          <w:sz w:val="24"/>
          <w:szCs w:val="24"/>
        </w:rPr>
        <w:t>hatóságának biztosításáért.</w:t>
      </w:r>
    </w:p>
    <w:p w14:paraId="018E521B" w14:textId="0817E9DC" w:rsidR="00FA5A90" w:rsidRPr="00FA5A90" w:rsidRDefault="00FA5A9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FA5A90">
        <w:rPr>
          <w:rFonts w:ascii="Times New Roman" w:hAnsi="Times New Roman"/>
          <w:sz w:val="24"/>
          <w:szCs w:val="24"/>
        </w:rPr>
        <w:t>Megrendelő rögzíti, hogy a bontás során feleslegessé vált használt építőanyag tulajdonjogáról – tekintettel azok avultságára és érték nélküliségére – a Vállalkozó javára ellenérték nélkül lemond, aki köteles azt saját költségén elszállítani a helyszínről legkésőbb a műszaki átadás-átvétel megkezdéséig.</w:t>
      </w:r>
    </w:p>
    <w:p w14:paraId="66D050E4" w14:textId="77777777" w:rsidR="008E4F43"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 xml:space="preserve">Mivel a beruházás tárgya körül más önálló ingatlanok/felépítmények vannak, Vállalkozó köteles azok továbbá a beruházás tárgyának állapotát a munka megkezdése előtt dokumentálni, kivéve, ha olyan munkák a jelen szerződés tárgyai, amelyek jellegüknél fogva nem eredményezhetnek azokon, illetve magán a beruházás tárgyán károsodást. Amennyiben </w:t>
      </w:r>
      <w:r w:rsidRPr="00CE15F0">
        <w:rPr>
          <w:rFonts w:ascii="Times New Roman" w:hAnsi="Times New Roman"/>
          <w:sz w:val="24"/>
          <w:szCs w:val="24"/>
        </w:rPr>
        <w:lastRenderedPageBreak/>
        <w:t xml:space="preserve">a Vállalkozó tevékenysége miatti igény merül fel akár Megrendelő, akár harmadik személy oldaláról, Vállalkozó kötelezettsége annak igazolása, hogy az igény alapjául szolgáló állapot, vagy annak oka a munkakezdéskor fennállt-e. </w:t>
      </w:r>
    </w:p>
    <w:p w14:paraId="7E91D18A" w14:textId="3B159D0B" w:rsidR="008E4F43"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Vállalkozó köteles a munkaterület</w:t>
      </w:r>
      <w:r w:rsidR="00B01751">
        <w:rPr>
          <w:rFonts w:ascii="Times New Roman" w:hAnsi="Times New Roman"/>
          <w:sz w:val="24"/>
          <w:szCs w:val="24"/>
        </w:rPr>
        <w:t>et</w:t>
      </w:r>
      <w:r w:rsidRPr="00CE15F0">
        <w:rPr>
          <w:rFonts w:ascii="Times New Roman" w:hAnsi="Times New Roman"/>
          <w:sz w:val="24"/>
          <w:szCs w:val="24"/>
        </w:rPr>
        <w:t xml:space="preserve"> folyamatosan – az építési folyamat jellegének megfelelően – rendezett állapotban tartani.</w:t>
      </w:r>
    </w:p>
    <w:p w14:paraId="4C7B2A17" w14:textId="77777777" w:rsidR="007C496B"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 xml:space="preserve">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 </w:t>
      </w:r>
    </w:p>
    <w:p w14:paraId="00849755" w14:textId="77777777" w:rsidR="007C496B"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CE15F0">
        <w:rPr>
          <w:rFonts w:ascii="Times New Roman" w:hAnsi="Times New Roman"/>
          <w:sz w:val="24"/>
          <w:szCs w:val="24"/>
        </w:rPr>
        <w:t>Vállalkozó teljesítésének elválaszthatatlan része az építési munkák befejezését k</w:t>
      </w:r>
      <w:r w:rsidR="007C496B">
        <w:rPr>
          <w:rFonts w:ascii="Times New Roman" w:hAnsi="Times New Roman"/>
          <w:sz w:val="24"/>
          <w:szCs w:val="24"/>
        </w:rPr>
        <w:t>övetően a teljes tereprendezés.</w:t>
      </w:r>
    </w:p>
    <w:p w14:paraId="2D19F06A" w14:textId="77777777" w:rsidR="007C496B"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Amennyiben a szerződés bármilyen okból teljesítés előtt megszűnik, úgy a Vállalkozó haladéktalanul, legkésőbb 8 napon belül köteles a megszűnés napjáig végzett munkákat felmérni és a munkaterületet haladéktalanul</w:t>
      </w:r>
      <w:r w:rsidR="007C496B">
        <w:rPr>
          <w:rFonts w:ascii="Times New Roman" w:hAnsi="Times New Roman"/>
          <w:sz w:val="24"/>
          <w:szCs w:val="24"/>
        </w:rPr>
        <w:t xml:space="preserve"> a Megrendelőnek visszaadni. </w:t>
      </w:r>
    </w:p>
    <w:p w14:paraId="794A22A2" w14:textId="05FECA93" w:rsidR="007C496B" w:rsidRPr="00F435E0"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 xml:space="preserve">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 </w:t>
      </w:r>
    </w:p>
    <w:p w14:paraId="41E4FB06" w14:textId="77777777" w:rsidR="007C496B"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 xml:space="preserve">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 </w:t>
      </w:r>
    </w:p>
    <w:p w14:paraId="6925D06D" w14:textId="77777777" w:rsidR="007C496B"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 xml:space="preserve">Vállalkozó köteles együttműködni az érdekelt szervekkel, közszolgáltatókkal. </w:t>
      </w:r>
    </w:p>
    <w:p w14:paraId="2C6AA878" w14:textId="77777777" w:rsidR="007C496B"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Vállalkozó feladatát képezik a 191/2009. (IX.15.) Korm. rend. 12.§ (2) bekezdésében, valamint az 1997. évi LXXVIII. Tv. (</w:t>
      </w:r>
      <w:proofErr w:type="spellStart"/>
      <w:r w:rsidRPr="007C496B">
        <w:rPr>
          <w:rFonts w:ascii="Times New Roman" w:hAnsi="Times New Roman"/>
          <w:sz w:val="24"/>
          <w:szCs w:val="24"/>
        </w:rPr>
        <w:t>Étv</w:t>
      </w:r>
      <w:proofErr w:type="spellEnd"/>
      <w:r w:rsidRPr="007C496B">
        <w:rPr>
          <w:rFonts w:ascii="Times New Roman" w:hAnsi="Times New Roman"/>
          <w:sz w:val="24"/>
          <w:szCs w:val="24"/>
        </w:rPr>
        <w:t>.) 40.§ (1) és 43.§ (</w:t>
      </w:r>
      <w:r w:rsidR="007C496B">
        <w:rPr>
          <w:rFonts w:ascii="Times New Roman" w:hAnsi="Times New Roman"/>
          <w:sz w:val="24"/>
          <w:szCs w:val="24"/>
        </w:rPr>
        <w:t xml:space="preserve">2) bekezdéseiben foglaltak. </w:t>
      </w:r>
    </w:p>
    <w:p w14:paraId="4CBBCF5C" w14:textId="77777777" w:rsidR="007C496B"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 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w:t>
      </w:r>
      <w:r w:rsidR="007C496B">
        <w:rPr>
          <w:rFonts w:ascii="Times New Roman" w:hAnsi="Times New Roman"/>
          <w:sz w:val="24"/>
          <w:szCs w:val="24"/>
        </w:rPr>
        <w:t>kozóját írásban értesíteni.</w:t>
      </w:r>
    </w:p>
    <w:p w14:paraId="6571BF91" w14:textId="77777777" w:rsidR="007C496B"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Amennyiben a szerződés bármilyen okból teljesítés előtt megszűnne, úgy a Vállalkozó haladéktalanul 3 napon belül köteles a megszűnés napjáig végzett munkákat felmérni, és a munkaterületet a Megrendelőnek visszaadni</w:t>
      </w:r>
      <w:r w:rsidR="007C496B">
        <w:rPr>
          <w:rFonts w:ascii="Times New Roman" w:hAnsi="Times New Roman"/>
          <w:sz w:val="24"/>
          <w:szCs w:val="24"/>
        </w:rPr>
        <w:t>.</w:t>
      </w:r>
    </w:p>
    <w:p w14:paraId="41382FDF" w14:textId="77777777" w:rsidR="007C496B"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 xml:space="preserve">A szerződés teljesítése során, az bármilyen állványon, segédépületen, közterületen, vagy oda kinyúló, a Vállalkozó által létesített ideiglenes építményen, bármilyen ideiglenes az </w:t>
      </w:r>
      <w:r w:rsidRPr="007C496B">
        <w:rPr>
          <w:rFonts w:ascii="Times New Roman" w:hAnsi="Times New Roman"/>
          <w:sz w:val="24"/>
          <w:szCs w:val="24"/>
        </w:rPr>
        <w:lastRenderedPageBreak/>
        <w:t xml:space="preserve">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 </w:t>
      </w:r>
    </w:p>
    <w:p w14:paraId="1934BFC2" w14:textId="77777777" w:rsidR="007C496B" w:rsidRDefault="00CE15F0" w:rsidP="00861560">
      <w:pPr>
        <w:numPr>
          <w:ilvl w:val="0"/>
          <w:numId w:val="17"/>
        </w:numPr>
        <w:tabs>
          <w:tab w:val="clear" w:pos="2487"/>
          <w:tab w:val="num" w:pos="567"/>
        </w:tabs>
        <w:suppressAutoHyphens/>
        <w:spacing w:before="60" w:after="60" w:line="276" w:lineRule="auto"/>
        <w:ind w:left="567" w:hanging="567"/>
        <w:jc w:val="both"/>
        <w:rPr>
          <w:rFonts w:ascii="Times New Roman" w:hAnsi="Times New Roman"/>
          <w:sz w:val="24"/>
          <w:szCs w:val="24"/>
        </w:rPr>
      </w:pPr>
      <w:r w:rsidRPr="007C496B">
        <w:rPr>
          <w:rFonts w:ascii="Times New Roman" w:hAnsi="Times New Roman"/>
          <w:sz w:val="24"/>
          <w:szCs w:val="24"/>
        </w:rPr>
        <w:t xml:space="preserve">A Vállalkozó teljesítésre vonatkozó fentebb részletezett szabályok bármelyikének megsértése súlyos szerződésszegésnek minősül. </w:t>
      </w:r>
    </w:p>
    <w:p w14:paraId="3CE82691" w14:textId="77777777" w:rsidR="007C496B" w:rsidRPr="00B50C4D" w:rsidRDefault="007C496B" w:rsidP="00861560">
      <w:pPr>
        <w:numPr>
          <w:ilvl w:val="0"/>
          <w:numId w:val="17"/>
        </w:numPr>
        <w:tabs>
          <w:tab w:val="clear" w:pos="2487"/>
          <w:tab w:val="left" w:pos="-284"/>
          <w:tab w:val="num" w:pos="567"/>
        </w:tabs>
        <w:suppressAutoHyphens/>
        <w:spacing w:before="60" w:after="60" w:line="276" w:lineRule="auto"/>
        <w:ind w:left="567" w:hanging="567"/>
        <w:jc w:val="both"/>
        <w:rPr>
          <w:rFonts w:ascii="Times New Roman" w:hAnsi="Times New Roman"/>
          <w:sz w:val="24"/>
          <w:szCs w:val="24"/>
        </w:rPr>
      </w:pPr>
      <w:r w:rsidRPr="00B50C4D">
        <w:rPr>
          <w:rFonts w:ascii="Times New Roman" w:hAnsi="Times New Roman"/>
          <w:sz w:val="24"/>
          <w:szCs w:val="24"/>
        </w:rPr>
        <w:t xml:space="preserve">Tekintettel arra, hogy jelen szerződés közbeszerzési eljárás eredményeképpen jött létre Felek rögzítik a nyertes ajánlatban megajánlott minőségi szempontot, amely az ajánlatban értékelésre került: </w:t>
      </w:r>
    </w:p>
    <w:p w14:paraId="2F0A9255" w14:textId="40263A7E" w:rsidR="007C496B" w:rsidRDefault="007C496B" w:rsidP="00861560">
      <w:pPr>
        <w:tabs>
          <w:tab w:val="left" w:pos="-284"/>
        </w:tabs>
        <w:suppressAutoHyphens/>
        <w:spacing w:before="60" w:after="60" w:line="276" w:lineRule="auto"/>
        <w:ind w:left="567"/>
        <w:jc w:val="both"/>
        <w:rPr>
          <w:rFonts w:ascii="Times New Roman" w:hAnsi="Times New Roman"/>
          <w:sz w:val="24"/>
          <w:szCs w:val="24"/>
        </w:rPr>
      </w:pPr>
      <w:r w:rsidRPr="00B50C4D">
        <w:rPr>
          <w:rFonts w:ascii="Times New Roman" w:hAnsi="Times New Roman"/>
          <w:sz w:val="24"/>
          <w:szCs w:val="24"/>
        </w:rPr>
        <w:t>1. A teljesítésbe bevonásra kerülő szakember neve</w:t>
      </w:r>
      <w:proofErr w:type="gramStart"/>
      <w:r w:rsidRPr="00B50C4D">
        <w:rPr>
          <w:rFonts w:ascii="Times New Roman" w:hAnsi="Times New Roman"/>
          <w:sz w:val="24"/>
          <w:szCs w:val="24"/>
        </w:rPr>
        <w:t>: …</w:t>
      </w:r>
      <w:proofErr w:type="gramEnd"/>
      <w:r w:rsidRPr="00B50C4D">
        <w:rPr>
          <w:rFonts w:ascii="Times New Roman" w:hAnsi="Times New Roman"/>
          <w:sz w:val="24"/>
          <w:szCs w:val="24"/>
        </w:rPr>
        <w:t>…………</w:t>
      </w:r>
      <w:r w:rsidR="00913385">
        <w:rPr>
          <w:rFonts w:ascii="Times New Roman" w:hAnsi="Times New Roman"/>
          <w:sz w:val="24"/>
          <w:szCs w:val="24"/>
        </w:rPr>
        <w:t>….</w:t>
      </w:r>
      <w:r w:rsidRPr="00B50C4D">
        <w:rPr>
          <w:rFonts w:ascii="Times New Roman" w:hAnsi="Times New Roman"/>
          <w:sz w:val="24"/>
          <w:szCs w:val="24"/>
        </w:rPr>
        <w:t>….. és</w:t>
      </w:r>
      <w:r w:rsidR="009A7180" w:rsidRPr="009A7180">
        <w:t xml:space="preserve"> </w:t>
      </w:r>
      <w:r w:rsidR="00913385">
        <w:rPr>
          <w:rFonts w:ascii="Times New Roman" w:hAnsi="Times New Roman"/>
          <w:sz w:val="24"/>
          <w:szCs w:val="24"/>
        </w:rPr>
        <w:t xml:space="preserve">az </w:t>
      </w:r>
      <w:r w:rsidR="009A7180" w:rsidRPr="009A7180">
        <w:rPr>
          <w:rFonts w:ascii="Times New Roman" w:hAnsi="Times New Roman"/>
          <w:sz w:val="24"/>
          <w:szCs w:val="24"/>
        </w:rPr>
        <w:t>alkalmassági követelményen felüli</w:t>
      </w:r>
      <w:r w:rsidRPr="00B50C4D">
        <w:rPr>
          <w:rFonts w:ascii="Times New Roman" w:hAnsi="Times New Roman"/>
          <w:sz w:val="24"/>
          <w:szCs w:val="24"/>
        </w:rPr>
        <w:t xml:space="preserve"> sz</w:t>
      </w:r>
      <w:r w:rsidR="00F44944">
        <w:rPr>
          <w:rFonts w:ascii="Times New Roman" w:hAnsi="Times New Roman"/>
          <w:sz w:val="24"/>
          <w:szCs w:val="24"/>
        </w:rPr>
        <w:t xml:space="preserve">akmai tapasztalata ……… (hónap). </w:t>
      </w:r>
      <w:r w:rsidR="009A7180">
        <w:rPr>
          <w:rFonts w:ascii="Times New Roman" w:hAnsi="Times New Roman"/>
          <w:sz w:val="24"/>
          <w:szCs w:val="24"/>
        </w:rPr>
        <w:t>(</w:t>
      </w:r>
      <w:r w:rsidR="007C2103" w:rsidRPr="007C2103">
        <w:rPr>
          <w:rFonts w:ascii="Times New Roman" w:hAnsi="Times New Roman"/>
          <w:sz w:val="24"/>
          <w:szCs w:val="24"/>
        </w:rPr>
        <w:t xml:space="preserve">ajánlati elem </w:t>
      </w:r>
      <w:r w:rsidR="00F15ECD">
        <w:rPr>
          <w:rFonts w:ascii="Times New Roman" w:hAnsi="Times New Roman"/>
          <w:sz w:val="24"/>
          <w:szCs w:val="24"/>
        </w:rPr>
        <w:t>legkedvezőbb mértéke 48</w:t>
      </w:r>
      <w:r w:rsidR="00F44944">
        <w:rPr>
          <w:rFonts w:ascii="Times New Roman" w:hAnsi="Times New Roman"/>
          <w:sz w:val="24"/>
          <w:szCs w:val="24"/>
        </w:rPr>
        <w:t xml:space="preserve"> hónap)</w:t>
      </w:r>
    </w:p>
    <w:p w14:paraId="5B036D25" w14:textId="77777777" w:rsidR="008C5A72" w:rsidRDefault="008C5A72" w:rsidP="00861560">
      <w:pPr>
        <w:spacing w:before="120" w:after="120" w:line="276" w:lineRule="auto"/>
        <w:contextualSpacing/>
        <w:rPr>
          <w:rFonts w:ascii="Times New Roman" w:eastAsia="Times New Roman" w:hAnsi="Times New Roman"/>
          <w:b/>
          <w:kern w:val="1"/>
          <w:sz w:val="24"/>
          <w:szCs w:val="24"/>
          <w:lang w:eastAsia="zh-CN"/>
        </w:rPr>
      </w:pPr>
    </w:p>
    <w:p w14:paraId="3963FE71" w14:textId="5F80F3B6" w:rsidR="00DA2933" w:rsidRPr="0039265F" w:rsidRDefault="0094433D" w:rsidP="00861560">
      <w:pPr>
        <w:suppressAutoHyphens/>
        <w:spacing w:before="60" w:after="60" w:line="276" w:lineRule="auto"/>
        <w:jc w:val="center"/>
        <w:rPr>
          <w:rFonts w:ascii="Times New Roman" w:hAnsi="Times New Roman"/>
          <w:b/>
          <w:color w:val="000000" w:themeColor="text1"/>
          <w:sz w:val="24"/>
          <w:szCs w:val="24"/>
          <w:lang w:eastAsia="zh-CN"/>
        </w:rPr>
      </w:pPr>
      <w:r>
        <w:rPr>
          <w:rFonts w:ascii="Times New Roman" w:hAnsi="Times New Roman"/>
          <w:b/>
          <w:color w:val="000000" w:themeColor="text1"/>
          <w:sz w:val="24"/>
          <w:szCs w:val="24"/>
          <w:lang w:eastAsia="zh-CN"/>
        </w:rPr>
        <w:t>7</w:t>
      </w:r>
      <w:r w:rsidR="00DA2933" w:rsidRPr="0039265F">
        <w:rPr>
          <w:rFonts w:ascii="Times New Roman" w:hAnsi="Times New Roman"/>
          <w:b/>
          <w:color w:val="000000" w:themeColor="text1"/>
          <w:sz w:val="24"/>
          <w:szCs w:val="24"/>
          <w:lang w:eastAsia="zh-CN"/>
        </w:rPr>
        <w:t>. Kapcsolattartás, jognyilatkozat-tétel, titoktartási szabályok</w:t>
      </w:r>
    </w:p>
    <w:p w14:paraId="4C24FF61" w14:textId="77777777" w:rsidR="00DA2933" w:rsidRPr="0039265F" w:rsidRDefault="00DA2933" w:rsidP="00861560">
      <w:pPr>
        <w:suppressAutoHyphens/>
        <w:spacing w:before="60" w:after="60" w:line="276" w:lineRule="auto"/>
        <w:rPr>
          <w:rFonts w:ascii="Times New Roman" w:hAnsi="Times New Roman"/>
          <w:color w:val="000000" w:themeColor="text1"/>
          <w:sz w:val="24"/>
          <w:szCs w:val="24"/>
          <w:lang w:eastAsia="zh-CN"/>
        </w:rPr>
      </w:pPr>
    </w:p>
    <w:p w14:paraId="4DCB4A09" w14:textId="77777777" w:rsidR="00F435E0" w:rsidRPr="00DF674F" w:rsidRDefault="00F435E0" w:rsidP="00861560">
      <w:pPr>
        <w:numPr>
          <w:ilvl w:val="0"/>
          <w:numId w:val="19"/>
        </w:numPr>
        <w:tabs>
          <w:tab w:val="clear" w:pos="502"/>
          <w:tab w:val="num" w:pos="-567"/>
        </w:tabs>
        <w:spacing w:after="0" w:line="276" w:lineRule="auto"/>
        <w:ind w:left="567" w:hanging="567"/>
        <w:jc w:val="both"/>
        <w:rPr>
          <w:rFonts w:ascii="Times New Roman" w:hAnsi="Times New Roman"/>
          <w:sz w:val="24"/>
          <w:szCs w:val="24"/>
        </w:rPr>
      </w:pPr>
      <w:r w:rsidRPr="00DF674F">
        <w:rPr>
          <w:rFonts w:ascii="Times New Roman" w:hAnsi="Times New Roman"/>
          <w:sz w:val="24"/>
          <w:szCs w:val="24"/>
        </w:rPr>
        <w:t>Felek kijelentik, hogy minden olyan adatot, tényt, információt mely jelen szerződés keretein belül a másik féllel kapcsolatban a tudomásukra jut, titokként kezelnek, kivéve melynek nyilvánosságra hozatalát jogszabály előírja.</w:t>
      </w:r>
    </w:p>
    <w:p w14:paraId="0AE41F61" w14:textId="77777777" w:rsidR="00F435E0" w:rsidRPr="00DF674F" w:rsidRDefault="00F435E0" w:rsidP="00861560">
      <w:pPr>
        <w:numPr>
          <w:ilvl w:val="0"/>
          <w:numId w:val="19"/>
        </w:numPr>
        <w:tabs>
          <w:tab w:val="clear" w:pos="502"/>
        </w:tabs>
        <w:spacing w:after="0" w:line="276" w:lineRule="auto"/>
        <w:ind w:left="567" w:hanging="567"/>
        <w:jc w:val="both"/>
        <w:rPr>
          <w:rFonts w:ascii="Times New Roman" w:hAnsi="Times New Roman"/>
          <w:sz w:val="24"/>
          <w:szCs w:val="24"/>
        </w:rPr>
      </w:pPr>
      <w:r w:rsidRPr="00DF674F">
        <w:rPr>
          <w:rFonts w:ascii="Times New Roman" w:hAnsi="Times New Roman"/>
          <w:sz w:val="24"/>
          <w:szCs w:val="24"/>
        </w:rPr>
        <w:t xml:space="preserve">Vállalkozó köteles mentesíteni a Megrendelőt a fentiek miatt a harmadik személyek által a Megrendelővel szemben érvényesített valamennyi kár, ill. igény vonatkozásában. Erre nézve a 3. fejezet vonatkozó pontjainak rendelkezési megfelelően irányadók. </w:t>
      </w:r>
    </w:p>
    <w:p w14:paraId="6C947320" w14:textId="2FE47F72" w:rsidR="00F435E0" w:rsidRPr="00DF674F" w:rsidRDefault="00F435E0" w:rsidP="00861560">
      <w:pPr>
        <w:numPr>
          <w:ilvl w:val="0"/>
          <w:numId w:val="19"/>
        </w:numPr>
        <w:spacing w:after="0" w:line="276" w:lineRule="auto"/>
        <w:ind w:left="567" w:hanging="567"/>
        <w:jc w:val="both"/>
        <w:rPr>
          <w:rFonts w:ascii="Times New Roman" w:hAnsi="Times New Roman"/>
          <w:sz w:val="24"/>
          <w:szCs w:val="24"/>
        </w:rPr>
      </w:pPr>
      <w:r>
        <w:rPr>
          <w:rFonts w:ascii="Times New Roman" w:hAnsi="Times New Roman"/>
          <w:sz w:val="24"/>
          <w:szCs w:val="24"/>
        </w:rPr>
        <w:t xml:space="preserve"> </w:t>
      </w:r>
      <w:r w:rsidRPr="00DF674F">
        <w:rPr>
          <w:rFonts w:ascii="Times New Roman" w:hAnsi="Times New Roman"/>
          <w:sz w:val="24"/>
          <w:szCs w:val="24"/>
        </w:rPr>
        <w:t xml:space="preserve">A titoktartási kötelezettség megszegéséből eredő kárért az ezért felelős fél kártérítési kötelezettséggel tartozik. </w:t>
      </w:r>
    </w:p>
    <w:p w14:paraId="161176E2" w14:textId="77777777" w:rsidR="00F435E0" w:rsidRPr="00DF674F" w:rsidRDefault="00F435E0" w:rsidP="00861560">
      <w:pPr>
        <w:numPr>
          <w:ilvl w:val="0"/>
          <w:numId w:val="19"/>
        </w:numPr>
        <w:tabs>
          <w:tab w:val="clear" w:pos="502"/>
        </w:tabs>
        <w:spacing w:after="0" w:line="276" w:lineRule="auto"/>
        <w:ind w:left="567" w:hanging="567"/>
        <w:jc w:val="both"/>
        <w:rPr>
          <w:rFonts w:ascii="Times New Roman" w:hAnsi="Times New Roman"/>
          <w:sz w:val="24"/>
          <w:szCs w:val="24"/>
        </w:rPr>
      </w:pPr>
      <w:r w:rsidRPr="00DF674F">
        <w:rPr>
          <w:rFonts w:ascii="Times New Roman" w:hAnsi="Times New Roman"/>
          <w:sz w:val="24"/>
          <w:szCs w:val="24"/>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370A7114" w14:textId="6BF9F2B5" w:rsidR="00F435E0" w:rsidRPr="00DF674F" w:rsidRDefault="00F435E0" w:rsidP="00861560">
      <w:pPr>
        <w:numPr>
          <w:ilvl w:val="0"/>
          <w:numId w:val="19"/>
        </w:numPr>
        <w:spacing w:after="0" w:line="276" w:lineRule="auto"/>
        <w:ind w:left="567" w:hanging="567"/>
        <w:jc w:val="both"/>
        <w:rPr>
          <w:rFonts w:ascii="Times New Roman" w:hAnsi="Times New Roman"/>
          <w:sz w:val="24"/>
          <w:szCs w:val="24"/>
        </w:rPr>
      </w:pPr>
      <w:r>
        <w:rPr>
          <w:rFonts w:ascii="Times New Roman" w:hAnsi="Times New Roman"/>
          <w:sz w:val="24"/>
          <w:szCs w:val="24"/>
        </w:rPr>
        <w:t xml:space="preserve"> </w:t>
      </w:r>
      <w:r w:rsidRPr="00DF674F">
        <w:rPr>
          <w:rFonts w:ascii="Times New Roman" w:hAnsi="Times New Roman"/>
          <w:sz w:val="24"/>
          <w:szCs w:val="24"/>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26A0CFDA" w14:textId="77777777" w:rsidR="00F435E0" w:rsidRDefault="00F435E0" w:rsidP="00B365FB">
      <w:pPr>
        <w:numPr>
          <w:ilvl w:val="0"/>
          <w:numId w:val="19"/>
        </w:numPr>
        <w:tabs>
          <w:tab w:val="clear" w:pos="502"/>
        </w:tabs>
        <w:spacing w:after="0" w:line="276" w:lineRule="auto"/>
        <w:ind w:left="567" w:hanging="567"/>
        <w:jc w:val="both"/>
        <w:rPr>
          <w:rFonts w:ascii="Times New Roman" w:hAnsi="Times New Roman"/>
          <w:sz w:val="24"/>
          <w:szCs w:val="24"/>
        </w:rPr>
      </w:pPr>
      <w:r w:rsidRPr="00DF674F">
        <w:rPr>
          <w:rFonts w:ascii="Times New Roman" w:hAnsi="Times New Roman"/>
          <w:sz w:val="24"/>
          <w:szCs w:val="24"/>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441B876C" w14:textId="77777777" w:rsidR="00486D99" w:rsidRPr="00486D99" w:rsidRDefault="00486D99" w:rsidP="00B365FB">
      <w:pPr>
        <w:numPr>
          <w:ilvl w:val="0"/>
          <w:numId w:val="19"/>
        </w:numPr>
        <w:spacing w:after="0" w:line="276" w:lineRule="auto"/>
        <w:ind w:hanging="502"/>
        <w:jc w:val="both"/>
        <w:rPr>
          <w:rFonts w:ascii="Times New Roman" w:hAnsi="Times New Roman"/>
          <w:sz w:val="24"/>
          <w:szCs w:val="24"/>
        </w:rPr>
      </w:pPr>
      <w:r w:rsidRPr="00486D99">
        <w:rPr>
          <w:rFonts w:ascii="Times New Roman" w:hAnsi="Times New Roman"/>
          <w:sz w:val="24"/>
          <w:szCs w:val="24"/>
        </w:rPr>
        <w:t xml:space="preserve">Megrendelő a Kbt. 142. § (1) bekezdés alapján köteles dokumentálni a szerződés teljesítésére vonatkozó adatokat, ennek keretében köteles ellenőrizni és dokumentálni azon szerződéses kötelezettségek teljesítését, amelyeket a közbeszerzési eljárásban az értékelés során figyelembe vett, valamint minden, a szerződésben foglaltaktól eltérő teljesítést, annak okait és - adott esetben - a szerződésszegéssel kapcsolatos igények érvényesítését. Megrendelő tudomásul veszi, hogy a Kbt. 2. § (1)-(4) bekezdésében foglalt alapelvek megsértését valósítja meg Megrendelő részéről a szerződésszegésből eredő igények érvényesítésének elmaradása (ide nem értve a felmondás vagy elállás jogának gyakorlását), ha </w:t>
      </w:r>
    </w:p>
    <w:p w14:paraId="6F2705E9" w14:textId="77777777" w:rsidR="00486D99" w:rsidRPr="00486D99" w:rsidRDefault="00486D99" w:rsidP="00861560">
      <w:pPr>
        <w:spacing w:after="0" w:line="276" w:lineRule="auto"/>
        <w:ind w:left="502"/>
        <w:jc w:val="both"/>
        <w:rPr>
          <w:rFonts w:ascii="Times New Roman" w:hAnsi="Times New Roman"/>
          <w:sz w:val="24"/>
          <w:szCs w:val="24"/>
        </w:rPr>
      </w:pPr>
      <w:proofErr w:type="gramStart"/>
      <w:r w:rsidRPr="00486D99">
        <w:rPr>
          <w:rFonts w:ascii="Times New Roman" w:hAnsi="Times New Roman"/>
          <w:sz w:val="24"/>
          <w:szCs w:val="24"/>
        </w:rPr>
        <w:lastRenderedPageBreak/>
        <w:t>a</w:t>
      </w:r>
      <w:proofErr w:type="gramEnd"/>
      <w:r w:rsidRPr="00486D99">
        <w:rPr>
          <w:rFonts w:ascii="Times New Roman" w:hAnsi="Times New Roman"/>
          <w:sz w:val="24"/>
          <w:szCs w:val="24"/>
        </w:rPr>
        <w:t xml:space="preserve">) </w:t>
      </w:r>
      <w:proofErr w:type="spellStart"/>
      <w:r w:rsidRPr="00486D99">
        <w:rPr>
          <w:rFonts w:ascii="Times New Roman" w:hAnsi="Times New Roman"/>
          <w:sz w:val="24"/>
          <w:szCs w:val="24"/>
        </w:rPr>
        <w:t>a</w:t>
      </w:r>
      <w:proofErr w:type="spellEnd"/>
      <w:r w:rsidRPr="00486D99">
        <w:rPr>
          <w:rFonts w:ascii="Times New Roman" w:hAnsi="Times New Roman"/>
          <w:sz w:val="24"/>
          <w:szCs w:val="24"/>
        </w:rPr>
        <w:t xml:space="preserve"> szerződésszegés olyan kötelezettség szerződésszerű teljesítésének elmaradásával valósul meg, amelyet Megrendelő a közbeszerzési eljárásban az ajánlatok értékelése során figyelembe vett; vagy </w:t>
      </w:r>
    </w:p>
    <w:p w14:paraId="6175C20C" w14:textId="79B00838" w:rsidR="00486D99" w:rsidRPr="00486D99" w:rsidRDefault="00486D99" w:rsidP="00861560">
      <w:pPr>
        <w:spacing w:after="0" w:line="276" w:lineRule="auto"/>
        <w:ind w:left="502"/>
        <w:jc w:val="both"/>
        <w:rPr>
          <w:rFonts w:ascii="Times New Roman" w:hAnsi="Times New Roman"/>
          <w:sz w:val="24"/>
          <w:szCs w:val="24"/>
        </w:rPr>
      </w:pPr>
      <w:r w:rsidRPr="00486D99">
        <w:rPr>
          <w:rFonts w:ascii="Times New Roman" w:hAnsi="Times New Roman"/>
          <w:sz w:val="24"/>
          <w:szCs w:val="24"/>
        </w:rPr>
        <w:t>b) a szerződésszegés eredményeként a teljesítés a szerződés tartalmától olyan mértékben tér el, amely - ha a felek szerződésüket így módosították volna - szerződésmódosításként a Kbt. 141. § (6) bekezdése szerint lényeges módosításnak minősülne.</w:t>
      </w:r>
    </w:p>
    <w:p w14:paraId="0252B1E5" w14:textId="77777777" w:rsidR="00F435E0" w:rsidRPr="00DF674F" w:rsidRDefault="00F435E0" w:rsidP="00861560">
      <w:pPr>
        <w:numPr>
          <w:ilvl w:val="0"/>
          <w:numId w:val="19"/>
        </w:numPr>
        <w:tabs>
          <w:tab w:val="clear" w:pos="502"/>
        </w:tabs>
        <w:spacing w:after="0" w:line="276" w:lineRule="auto"/>
        <w:ind w:left="567"/>
        <w:jc w:val="both"/>
        <w:rPr>
          <w:rFonts w:ascii="Times New Roman" w:hAnsi="Times New Roman"/>
          <w:sz w:val="24"/>
          <w:szCs w:val="24"/>
        </w:rPr>
      </w:pPr>
      <w:r w:rsidRPr="00DF674F">
        <w:rPr>
          <w:rFonts w:ascii="Times New Roman" w:hAnsi="Times New Roman"/>
          <w:sz w:val="24"/>
          <w:szCs w:val="24"/>
        </w:rPr>
        <w:t>Felek kifejezetten rögzítik, hogy tudomásuk van arról, hogy Megrendelő köteles a Közbeszerzési Hatóságnak bejelenteni, ha</w:t>
      </w:r>
    </w:p>
    <w:p w14:paraId="397F4D8C" w14:textId="77777777" w:rsidR="00F435E0" w:rsidRPr="00DF674F" w:rsidRDefault="00F435E0" w:rsidP="00861560">
      <w:pPr>
        <w:numPr>
          <w:ilvl w:val="1"/>
          <w:numId w:val="19"/>
        </w:numPr>
        <w:spacing w:after="0" w:line="276" w:lineRule="auto"/>
        <w:jc w:val="both"/>
        <w:rPr>
          <w:rFonts w:ascii="Times New Roman" w:hAnsi="Times New Roman"/>
          <w:sz w:val="24"/>
          <w:szCs w:val="24"/>
        </w:rPr>
      </w:pPr>
      <w:r w:rsidRPr="00DF674F">
        <w:rPr>
          <w:rFonts w:ascii="Times New Roman" w:hAnsi="Times New Roman"/>
          <w:sz w:val="24"/>
          <w:szCs w:val="24"/>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63CEC5E8" w14:textId="77777777" w:rsidR="00F435E0" w:rsidRPr="00DF674F" w:rsidRDefault="00F435E0" w:rsidP="00861560">
      <w:pPr>
        <w:numPr>
          <w:ilvl w:val="1"/>
          <w:numId w:val="19"/>
        </w:numPr>
        <w:spacing w:after="0" w:line="276" w:lineRule="auto"/>
        <w:jc w:val="both"/>
        <w:rPr>
          <w:rFonts w:ascii="Times New Roman" w:hAnsi="Times New Roman"/>
          <w:sz w:val="24"/>
          <w:szCs w:val="24"/>
        </w:rPr>
      </w:pPr>
      <w:r w:rsidRPr="00DF674F">
        <w:rPr>
          <w:rFonts w:ascii="Times New Roman" w:hAnsi="Times New Roman"/>
          <w:sz w:val="24"/>
          <w:szCs w:val="24"/>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0E8B4228" w14:textId="77777777" w:rsidR="00F435E0" w:rsidRPr="00DF674F" w:rsidRDefault="00F435E0" w:rsidP="00861560">
      <w:pPr>
        <w:numPr>
          <w:ilvl w:val="0"/>
          <w:numId w:val="19"/>
        </w:numPr>
        <w:tabs>
          <w:tab w:val="clear" w:pos="502"/>
        </w:tabs>
        <w:spacing w:after="0" w:line="276" w:lineRule="auto"/>
        <w:ind w:left="567" w:hanging="567"/>
        <w:jc w:val="both"/>
        <w:rPr>
          <w:rFonts w:ascii="Times New Roman" w:hAnsi="Times New Roman"/>
          <w:sz w:val="24"/>
          <w:szCs w:val="24"/>
        </w:rPr>
      </w:pPr>
      <w:r w:rsidRPr="00DF674F">
        <w:rPr>
          <w:rFonts w:ascii="Times New Roman" w:hAnsi="Times New Roman"/>
          <w:sz w:val="24"/>
          <w:szCs w:val="24"/>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0F75A917" w14:textId="77777777" w:rsidR="00F435E0" w:rsidRPr="00DF674F" w:rsidRDefault="00F435E0" w:rsidP="00861560">
      <w:pPr>
        <w:numPr>
          <w:ilvl w:val="0"/>
          <w:numId w:val="19"/>
        </w:numPr>
        <w:tabs>
          <w:tab w:val="clear" w:pos="502"/>
        </w:tabs>
        <w:spacing w:after="0" w:line="276" w:lineRule="auto"/>
        <w:ind w:left="567" w:hanging="567"/>
        <w:jc w:val="both"/>
        <w:rPr>
          <w:rFonts w:ascii="Times New Roman" w:hAnsi="Times New Roman"/>
          <w:sz w:val="24"/>
          <w:szCs w:val="24"/>
        </w:rPr>
      </w:pPr>
      <w:r w:rsidRPr="00DF674F">
        <w:rPr>
          <w:rFonts w:ascii="Times New Roman" w:hAnsi="Times New Roman"/>
          <w:sz w:val="24"/>
          <w:szCs w:val="24"/>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14:paraId="086C2D48" w14:textId="77777777" w:rsidR="007C496B" w:rsidRDefault="007C496B" w:rsidP="00BE0D8A">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b/>
          <w:color w:val="000000" w:themeColor="text1"/>
          <w:sz w:val="24"/>
          <w:szCs w:val="24"/>
          <w:lang w:eastAsia="zh-CN"/>
        </w:rPr>
        <w:t>Megrendelő részéről:</w:t>
      </w:r>
      <w:r w:rsidRPr="007C496B">
        <w:rPr>
          <w:rFonts w:ascii="Times New Roman" w:hAnsi="Times New Roman"/>
          <w:color w:val="000000" w:themeColor="text1"/>
          <w:sz w:val="24"/>
          <w:szCs w:val="24"/>
          <w:lang w:eastAsia="zh-CN"/>
        </w:rPr>
        <w:t xml:space="preserve"> </w:t>
      </w:r>
    </w:p>
    <w:p w14:paraId="7F7D32D3"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Név:  </w:t>
      </w:r>
    </w:p>
    <w:p w14:paraId="710174CD"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Cím:  </w:t>
      </w:r>
    </w:p>
    <w:p w14:paraId="4D213897"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Telefon:  </w:t>
      </w:r>
    </w:p>
    <w:p w14:paraId="2423B2A4"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proofErr w:type="gramStart"/>
      <w:r w:rsidRPr="007C496B">
        <w:rPr>
          <w:rFonts w:ascii="Times New Roman" w:hAnsi="Times New Roman"/>
          <w:color w:val="000000" w:themeColor="text1"/>
          <w:sz w:val="24"/>
          <w:szCs w:val="24"/>
          <w:lang w:eastAsia="zh-CN"/>
        </w:rPr>
        <w:t>e-mail</w:t>
      </w:r>
      <w:proofErr w:type="gramEnd"/>
      <w:r w:rsidRPr="007C496B">
        <w:rPr>
          <w:rFonts w:ascii="Times New Roman" w:hAnsi="Times New Roman"/>
          <w:color w:val="000000" w:themeColor="text1"/>
          <w:sz w:val="24"/>
          <w:szCs w:val="24"/>
          <w:lang w:eastAsia="zh-CN"/>
        </w:rPr>
        <w:t xml:space="preserve">:  </w:t>
      </w:r>
    </w:p>
    <w:p w14:paraId="7EEFE7E9"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proofErr w:type="spellStart"/>
      <w:r>
        <w:rPr>
          <w:rFonts w:ascii="Times New Roman" w:hAnsi="Times New Roman"/>
          <w:color w:val="000000" w:themeColor="text1"/>
          <w:sz w:val="24"/>
          <w:szCs w:val="24"/>
          <w:lang w:eastAsia="zh-CN"/>
        </w:rPr>
        <w:t>J</w:t>
      </w:r>
      <w:r w:rsidRPr="007C496B">
        <w:rPr>
          <w:rFonts w:ascii="Times New Roman" w:hAnsi="Times New Roman"/>
          <w:color w:val="000000" w:themeColor="text1"/>
          <w:sz w:val="24"/>
          <w:szCs w:val="24"/>
          <w:lang w:eastAsia="zh-CN"/>
        </w:rPr>
        <w:t>ognyilatkozattétel</w:t>
      </w:r>
      <w:proofErr w:type="spellEnd"/>
      <w:r w:rsidRPr="007C496B">
        <w:rPr>
          <w:rFonts w:ascii="Times New Roman" w:hAnsi="Times New Roman"/>
          <w:color w:val="000000" w:themeColor="text1"/>
          <w:sz w:val="24"/>
          <w:szCs w:val="24"/>
          <w:lang w:eastAsia="zh-CN"/>
        </w:rPr>
        <w:t xml:space="preserve"> korlátozása, a korlátozás köre:  </w:t>
      </w:r>
    </w:p>
    <w:p w14:paraId="3AA5C73B"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b/>
          <w:color w:val="000000" w:themeColor="text1"/>
          <w:sz w:val="24"/>
          <w:szCs w:val="24"/>
          <w:lang w:eastAsia="zh-CN"/>
        </w:rPr>
        <w:t>Vállalkozó részéről:</w:t>
      </w:r>
      <w:r w:rsidRPr="007C496B">
        <w:rPr>
          <w:rFonts w:ascii="Times New Roman" w:hAnsi="Times New Roman"/>
          <w:color w:val="000000" w:themeColor="text1"/>
          <w:sz w:val="24"/>
          <w:szCs w:val="24"/>
          <w:lang w:eastAsia="zh-CN"/>
        </w:rPr>
        <w:t xml:space="preserve">  </w:t>
      </w:r>
    </w:p>
    <w:p w14:paraId="11A68E60"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Név:  </w:t>
      </w:r>
    </w:p>
    <w:p w14:paraId="3DC82AC1"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Telefon:  </w:t>
      </w:r>
    </w:p>
    <w:p w14:paraId="4D8FF8C0"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E-mail:  </w:t>
      </w:r>
    </w:p>
    <w:p w14:paraId="5E76D39B"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proofErr w:type="spellStart"/>
      <w:r w:rsidRPr="007C496B">
        <w:rPr>
          <w:rFonts w:ascii="Times New Roman" w:hAnsi="Times New Roman"/>
          <w:color w:val="000000" w:themeColor="text1"/>
          <w:sz w:val="24"/>
          <w:szCs w:val="24"/>
          <w:lang w:eastAsia="zh-CN"/>
        </w:rPr>
        <w:t>Jognyilatkozattétel</w:t>
      </w:r>
      <w:proofErr w:type="spellEnd"/>
      <w:r w:rsidRPr="007C496B">
        <w:rPr>
          <w:rFonts w:ascii="Times New Roman" w:hAnsi="Times New Roman"/>
          <w:color w:val="000000" w:themeColor="text1"/>
          <w:sz w:val="24"/>
          <w:szCs w:val="24"/>
          <w:lang w:eastAsia="zh-CN"/>
        </w:rPr>
        <w:t xml:space="preserve"> korlátozása, a korlátozás köre:  </w:t>
      </w:r>
    </w:p>
    <w:p w14:paraId="246F1005" w14:textId="5C61B0EF" w:rsidR="007C496B" w:rsidRPr="00770337" w:rsidRDefault="007C496B" w:rsidP="007C496B">
      <w:pPr>
        <w:suppressAutoHyphens/>
        <w:spacing w:before="60" w:after="60" w:line="276" w:lineRule="auto"/>
        <w:ind w:left="502"/>
        <w:jc w:val="both"/>
        <w:rPr>
          <w:rFonts w:ascii="Times New Roman" w:hAnsi="Times New Roman"/>
          <w:b/>
          <w:sz w:val="24"/>
          <w:szCs w:val="24"/>
          <w:lang w:eastAsia="zh-CN"/>
        </w:rPr>
      </w:pPr>
      <w:r w:rsidRPr="00770337">
        <w:rPr>
          <w:rFonts w:ascii="Times New Roman" w:hAnsi="Times New Roman"/>
          <w:b/>
          <w:sz w:val="24"/>
          <w:szCs w:val="24"/>
          <w:lang w:eastAsia="zh-CN"/>
        </w:rPr>
        <w:lastRenderedPageBreak/>
        <w:t xml:space="preserve">Vállalkozó </w:t>
      </w:r>
      <w:r w:rsidR="00880CF8">
        <w:rPr>
          <w:rFonts w:ascii="Times New Roman" w:hAnsi="Times New Roman"/>
          <w:b/>
          <w:sz w:val="24"/>
          <w:szCs w:val="24"/>
          <w:lang w:eastAsia="zh-CN"/>
        </w:rPr>
        <w:t xml:space="preserve">által megajánlott szakember: </w:t>
      </w:r>
    </w:p>
    <w:p w14:paraId="7D828731"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Név: </w:t>
      </w:r>
    </w:p>
    <w:p w14:paraId="1804168F"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Jogosultsági száma: </w:t>
      </w:r>
    </w:p>
    <w:p w14:paraId="5396EAD8"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Címe: </w:t>
      </w:r>
    </w:p>
    <w:p w14:paraId="526F01DF"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E-mail: </w:t>
      </w:r>
    </w:p>
    <w:p w14:paraId="463AEB62"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Telefon: </w:t>
      </w:r>
    </w:p>
    <w:p w14:paraId="02F6CB92" w14:textId="77777777" w:rsidR="007C496B" w:rsidRDefault="007C496B" w:rsidP="007C496B">
      <w:pPr>
        <w:suppressAutoHyphens/>
        <w:spacing w:before="60" w:after="60" w:line="276" w:lineRule="auto"/>
        <w:ind w:left="502"/>
        <w:jc w:val="both"/>
        <w:rPr>
          <w:rFonts w:ascii="Times New Roman" w:hAnsi="Times New Roman"/>
          <w:color w:val="000000" w:themeColor="text1"/>
          <w:sz w:val="24"/>
          <w:szCs w:val="24"/>
          <w:lang w:eastAsia="zh-CN"/>
        </w:rPr>
      </w:pPr>
      <w:proofErr w:type="spellStart"/>
      <w:r w:rsidRPr="007C496B">
        <w:rPr>
          <w:rFonts w:ascii="Times New Roman" w:hAnsi="Times New Roman"/>
          <w:color w:val="000000" w:themeColor="text1"/>
          <w:sz w:val="24"/>
          <w:szCs w:val="24"/>
          <w:lang w:eastAsia="zh-CN"/>
        </w:rPr>
        <w:t>Jognyilatkozattétel</w:t>
      </w:r>
      <w:proofErr w:type="spellEnd"/>
      <w:r w:rsidRPr="007C496B">
        <w:rPr>
          <w:rFonts w:ascii="Times New Roman" w:hAnsi="Times New Roman"/>
          <w:color w:val="000000" w:themeColor="text1"/>
          <w:sz w:val="24"/>
          <w:szCs w:val="24"/>
          <w:lang w:eastAsia="zh-CN"/>
        </w:rPr>
        <w:t xml:space="preserve"> korlátozása, a korlátozás köre: </w:t>
      </w:r>
    </w:p>
    <w:p w14:paraId="40E70451" w14:textId="79FE23D1" w:rsidR="007C496B" w:rsidRDefault="00BE0D8A" w:rsidP="00844767">
      <w:pPr>
        <w:suppressAutoHyphens/>
        <w:spacing w:before="60" w:after="60" w:line="276" w:lineRule="auto"/>
        <w:ind w:left="284" w:hanging="426"/>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10</w:t>
      </w:r>
      <w:r w:rsidR="007C496B" w:rsidRPr="007C496B">
        <w:rPr>
          <w:rFonts w:ascii="Times New Roman" w:hAnsi="Times New Roman"/>
          <w:color w:val="000000" w:themeColor="text1"/>
          <w:sz w:val="24"/>
          <w:szCs w:val="24"/>
          <w:lang w:eastAsia="zh-CN"/>
        </w:rPr>
        <w:t xml:space="preserve">. </w:t>
      </w:r>
      <w:r>
        <w:rPr>
          <w:rFonts w:ascii="Times New Roman" w:hAnsi="Times New Roman"/>
          <w:color w:val="000000" w:themeColor="text1"/>
          <w:sz w:val="24"/>
          <w:szCs w:val="24"/>
          <w:lang w:eastAsia="zh-CN"/>
        </w:rPr>
        <w:t xml:space="preserve">   </w:t>
      </w:r>
      <w:r w:rsidR="007C496B" w:rsidRPr="007C496B">
        <w:rPr>
          <w:rFonts w:ascii="Times New Roman" w:hAnsi="Times New Roman"/>
          <w:color w:val="000000" w:themeColor="text1"/>
          <w:sz w:val="24"/>
          <w:szCs w:val="24"/>
          <w:lang w:eastAsia="zh-CN"/>
        </w:rPr>
        <w:t xml:space="preserve">A Megrendelő a 191/2009. (IX.15.) Korm. r. 16. § (1) bekezdés b) pontja alapján a teljesítést műszaki ellenőr igénybevételével ellenőrzi. </w:t>
      </w:r>
      <w:r w:rsidR="007C496B" w:rsidRPr="007C496B">
        <w:rPr>
          <w:rFonts w:ascii="Times New Roman" w:hAnsi="Times New Roman"/>
          <w:b/>
          <w:color w:val="000000" w:themeColor="text1"/>
          <w:sz w:val="24"/>
          <w:szCs w:val="24"/>
          <w:lang w:eastAsia="zh-CN"/>
        </w:rPr>
        <w:t>A műszaki ellenőr adatai:</w:t>
      </w:r>
      <w:r w:rsidR="007C496B" w:rsidRPr="007C496B">
        <w:rPr>
          <w:rFonts w:ascii="Times New Roman" w:hAnsi="Times New Roman"/>
          <w:color w:val="000000" w:themeColor="text1"/>
          <w:sz w:val="24"/>
          <w:szCs w:val="24"/>
          <w:lang w:eastAsia="zh-CN"/>
        </w:rPr>
        <w:t xml:space="preserve"> </w:t>
      </w:r>
    </w:p>
    <w:p w14:paraId="6AC095AB" w14:textId="77777777" w:rsidR="007C496B" w:rsidRDefault="007C496B" w:rsidP="007C496B">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ab/>
      </w:r>
      <w:r w:rsidRPr="007C496B">
        <w:rPr>
          <w:rFonts w:ascii="Times New Roman" w:hAnsi="Times New Roman"/>
          <w:color w:val="000000" w:themeColor="text1"/>
          <w:sz w:val="24"/>
          <w:szCs w:val="24"/>
          <w:lang w:eastAsia="zh-CN"/>
        </w:rPr>
        <w:t xml:space="preserve">Cégnév:  </w:t>
      </w:r>
    </w:p>
    <w:p w14:paraId="1ABA0118" w14:textId="77777777" w:rsidR="007C496B" w:rsidRDefault="007C496B" w:rsidP="007C496B">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ab/>
      </w:r>
      <w:r w:rsidRPr="007C496B">
        <w:rPr>
          <w:rFonts w:ascii="Times New Roman" w:hAnsi="Times New Roman"/>
          <w:color w:val="000000" w:themeColor="text1"/>
          <w:sz w:val="24"/>
          <w:szCs w:val="24"/>
          <w:lang w:eastAsia="zh-CN"/>
        </w:rPr>
        <w:t xml:space="preserve">Székhely:  </w:t>
      </w:r>
    </w:p>
    <w:p w14:paraId="4994F0EA" w14:textId="77777777" w:rsidR="007C496B" w:rsidRDefault="007C496B" w:rsidP="007C496B">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ab/>
      </w:r>
      <w:r w:rsidRPr="007C496B">
        <w:rPr>
          <w:rFonts w:ascii="Times New Roman" w:hAnsi="Times New Roman"/>
          <w:color w:val="000000" w:themeColor="text1"/>
          <w:sz w:val="24"/>
          <w:szCs w:val="24"/>
          <w:lang w:eastAsia="zh-CN"/>
        </w:rPr>
        <w:t xml:space="preserve">Eljáró műszaki ellenőr neve, elérhetősége:  </w:t>
      </w:r>
    </w:p>
    <w:p w14:paraId="3468CED9" w14:textId="77777777" w:rsidR="007C496B" w:rsidRDefault="007C496B" w:rsidP="007C496B">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ab/>
        <w:t>N</w:t>
      </w:r>
      <w:r w:rsidRPr="007C496B">
        <w:rPr>
          <w:rFonts w:ascii="Times New Roman" w:hAnsi="Times New Roman"/>
          <w:color w:val="000000" w:themeColor="text1"/>
          <w:sz w:val="24"/>
          <w:szCs w:val="24"/>
          <w:lang w:eastAsia="zh-CN"/>
        </w:rPr>
        <w:t xml:space="preserve">yilvántartási azonosító:  </w:t>
      </w:r>
    </w:p>
    <w:p w14:paraId="58E11CF6" w14:textId="77777777" w:rsidR="007C496B" w:rsidRDefault="007C496B" w:rsidP="007C496B">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ab/>
      </w:r>
      <w:r w:rsidRPr="007C496B">
        <w:rPr>
          <w:rFonts w:ascii="Times New Roman" w:hAnsi="Times New Roman"/>
          <w:color w:val="000000" w:themeColor="text1"/>
          <w:sz w:val="24"/>
          <w:szCs w:val="24"/>
          <w:lang w:eastAsia="zh-CN"/>
        </w:rPr>
        <w:t xml:space="preserve">NÜJ szám:  </w:t>
      </w:r>
    </w:p>
    <w:p w14:paraId="3FCF8ADA" w14:textId="270C4BAC" w:rsidR="007C496B" w:rsidRDefault="00BE0D8A" w:rsidP="007C496B">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11</w:t>
      </w:r>
      <w:r w:rsidR="007C496B" w:rsidRPr="007C496B">
        <w:rPr>
          <w:rFonts w:ascii="Times New Roman" w:hAnsi="Times New Roman"/>
          <w:color w:val="000000" w:themeColor="text1"/>
          <w:sz w:val="24"/>
          <w:szCs w:val="24"/>
          <w:lang w:eastAsia="zh-CN"/>
        </w:rPr>
        <w:t xml:space="preserve">. </w:t>
      </w:r>
      <w:r>
        <w:rPr>
          <w:rFonts w:ascii="Times New Roman" w:hAnsi="Times New Roman"/>
          <w:color w:val="000000" w:themeColor="text1"/>
          <w:sz w:val="24"/>
          <w:szCs w:val="24"/>
          <w:lang w:eastAsia="zh-CN"/>
        </w:rPr>
        <w:t xml:space="preserve">   </w:t>
      </w:r>
      <w:r w:rsidR="007C496B" w:rsidRPr="007C496B">
        <w:rPr>
          <w:rFonts w:ascii="Times New Roman" w:hAnsi="Times New Roman"/>
          <w:color w:val="000000" w:themeColor="text1"/>
          <w:sz w:val="24"/>
          <w:szCs w:val="24"/>
          <w:lang w:eastAsia="zh-CN"/>
        </w:rPr>
        <w:t xml:space="preserve">A műszaki ellenőr a Megrendelő képviseletében jár el. </w:t>
      </w:r>
    </w:p>
    <w:p w14:paraId="04841D72" w14:textId="1DBFD12A" w:rsidR="007C496B" w:rsidRDefault="00BE0D8A" w:rsidP="007C496B">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12</w:t>
      </w:r>
      <w:r w:rsidR="007C496B" w:rsidRPr="007C496B">
        <w:rPr>
          <w:rFonts w:ascii="Times New Roman" w:hAnsi="Times New Roman"/>
          <w:color w:val="000000" w:themeColor="text1"/>
          <w:sz w:val="24"/>
          <w:szCs w:val="24"/>
          <w:lang w:eastAsia="zh-CN"/>
        </w:rPr>
        <w:t xml:space="preserve">. </w:t>
      </w:r>
      <w:r>
        <w:rPr>
          <w:rFonts w:ascii="Times New Roman" w:hAnsi="Times New Roman"/>
          <w:color w:val="000000" w:themeColor="text1"/>
          <w:sz w:val="24"/>
          <w:szCs w:val="24"/>
          <w:lang w:eastAsia="zh-CN"/>
        </w:rPr>
        <w:t xml:space="preserve">   </w:t>
      </w:r>
      <w:r w:rsidR="007C496B" w:rsidRPr="007C496B">
        <w:rPr>
          <w:rFonts w:ascii="Times New Roman" w:hAnsi="Times New Roman"/>
          <w:color w:val="000000" w:themeColor="text1"/>
          <w:sz w:val="24"/>
          <w:szCs w:val="24"/>
          <w:lang w:eastAsia="zh-CN"/>
        </w:rPr>
        <w:t xml:space="preserve">Szerződő felek jelen szerződés teljesítése során kötelesek együttműködni. </w:t>
      </w:r>
    </w:p>
    <w:p w14:paraId="7360AD1D" w14:textId="77777777" w:rsidR="00BE0D8A" w:rsidRDefault="00BE0D8A" w:rsidP="00BE0D8A">
      <w:pPr>
        <w:suppressAutoHyphens/>
        <w:spacing w:before="60" w:after="60" w:line="276" w:lineRule="auto"/>
        <w:ind w:left="426" w:hanging="567"/>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13</w:t>
      </w:r>
      <w:r w:rsidR="007C496B" w:rsidRPr="007C496B">
        <w:rPr>
          <w:rFonts w:ascii="Times New Roman" w:hAnsi="Times New Roman"/>
          <w:color w:val="000000" w:themeColor="text1"/>
          <w:sz w:val="24"/>
          <w:szCs w:val="24"/>
          <w:lang w:eastAsia="zh-CN"/>
        </w:rPr>
        <w:t xml:space="preserve">. Megrendelő és Vállalkozó egymás írásbeli megkereséseire azok kézhezvételétől számítva 2 munkanapon belül írásban érdemi nyilatkozatot kötelesek tenni. </w:t>
      </w:r>
    </w:p>
    <w:p w14:paraId="7BD09CFF" w14:textId="10FE184B" w:rsidR="007C496B" w:rsidRPr="007C496B" w:rsidRDefault="00BE0D8A" w:rsidP="00861560">
      <w:pPr>
        <w:suppressAutoHyphens/>
        <w:spacing w:before="60" w:after="60" w:line="276" w:lineRule="auto"/>
        <w:ind w:left="284" w:hanging="426"/>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14</w:t>
      </w:r>
      <w:r w:rsidR="007C496B" w:rsidRPr="007C496B">
        <w:rPr>
          <w:rFonts w:ascii="Times New Roman" w:hAnsi="Times New Roman"/>
          <w:color w:val="000000" w:themeColor="text1"/>
          <w:sz w:val="24"/>
          <w:szCs w:val="24"/>
          <w:lang w:eastAsia="zh-CN"/>
        </w:rPr>
        <w:t>. Megrendelő képviselője jogosult a kivitelezés során bármikor a munka állását ellenőr</w:t>
      </w:r>
      <w:r w:rsidR="00861560">
        <w:rPr>
          <w:rFonts w:ascii="Times New Roman" w:hAnsi="Times New Roman"/>
          <w:color w:val="000000" w:themeColor="text1"/>
          <w:sz w:val="24"/>
          <w:szCs w:val="24"/>
          <w:lang w:eastAsia="zh-CN"/>
        </w:rPr>
        <w:t xml:space="preserve">izni és ezek </w:t>
      </w:r>
      <w:r w:rsidR="00176CAF">
        <w:rPr>
          <w:rFonts w:ascii="Times New Roman" w:hAnsi="Times New Roman"/>
          <w:color w:val="000000" w:themeColor="text1"/>
          <w:sz w:val="24"/>
          <w:szCs w:val="24"/>
          <w:lang w:eastAsia="zh-CN"/>
        </w:rPr>
        <w:t xml:space="preserve">eredményéről az </w:t>
      </w:r>
      <w:r w:rsidR="007C496B" w:rsidRPr="007C496B">
        <w:rPr>
          <w:rFonts w:ascii="Times New Roman" w:hAnsi="Times New Roman"/>
          <w:color w:val="000000" w:themeColor="text1"/>
          <w:sz w:val="24"/>
          <w:szCs w:val="24"/>
          <w:lang w:eastAsia="zh-CN"/>
        </w:rPr>
        <w:t xml:space="preserve">építési naplóba </w:t>
      </w:r>
      <w:proofErr w:type="gramStart"/>
      <w:r w:rsidR="007C496B" w:rsidRPr="007C496B">
        <w:rPr>
          <w:rFonts w:ascii="Times New Roman" w:hAnsi="Times New Roman"/>
          <w:color w:val="000000" w:themeColor="text1"/>
          <w:sz w:val="24"/>
          <w:szCs w:val="24"/>
          <w:lang w:eastAsia="zh-CN"/>
        </w:rPr>
        <w:t>bejegyzéseket eszközölni</w:t>
      </w:r>
      <w:proofErr w:type="gramEnd"/>
      <w:r w:rsidR="007C496B" w:rsidRPr="007C496B">
        <w:rPr>
          <w:rFonts w:ascii="Times New Roman" w:hAnsi="Times New Roman"/>
          <w:color w:val="000000" w:themeColor="text1"/>
          <w:sz w:val="24"/>
          <w:szCs w:val="24"/>
          <w:lang w:eastAsia="zh-CN"/>
        </w:rPr>
        <w:t>. Felek kifejezetten rögzítik, hogy a Vállalkozót nem mentesíti a hibás te</w:t>
      </w:r>
      <w:r>
        <w:rPr>
          <w:rFonts w:ascii="Times New Roman" w:hAnsi="Times New Roman"/>
          <w:color w:val="000000" w:themeColor="text1"/>
          <w:sz w:val="24"/>
          <w:szCs w:val="24"/>
          <w:lang w:eastAsia="zh-CN"/>
        </w:rPr>
        <w:t xml:space="preserve">ljesítés jogkövetkezménye alól, </w:t>
      </w:r>
      <w:r w:rsidR="007C496B" w:rsidRPr="007C496B">
        <w:rPr>
          <w:rFonts w:ascii="Times New Roman" w:hAnsi="Times New Roman"/>
          <w:color w:val="000000" w:themeColor="text1"/>
          <w:sz w:val="24"/>
          <w:szCs w:val="24"/>
          <w:lang w:eastAsia="zh-CN"/>
        </w:rPr>
        <w:t xml:space="preserve">ha a Megrendelő ellenőrzési kötelezettségét nem, vagy nem megfelelően teljesítette. </w:t>
      </w:r>
    </w:p>
    <w:p w14:paraId="27DADA3A" w14:textId="347816FA" w:rsidR="00DA2933" w:rsidRPr="0039265F" w:rsidRDefault="007C496B" w:rsidP="00861560">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 </w:t>
      </w:r>
    </w:p>
    <w:p w14:paraId="11F29B6B" w14:textId="6BB0E367" w:rsidR="00DA2933" w:rsidRPr="0039265F" w:rsidRDefault="0094433D" w:rsidP="00861560">
      <w:pPr>
        <w:suppressAutoHyphens/>
        <w:spacing w:before="60" w:after="60" w:line="276" w:lineRule="auto"/>
        <w:jc w:val="center"/>
        <w:rPr>
          <w:rFonts w:ascii="Times New Roman" w:hAnsi="Times New Roman"/>
          <w:b/>
          <w:color w:val="000000" w:themeColor="text1"/>
          <w:sz w:val="24"/>
          <w:szCs w:val="24"/>
          <w:lang w:eastAsia="zh-CN"/>
        </w:rPr>
      </w:pPr>
      <w:r>
        <w:rPr>
          <w:rFonts w:ascii="Times New Roman" w:hAnsi="Times New Roman"/>
          <w:b/>
          <w:color w:val="000000" w:themeColor="text1"/>
          <w:sz w:val="24"/>
          <w:szCs w:val="24"/>
          <w:lang w:eastAsia="zh-CN"/>
        </w:rPr>
        <w:t>8</w:t>
      </w:r>
      <w:r w:rsidR="00DA2933" w:rsidRPr="0039265F">
        <w:rPr>
          <w:rFonts w:ascii="Times New Roman" w:hAnsi="Times New Roman"/>
          <w:b/>
          <w:color w:val="000000" w:themeColor="text1"/>
          <w:sz w:val="24"/>
          <w:szCs w:val="24"/>
          <w:lang w:eastAsia="zh-CN"/>
        </w:rPr>
        <w:t>. A szerződés teljesítésével kapcsolatos átadás átvételi eljárás</w:t>
      </w:r>
    </w:p>
    <w:p w14:paraId="23412221" w14:textId="77777777" w:rsidR="00DA2933" w:rsidRPr="0039265F" w:rsidRDefault="00DA2933" w:rsidP="00861560">
      <w:pPr>
        <w:suppressAutoHyphens/>
        <w:spacing w:before="60" w:after="60" w:line="276" w:lineRule="auto"/>
        <w:rPr>
          <w:rFonts w:ascii="Times New Roman" w:hAnsi="Times New Roman"/>
          <w:color w:val="000000" w:themeColor="text1"/>
          <w:sz w:val="24"/>
          <w:szCs w:val="24"/>
          <w:lang w:eastAsia="zh-CN"/>
        </w:rPr>
      </w:pPr>
    </w:p>
    <w:p w14:paraId="0D808AE2" w14:textId="080EE2F1" w:rsidR="00BE0D8A" w:rsidRPr="00BE0D8A" w:rsidRDefault="00BE0D8A" w:rsidP="00861560">
      <w:pPr>
        <w:numPr>
          <w:ilvl w:val="0"/>
          <w:numId w:val="20"/>
        </w:numPr>
        <w:tabs>
          <w:tab w:val="clear" w:pos="502"/>
        </w:tabs>
        <w:suppressAutoHyphens/>
        <w:spacing w:before="60" w:after="60" w:line="276" w:lineRule="auto"/>
        <w:ind w:left="567" w:hanging="425"/>
        <w:jc w:val="both"/>
        <w:rPr>
          <w:rFonts w:ascii="Times New Roman" w:hAnsi="Times New Roman"/>
          <w:sz w:val="24"/>
          <w:szCs w:val="24"/>
          <w:lang w:eastAsia="zh-CN"/>
        </w:rPr>
      </w:pPr>
      <w:r w:rsidRPr="00BE0D8A">
        <w:rPr>
          <w:rFonts w:ascii="Times New Roman" w:hAnsi="Times New Roman"/>
          <w:sz w:val="24"/>
          <w:szCs w:val="24"/>
          <w:lang w:eastAsia="zh-CN"/>
        </w:rPr>
        <w:t xml:space="preserve">Az átadás-átvételi eljárás megkezdéséről Vállalkozó Megrendelőt köteles </w:t>
      </w:r>
      <w:proofErr w:type="spellStart"/>
      <w:r w:rsidRPr="00BE0D8A">
        <w:rPr>
          <w:rFonts w:ascii="Times New Roman" w:hAnsi="Times New Roman"/>
          <w:sz w:val="24"/>
          <w:szCs w:val="24"/>
          <w:lang w:eastAsia="zh-CN"/>
        </w:rPr>
        <w:t>készrejelentés</w:t>
      </w:r>
      <w:proofErr w:type="spellEnd"/>
      <w:r w:rsidRPr="00BE0D8A">
        <w:rPr>
          <w:rFonts w:ascii="Times New Roman" w:hAnsi="Times New Roman"/>
          <w:sz w:val="24"/>
          <w:szCs w:val="24"/>
          <w:lang w:eastAsia="zh-CN"/>
        </w:rPr>
        <w:t xml:space="preserve"> formájában írásban, a hatályos jogszabályi rendelkezéseknek megfelelően értesíteni. Megrendelő kötel</w:t>
      </w:r>
      <w:r w:rsidR="00BC0EA6">
        <w:rPr>
          <w:rFonts w:ascii="Times New Roman" w:hAnsi="Times New Roman"/>
          <w:sz w:val="24"/>
          <w:szCs w:val="24"/>
          <w:lang w:eastAsia="zh-CN"/>
        </w:rPr>
        <w:t>es az átadás-átvételi eljárást 1</w:t>
      </w:r>
      <w:r w:rsidRPr="00BE0D8A">
        <w:rPr>
          <w:rFonts w:ascii="Times New Roman" w:hAnsi="Times New Roman"/>
          <w:sz w:val="24"/>
          <w:szCs w:val="24"/>
          <w:lang w:eastAsia="zh-CN"/>
        </w:rPr>
        <w:t xml:space="preserve"> munkanapon belül megkezdeni, és </w:t>
      </w:r>
      <w:r w:rsidR="00BC0EA6">
        <w:rPr>
          <w:rFonts w:ascii="Times New Roman" w:hAnsi="Times New Roman"/>
          <w:sz w:val="24"/>
          <w:szCs w:val="24"/>
          <w:lang w:eastAsia="zh-CN"/>
        </w:rPr>
        <w:t>5 munkanapon belül lefolytatni.</w:t>
      </w:r>
    </w:p>
    <w:p w14:paraId="175CC351" w14:textId="2A674898" w:rsidR="00BE0D8A" w:rsidRPr="00BE0D8A" w:rsidRDefault="00BE0D8A" w:rsidP="00861560">
      <w:pPr>
        <w:numPr>
          <w:ilvl w:val="0"/>
          <w:numId w:val="20"/>
        </w:numPr>
        <w:tabs>
          <w:tab w:val="clear" w:pos="502"/>
          <w:tab w:val="num" w:pos="0"/>
        </w:tabs>
        <w:suppressAutoHyphens/>
        <w:spacing w:before="60" w:after="60" w:line="276" w:lineRule="auto"/>
        <w:ind w:left="567" w:hanging="425"/>
        <w:jc w:val="both"/>
        <w:rPr>
          <w:rFonts w:ascii="Times New Roman" w:hAnsi="Times New Roman"/>
          <w:sz w:val="24"/>
          <w:szCs w:val="24"/>
          <w:lang w:eastAsia="zh-CN"/>
        </w:rPr>
      </w:pPr>
      <w:r w:rsidRPr="00BE0D8A">
        <w:rPr>
          <w:rFonts w:ascii="Times New Roman" w:hAnsi="Times New Roman"/>
          <w:sz w:val="24"/>
          <w:szCs w:val="24"/>
          <w:lang w:eastAsia="zh-CN"/>
        </w:rPr>
        <w:t>Az eljáráson a felek képviselői megvizsgálják a teljesítést, jegyzőkönyvet vesznek fel, melyben felvezetik az esetleges hibák és hiányok listáját. A Vállalkozó köteles a jegyzőkönyvbe nyilatkozni a hibák kijavításának határnapjáról, mely nem halad</w:t>
      </w:r>
      <w:r w:rsidR="00F54009">
        <w:rPr>
          <w:rFonts w:ascii="Times New Roman" w:hAnsi="Times New Roman"/>
          <w:sz w:val="24"/>
          <w:szCs w:val="24"/>
          <w:lang w:eastAsia="zh-CN"/>
        </w:rPr>
        <w:t>hatja meg összességében 5 munka</w:t>
      </w:r>
      <w:r w:rsidRPr="00BE0D8A">
        <w:rPr>
          <w:rFonts w:ascii="Times New Roman" w:hAnsi="Times New Roman"/>
          <w:sz w:val="24"/>
          <w:szCs w:val="24"/>
          <w:lang w:eastAsia="zh-CN"/>
        </w:rPr>
        <w:t>napot.</w:t>
      </w:r>
    </w:p>
    <w:p w14:paraId="00432ABC" w14:textId="77777777" w:rsidR="008C5A72" w:rsidRDefault="007C496B" w:rsidP="00861560">
      <w:pPr>
        <w:numPr>
          <w:ilvl w:val="0"/>
          <w:numId w:val="20"/>
        </w:numPr>
        <w:suppressAutoHyphens/>
        <w:spacing w:before="60" w:after="60" w:line="276" w:lineRule="auto"/>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Az átadás-átvételi eljáráson a Vállalkozó átadja 2 példányban a megvalósulási dokumentációt, jótállási jegyeket, valamint jelen szerződésben és jogszabályban rögzített egyéb iratokat, és megadja a beépített szerkezetek, berendezési és felszerelési tárgyak használati és karbantartási utasításait stb. Ennek hiánytalan teljesítése a szerződésszerű teljesítés feltétele. </w:t>
      </w:r>
    </w:p>
    <w:p w14:paraId="2C031433" w14:textId="77777777" w:rsidR="008C5A72" w:rsidRDefault="007C496B" w:rsidP="00861560">
      <w:pPr>
        <w:numPr>
          <w:ilvl w:val="0"/>
          <w:numId w:val="20"/>
        </w:numPr>
        <w:suppressAutoHyphens/>
        <w:spacing w:before="60" w:after="60" w:line="276" w:lineRule="auto"/>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A megvalósulási dokumentáció különösen a következőket tartalmazza, amennyiben az a tárgyi beruházás vonatkozásában releváns:</w:t>
      </w:r>
    </w:p>
    <w:p w14:paraId="38870ED4" w14:textId="77777777" w:rsidR="008C5A72" w:rsidRDefault="007C496B" w:rsidP="00861560">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 </w:t>
      </w:r>
      <w:proofErr w:type="gramStart"/>
      <w:r w:rsidRPr="007C496B">
        <w:rPr>
          <w:rFonts w:ascii="Times New Roman" w:hAnsi="Times New Roman"/>
          <w:color w:val="000000" w:themeColor="text1"/>
          <w:sz w:val="24"/>
          <w:szCs w:val="24"/>
          <w:lang w:eastAsia="zh-CN"/>
        </w:rPr>
        <w:t>a</w:t>
      </w:r>
      <w:proofErr w:type="gramEnd"/>
      <w:r w:rsidRPr="007C496B">
        <w:rPr>
          <w:rFonts w:ascii="Times New Roman" w:hAnsi="Times New Roman"/>
          <w:color w:val="000000" w:themeColor="text1"/>
          <w:sz w:val="24"/>
          <w:szCs w:val="24"/>
          <w:lang w:eastAsia="zh-CN"/>
        </w:rPr>
        <w:t xml:space="preserve">) kivitelezői nyilatkozatot, </w:t>
      </w:r>
    </w:p>
    <w:p w14:paraId="1F9970E0" w14:textId="29BAAB2A" w:rsidR="008C5A72" w:rsidRDefault="00777AEC" w:rsidP="00861560">
      <w:pPr>
        <w:suppressAutoHyphens/>
        <w:spacing w:before="60" w:after="60" w:line="276" w:lineRule="auto"/>
        <w:ind w:left="502"/>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lastRenderedPageBreak/>
        <w:t xml:space="preserve">b) megvalósulási terveket </w:t>
      </w:r>
      <w:r w:rsidRPr="00777AEC">
        <w:rPr>
          <w:rFonts w:ascii="Times New Roman" w:hAnsi="Times New Roman"/>
          <w:color w:val="000000" w:themeColor="text1"/>
          <w:sz w:val="24"/>
          <w:szCs w:val="24"/>
          <w:lang w:eastAsia="zh-CN"/>
        </w:rPr>
        <w:t>(ha kivitelezés eltért a kiviteli tervektől),</w:t>
      </w:r>
    </w:p>
    <w:p w14:paraId="038FFA97" w14:textId="77777777" w:rsidR="008C5A72" w:rsidRDefault="007C496B" w:rsidP="00861560">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c) felelős műszaki vezetői nyilatkozatot, </w:t>
      </w:r>
    </w:p>
    <w:p w14:paraId="2053EFE6" w14:textId="77777777" w:rsidR="008C5A72" w:rsidRDefault="007C496B" w:rsidP="00861560">
      <w:pPr>
        <w:suppressAutoHyphens/>
        <w:spacing w:before="60" w:after="60" w:line="276" w:lineRule="auto"/>
        <w:ind w:left="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d) építési naplót, </w:t>
      </w:r>
    </w:p>
    <w:p w14:paraId="431A7A87" w14:textId="77777777" w:rsidR="008C5A72" w:rsidRDefault="008C5A72" w:rsidP="00861560">
      <w:pPr>
        <w:suppressAutoHyphens/>
        <w:spacing w:before="60" w:after="60" w:line="276" w:lineRule="auto"/>
        <w:ind w:left="502"/>
        <w:jc w:val="both"/>
        <w:rPr>
          <w:rFonts w:ascii="Times New Roman" w:hAnsi="Times New Roman"/>
          <w:color w:val="000000" w:themeColor="text1"/>
          <w:sz w:val="24"/>
          <w:szCs w:val="24"/>
          <w:lang w:eastAsia="zh-CN"/>
        </w:rPr>
      </w:pPr>
      <w:proofErr w:type="gramStart"/>
      <w:r>
        <w:rPr>
          <w:rFonts w:ascii="Times New Roman" w:hAnsi="Times New Roman"/>
          <w:color w:val="000000" w:themeColor="text1"/>
          <w:sz w:val="24"/>
          <w:szCs w:val="24"/>
          <w:lang w:eastAsia="zh-CN"/>
        </w:rPr>
        <w:t>e</w:t>
      </w:r>
      <w:proofErr w:type="gramEnd"/>
      <w:r w:rsidR="007C496B" w:rsidRPr="007C496B">
        <w:rPr>
          <w:rFonts w:ascii="Times New Roman" w:hAnsi="Times New Roman"/>
          <w:color w:val="000000" w:themeColor="text1"/>
          <w:sz w:val="24"/>
          <w:szCs w:val="24"/>
          <w:lang w:eastAsia="zh-CN"/>
        </w:rPr>
        <w:t xml:space="preserve">) beépített anyagok és szerkezetek minőségi tanúsítványait, </w:t>
      </w:r>
    </w:p>
    <w:p w14:paraId="20D8BFD8" w14:textId="77777777" w:rsidR="008C5A72" w:rsidRDefault="007C496B" w:rsidP="00861560">
      <w:pPr>
        <w:suppressAutoHyphens/>
        <w:spacing w:before="60" w:after="60" w:line="276" w:lineRule="auto"/>
        <w:ind w:left="502"/>
        <w:jc w:val="both"/>
        <w:rPr>
          <w:rFonts w:ascii="Times New Roman" w:hAnsi="Times New Roman"/>
          <w:color w:val="000000" w:themeColor="text1"/>
          <w:sz w:val="24"/>
          <w:szCs w:val="24"/>
          <w:lang w:eastAsia="zh-CN"/>
        </w:rPr>
      </w:pPr>
      <w:proofErr w:type="gramStart"/>
      <w:r w:rsidRPr="007C496B">
        <w:rPr>
          <w:rFonts w:ascii="Times New Roman" w:hAnsi="Times New Roman"/>
          <w:color w:val="000000" w:themeColor="text1"/>
          <w:sz w:val="24"/>
          <w:szCs w:val="24"/>
          <w:lang w:eastAsia="zh-CN"/>
        </w:rPr>
        <w:t>f</w:t>
      </w:r>
      <w:proofErr w:type="gramEnd"/>
      <w:r w:rsidRPr="007C496B">
        <w:rPr>
          <w:rFonts w:ascii="Times New Roman" w:hAnsi="Times New Roman"/>
          <w:color w:val="000000" w:themeColor="text1"/>
          <w:sz w:val="24"/>
          <w:szCs w:val="24"/>
          <w:lang w:eastAsia="zh-CN"/>
        </w:rPr>
        <w:t xml:space="preserve">) építési hulladékkezelés dokumentumait, </w:t>
      </w:r>
    </w:p>
    <w:p w14:paraId="7F57CAC4" w14:textId="77777777" w:rsidR="008C5A72" w:rsidRDefault="007C496B" w:rsidP="00861560">
      <w:pPr>
        <w:suppressAutoHyphens/>
        <w:spacing w:before="60" w:after="60" w:line="276" w:lineRule="auto"/>
        <w:ind w:left="502"/>
        <w:jc w:val="both"/>
        <w:rPr>
          <w:rFonts w:ascii="Times New Roman" w:hAnsi="Times New Roman"/>
          <w:color w:val="000000" w:themeColor="text1"/>
          <w:sz w:val="24"/>
          <w:szCs w:val="24"/>
          <w:lang w:eastAsia="zh-CN"/>
        </w:rPr>
      </w:pPr>
      <w:proofErr w:type="gramStart"/>
      <w:r w:rsidRPr="007C496B">
        <w:rPr>
          <w:rFonts w:ascii="Times New Roman" w:hAnsi="Times New Roman"/>
          <w:color w:val="000000" w:themeColor="text1"/>
          <w:sz w:val="24"/>
          <w:szCs w:val="24"/>
          <w:lang w:eastAsia="zh-CN"/>
        </w:rPr>
        <w:t>g</w:t>
      </w:r>
      <w:proofErr w:type="gramEnd"/>
      <w:r w:rsidRPr="007C496B">
        <w:rPr>
          <w:rFonts w:ascii="Times New Roman" w:hAnsi="Times New Roman"/>
          <w:color w:val="000000" w:themeColor="text1"/>
          <w:sz w:val="24"/>
          <w:szCs w:val="24"/>
          <w:lang w:eastAsia="zh-CN"/>
        </w:rPr>
        <w:t xml:space="preserve">) ellenőrző mérések dokumentálását. </w:t>
      </w:r>
    </w:p>
    <w:p w14:paraId="1FF891B8" w14:textId="77777777" w:rsidR="008C5A72" w:rsidRDefault="007C496B" w:rsidP="00861560">
      <w:pPr>
        <w:suppressAutoHyphens/>
        <w:spacing w:before="60" w:after="60" w:line="276" w:lineRule="auto"/>
        <w:ind w:left="502" w:hanging="360"/>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5. </w:t>
      </w:r>
      <w:r w:rsidR="008C5A72">
        <w:rPr>
          <w:rFonts w:ascii="Times New Roman" w:hAnsi="Times New Roman"/>
          <w:color w:val="000000" w:themeColor="text1"/>
          <w:sz w:val="24"/>
          <w:szCs w:val="24"/>
          <w:lang w:eastAsia="zh-CN"/>
        </w:rPr>
        <w:t xml:space="preserve"> </w:t>
      </w:r>
      <w:r w:rsidRPr="007C496B">
        <w:rPr>
          <w:rFonts w:ascii="Times New Roman" w:hAnsi="Times New Roman"/>
          <w:color w:val="000000" w:themeColor="text1"/>
          <w:sz w:val="24"/>
          <w:szCs w:val="24"/>
          <w:lang w:eastAsia="zh-CN"/>
        </w:rPr>
        <w:t>A fentiek alapján elvégzett hiánypótlásokról, ill. javításokról a Vállalkozó írásban tájékoztatja a Megrendelőt, aki a tárgyi munkát – megfelelőség esetén – átveszi. Ez a birtokbavétel napja.</w:t>
      </w:r>
    </w:p>
    <w:p w14:paraId="3FE51BFF" w14:textId="6C1F20A9" w:rsidR="008C5A72" w:rsidRDefault="007C496B" w:rsidP="00861560">
      <w:pPr>
        <w:suppressAutoHyphens/>
        <w:spacing w:before="60" w:after="60" w:line="276" w:lineRule="auto"/>
        <w:ind w:left="502" w:hanging="502"/>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 6. </w:t>
      </w:r>
      <w:r w:rsidR="008C5A72">
        <w:rPr>
          <w:rFonts w:ascii="Times New Roman" w:hAnsi="Times New Roman"/>
          <w:color w:val="000000" w:themeColor="text1"/>
          <w:sz w:val="24"/>
          <w:szCs w:val="24"/>
          <w:lang w:eastAsia="zh-CN"/>
        </w:rPr>
        <w:t xml:space="preserve"> </w:t>
      </w:r>
      <w:r w:rsidRPr="007C496B">
        <w:rPr>
          <w:rFonts w:ascii="Times New Roman" w:hAnsi="Times New Roman"/>
          <w:color w:val="000000" w:themeColor="text1"/>
          <w:sz w:val="24"/>
          <w:szCs w:val="24"/>
          <w:lang w:eastAsia="zh-CN"/>
        </w:rPr>
        <w:t xml:space="preserve">Felek rögzítik, hogy az átadás-átvétel lezárásáig a Vállalkozó köteles valamennyi gépet, eszközt, anyagot, hulladékot a kivitelezés helyszínéről elszállítani, mely az átvétel feltétele. Az átadás-átvétel további feltétele a kivitelezéssel a Vállalkozónak felróható károk teljes körű megtérítésének/helyreállításának igazolása. </w:t>
      </w:r>
    </w:p>
    <w:p w14:paraId="0713C37D" w14:textId="6DA19D5E" w:rsidR="008C5A72" w:rsidRDefault="007C496B" w:rsidP="00861560">
      <w:pPr>
        <w:suppressAutoHyphens/>
        <w:spacing w:before="60" w:after="60" w:line="276" w:lineRule="auto"/>
        <w:ind w:left="567" w:hanging="425"/>
        <w:jc w:val="both"/>
        <w:rPr>
          <w:rFonts w:ascii="Times New Roman" w:hAnsi="Times New Roman"/>
          <w:color w:val="000000" w:themeColor="text1"/>
          <w:sz w:val="24"/>
          <w:szCs w:val="24"/>
          <w:lang w:eastAsia="zh-CN"/>
        </w:rPr>
      </w:pPr>
      <w:r w:rsidRPr="007C496B">
        <w:rPr>
          <w:rFonts w:ascii="Times New Roman" w:hAnsi="Times New Roman"/>
          <w:color w:val="000000" w:themeColor="text1"/>
          <w:sz w:val="24"/>
          <w:szCs w:val="24"/>
          <w:lang w:eastAsia="zh-CN"/>
        </w:rPr>
        <w:t xml:space="preserve">7. </w:t>
      </w:r>
      <w:r w:rsidR="008C5A72">
        <w:rPr>
          <w:rFonts w:ascii="Times New Roman" w:hAnsi="Times New Roman"/>
          <w:color w:val="000000" w:themeColor="text1"/>
          <w:sz w:val="24"/>
          <w:szCs w:val="24"/>
          <w:lang w:eastAsia="zh-CN"/>
        </w:rPr>
        <w:t xml:space="preserve"> </w:t>
      </w:r>
      <w:r w:rsidRPr="007C496B">
        <w:rPr>
          <w:rFonts w:ascii="Times New Roman" w:hAnsi="Times New Roman"/>
          <w:color w:val="000000" w:themeColor="text1"/>
          <w:sz w:val="24"/>
          <w:szCs w:val="24"/>
          <w:lang w:eastAsia="zh-CN"/>
        </w:rPr>
        <w:t xml:space="preserve">Felek kifejezetten rögzítik, hogy Megrendelő csak hiány- és hibamentes teljesítést vesz át. </w:t>
      </w:r>
    </w:p>
    <w:p w14:paraId="76B5245E" w14:textId="6E83A515" w:rsidR="00DA2933" w:rsidRPr="0039265F" w:rsidRDefault="008C5A72" w:rsidP="00861560">
      <w:pPr>
        <w:suppressAutoHyphens/>
        <w:spacing w:before="60" w:after="60" w:line="276" w:lineRule="auto"/>
        <w:ind w:left="502" w:hanging="360"/>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 xml:space="preserve">8. </w:t>
      </w:r>
      <w:r w:rsidR="007C496B" w:rsidRPr="007C496B">
        <w:rPr>
          <w:rFonts w:ascii="Times New Roman" w:hAnsi="Times New Roman"/>
          <w:color w:val="000000" w:themeColor="text1"/>
          <w:sz w:val="24"/>
          <w:szCs w:val="24"/>
          <w:lang w:eastAsia="zh-CN"/>
        </w:rPr>
        <w:t xml:space="preserve">Vállalkozó az </w:t>
      </w:r>
      <w:proofErr w:type="spellStart"/>
      <w:r w:rsidR="007C496B" w:rsidRPr="007C496B">
        <w:rPr>
          <w:rFonts w:ascii="Times New Roman" w:hAnsi="Times New Roman"/>
          <w:color w:val="000000" w:themeColor="text1"/>
          <w:sz w:val="24"/>
          <w:szCs w:val="24"/>
          <w:lang w:eastAsia="zh-CN"/>
        </w:rPr>
        <w:t>utófelülvizsgálati</w:t>
      </w:r>
      <w:proofErr w:type="spellEnd"/>
      <w:r w:rsidR="007C496B" w:rsidRPr="007C496B">
        <w:rPr>
          <w:rFonts w:ascii="Times New Roman" w:hAnsi="Times New Roman"/>
          <w:color w:val="000000" w:themeColor="text1"/>
          <w:sz w:val="24"/>
          <w:szCs w:val="24"/>
          <w:lang w:eastAsia="zh-CN"/>
        </w:rPr>
        <w:t xml:space="preserve"> eljárásban köteles közreműködni. Az </w:t>
      </w:r>
      <w:proofErr w:type="spellStart"/>
      <w:r w:rsidR="007C496B" w:rsidRPr="007C496B">
        <w:rPr>
          <w:rFonts w:ascii="Times New Roman" w:hAnsi="Times New Roman"/>
          <w:color w:val="000000" w:themeColor="text1"/>
          <w:sz w:val="24"/>
          <w:szCs w:val="24"/>
          <w:lang w:eastAsia="zh-CN"/>
        </w:rPr>
        <w:t>utófelülvizsgálatot</w:t>
      </w:r>
      <w:proofErr w:type="spellEnd"/>
      <w:r w:rsidR="007C496B" w:rsidRPr="007C496B">
        <w:rPr>
          <w:rFonts w:ascii="Times New Roman" w:hAnsi="Times New Roman"/>
          <w:color w:val="000000" w:themeColor="text1"/>
          <w:sz w:val="24"/>
          <w:szCs w:val="24"/>
          <w:lang w:eastAsia="zh-CN"/>
        </w:rPr>
        <w:t xml:space="preserve"> a Megrendelő hívja össze a teljesítést követő 12 havonta, a jótállási idő lejártáig, az adott időszak leteltét megelőző időpontra. Az </w:t>
      </w:r>
      <w:proofErr w:type="spellStart"/>
      <w:r w:rsidR="007C496B" w:rsidRPr="007C496B">
        <w:rPr>
          <w:rFonts w:ascii="Times New Roman" w:hAnsi="Times New Roman"/>
          <w:color w:val="000000" w:themeColor="text1"/>
          <w:sz w:val="24"/>
          <w:szCs w:val="24"/>
          <w:lang w:eastAsia="zh-CN"/>
        </w:rPr>
        <w:t>utófelülvizsgálati</w:t>
      </w:r>
      <w:proofErr w:type="spellEnd"/>
      <w:r w:rsidR="007C496B" w:rsidRPr="007C496B">
        <w:rPr>
          <w:rFonts w:ascii="Times New Roman" w:hAnsi="Times New Roman"/>
          <w:color w:val="000000" w:themeColor="text1"/>
          <w:sz w:val="24"/>
          <w:szCs w:val="24"/>
          <w:lang w:eastAsia="zh-CN"/>
        </w:rPr>
        <w:t xml:space="preserve"> eljárásban a Felek a teljesítés szerződésszerűségét és a hibás/hiányos teljesítésből eredő hibákat/hiányosságokat vizsgálják és jegyzőkönyvben rögzítik. Vállalkozó a jegyzőkönyvben nyilatkozik a hibák kijavításának határidejéről, mely össze</w:t>
      </w:r>
      <w:r w:rsidR="00777AEC">
        <w:rPr>
          <w:rFonts w:ascii="Times New Roman" w:hAnsi="Times New Roman"/>
          <w:color w:val="000000" w:themeColor="text1"/>
          <w:sz w:val="24"/>
          <w:szCs w:val="24"/>
          <w:lang w:eastAsia="zh-CN"/>
        </w:rPr>
        <w:t>sségében nem lehet több, mint 10</w:t>
      </w:r>
      <w:r w:rsidR="007C496B" w:rsidRPr="007C496B">
        <w:rPr>
          <w:rFonts w:ascii="Times New Roman" w:hAnsi="Times New Roman"/>
          <w:color w:val="000000" w:themeColor="text1"/>
          <w:sz w:val="24"/>
          <w:szCs w:val="24"/>
          <w:lang w:eastAsia="zh-CN"/>
        </w:rPr>
        <w:t xml:space="preserve"> nap. </w:t>
      </w:r>
    </w:p>
    <w:p w14:paraId="1E41172C" w14:textId="77777777" w:rsidR="00DA2933" w:rsidRPr="0039265F" w:rsidRDefault="00DA2933" w:rsidP="00861560">
      <w:pPr>
        <w:suppressAutoHyphens/>
        <w:spacing w:before="60" w:after="60" w:line="276" w:lineRule="auto"/>
        <w:jc w:val="center"/>
        <w:rPr>
          <w:rFonts w:ascii="Times New Roman" w:hAnsi="Times New Roman"/>
          <w:color w:val="000000" w:themeColor="text1"/>
          <w:sz w:val="24"/>
          <w:szCs w:val="24"/>
          <w:lang w:eastAsia="zh-CN"/>
        </w:rPr>
      </w:pPr>
    </w:p>
    <w:p w14:paraId="4222B18D" w14:textId="2F55348B" w:rsidR="00DA2933" w:rsidRPr="008C5A72" w:rsidRDefault="0094433D" w:rsidP="00861560">
      <w:pPr>
        <w:suppressAutoHyphens/>
        <w:spacing w:before="60" w:after="60" w:line="276" w:lineRule="auto"/>
        <w:jc w:val="center"/>
        <w:rPr>
          <w:rFonts w:ascii="Times New Roman" w:hAnsi="Times New Roman"/>
          <w:b/>
          <w:color w:val="000000" w:themeColor="text1"/>
          <w:sz w:val="24"/>
        </w:rPr>
      </w:pPr>
      <w:r>
        <w:rPr>
          <w:rFonts w:ascii="Times New Roman" w:hAnsi="Times New Roman"/>
          <w:b/>
          <w:color w:val="000000" w:themeColor="text1"/>
          <w:sz w:val="24"/>
        </w:rPr>
        <w:t>9</w:t>
      </w:r>
      <w:r w:rsidR="008C5A72">
        <w:rPr>
          <w:rFonts w:ascii="Times New Roman" w:hAnsi="Times New Roman"/>
          <w:b/>
          <w:color w:val="000000" w:themeColor="text1"/>
          <w:sz w:val="24"/>
        </w:rPr>
        <w:t xml:space="preserve">. </w:t>
      </w:r>
      <w:r w:rsidR="00DA2933" w:rsidRPr="008C5A72">
        <w:rPr>
          <w:rFonts w:ascii="Times New Roman" w:hAnsi="Times New Roman"/>
          <w:b/>
          <w:color w:val="000000" w:themeColor="text1"/>
          <w:sz w:val="24"/>
        </w:rPr>
        <w:t>Szerzői jogi rendelkezések</w:t>
      </w:r>
    </w:p>
    <w:p w14:paraId="48023B66" w14:textId="77777777" w:rsidR="00DA2933" w:rsidRPr="0039265F" w:rsidRDefault="00DA2933" w:rsidP="00861560">
      <w:pPr>
        <w:suppressAutoHyphens/>
        <w:spacing w:before="60" w:after="60" w:line="276" w:lineRule="auto"/>
        <w:jc w:val="both"/>
        <w:rPr>
          <w:rFonts w:ascii="Times New Roman" w:hAnsi="Times New Roman"/>
          <w:b/>
          <w:color w:val="000000" w:themeColor="text1"/>
          <w:sz w:val="24"/>
          <w:szCs w:val="24"/>
          <w:lang w:eastAsia="zh-CN"/>
        </w:rPr>
      </w:pPr>
    </w:p>
    <w:p w14:paraId="18AD9558" w14:textId="55FB6F63" w:rsidR="00DA2933" w:rsidRPr="00BE0D8A" w:rsidRDefault="00DA2933" w:rsidP="00861560">
      <w:pPr>
        <w:numPr>
          <w:ilvl w:val="0"/>
          <w:numId w:val="15"/>
        </w:numPr>
        <w:suppressAutoHyphens/>
        <w:spacing w:before="60" w:after="60" w:line="276" w:lineRule="auto"/>
        <w:jc w:val="both"/>
        <w:rPr>
          <w:rFonts w:ascii="Times New Roman" w:hAnsi="Times New Roman"/>
          <w:sz w:val="24"/>
          <w:szCs w:val="24"/>
          <w:lang w:eastAsia="zh-CN"/>
        </w:rPr>
      </w:pPr>
      <w:r w:rsidRPr="00BE0D8A">
        <w:rPr>
          <w:rFonts w:ascii="Times New Roman" w:hAnsi="Times New Roman"/>
          <w:sz w:val="24"/>
          <w:szCs w:val="24"/>
          <w:lang w:eastAsia="zh-CN"/>
        </w:rPr>
        <w:t xml:space="preserve">Felek megállapodnak abban, hogy a jelen szerződés alapján a </w:t>
      </w:r>
      <w:r w:rsidR="00BE0D8A" w:rsidRPr="00BE0D8A">
        <w:rPr>
          <w:rFonts w:ascii="Times New Roman" w:hAnsi="Times New Roman"/>
          <w:sz w:val="24"/>
          <w:szCs w:val="24"/>
          <w:lang w:eastAsia="zh-CN"/>
        </w:rPr>
        <w:t xml:space="preserve">Vállalkozó </w:t>
      </w:r>
      <w:r w:rsidRPr="00BE0D8A">
        <w:rPr>
          <w:rFonts w:ascii="Times New Roman" w:hAnsi="Times New Roman"/>
          <w:sz w:val="24"/>
          <w:szCs w:val="24"/>
          <w:lang w:eastAsia="zh-CN"/>
        </w:rPr>
        <w:t>által készítendő, szerzői jogi védelem alatt álló alkotások vonatkozásában a Megrendelő a részére történő átadással teljes, átruházható, és korlátozásmentes (térben, időben, felhasználási módban) felhasználási jogot szerez. A felhasználási jog ellenértékét a szerződéses díj tartalmazza.</w:t>
      </w:r>
    </w:p>
    <w:p w14:paraId="564709EA" w14:textId="1C8A2CB7" w:rsidR="00DA2933" w:rsidRPr="00BE0D8A" w:rsidRDefault="00DA2933" w:rsidP="00861560">
      <w:pPr>
        <w:numPr>
          <w:ilvl w:val="0"/>
          <w:numId w:val="15"/>
        </w:numPr>
        <w:suppressAutoHyphens/>
        <w:spacing w:before="60" w:after="60" w:line="276" w:lineRule="auto"/>
        <w:jc w:val="both"/>
        <w:rPr>
          <w:rFonts w:ascii="Times New Roman" w:hAnsi="Times New Roman"/>
          <w:sz w:val="24"/>
          <w:szCs w:val="24"/>
          <w:lang w:eastAsia="zh-CN"/>
        </w:rPr>
      </w:pPr>
      <w:r w:rsidRPr="00BE0D8A">
        <w:rPr>
          <w:rFonts w:ascii="Times New Roman" w:hAnsi="Times New Roman"/>
          <w:sz w:val="24"/>
          <w:szCs w:val="24"/>
          <w:lang w:eastAsia="zh-CN"/>
        </w:rPr>
        <w:t xml:space="preserve">Felek megállapodnak abban, hogy Megrendelő a rendelkezés jogát jelen szerződéssel kiköti, így a </w:t>
      </w:r>
      <w:r w:rsidR="00BE0D8A" w:rsidRPr="00BE0D8A">
        <w:rPr>
          <w:rFonts w:ascii="Times New Roman" w:hAnsi="Times New Roman"/>
          <w:sz w:val="24"/>
          <w:szCs w:val="24"/>
          <w:lang w:eastAsia="zh-CN"/>
        </w:rPr>
        <w:t xml:space="preserve">Vállalkozó </w:t>
      </w:r>
      <w:r w:rsidRPr="00BE0D8A">
        <w:rPr>
          <w:rFonts w:ascii="Times New Roman" w:hAnsi="Times New Roman"/>
          <w:sz w:val="24"/>
          <w:szCs w:val="24"/>
          <w:lang w:eastAsia="zh-CN"/>
        </w:rPr>
        <w:t>a szellemi alkotást csak saját belső tevékenységéhez használhatja fel, nyilvánosságra nem hozhatja, harmadik személlyel nem közölheti; ilyen esetben a szellemi alkotással a megrendelő szabadon rendelkezik.</w:t>
      </w:r>
    </w:p>
    <w:p w14:paraId="7E5431A4" w14:textId="70FB7055" w:rsidR="00DA2933" w:rsidRPr="00BE0D8A" w:rsidRDefault="00DA2933" w:rsidP="00861560">
      <w:pPr>
        <w:numPr>
          <w:ilvl w:val="0"/>
          <w:numId w:val="15"/>
        </w:numPr>
        <w:suppressAutoHyphens/>
        <w:spacing w:before="60" w:after="60" w:line="276" w:lineRule="auto"/>
        <w:jc w:val="both"/>
        <w:rPr>
          <w:rFonts w:ascii="Times New Roman" w:hAnsi="Times New Roman"/>
          <w:sz w:val="24"/>
          <w:szCs w:val="24"/>
          <w:lang w:eastAsia="zh-CN"/>
        </w:rPr>
      </w:pPr>
      <w:r w:rsidRPr="00BE0D8A">
        <w:rPr>
          <w:rFonts w:ascii="Times New Roman" w:hAnsi="Times New Roman"/>
          <w:sz w:val="24"/>
          <w:szCs w:val="24"/>
          <w:lang w:eastAsia="zh-CN"/>
        </w:rPr>
        <w:t xml:space="preserve">Felek rögzítik, hogy a Megrendelő által átadott terveket, adott esetben egyéb a szerzői jog által védett dokumentumokat </w:t>
      </w:r>
      <w:r w:rsidR="006C69A8">
        <w:rPr>
          <w:rFonts w:ascii="Times New Roman" w:hAnsi="Times New Roman"/>
          <w:sz w:val="24"/>
          <w:szCs w:val="24"/>
          <w:lang w:eastAsia="zh-CN"/>
        </w:rPr>
        <w:t xml:space="preserve">Vállalkozó </w:t>
      </w:r>
      <w:r w:rsidRPr="00BE0D8A">
        <w:rPr>
          <w:rFonts w:ascii="Times New Roman" w:hAnsi="Times New Roman"/>
          <w:sz w:val="24"/>
          <w:szCs w:val="24"/>
          <w:lang w:eastAsia="zh-CN"/>
        </w:rPr>
        <w:t xml:space="preserve">kizárólag csak a jelen szerződés teljesítéséhez használhatja fel, egyebekben azon semmiféle felhasználási jogot nem szerez. Ennek megsértéséből eredő valamennyi hátrányos jogkövetkezmény a </w:t>
      </w:r>
      <w:r w:rsidR="006C69A8">
        <w:rPr>
          <w:rFonts w:ascii="Times New Roman" w:hAnsi="Times New Roman"/>
          <w:sz w:val="24"/>
          <w:szCs w:val="24"/>
          <w:lang w:eastAsia="zh-CN"/>
        </w:rPr>
        <w:t>Vállalkozó</w:t>
      </w:r>
      <w:r w:rsidRPr="00BE0D8A">
        <w:rPr>
          <w:rFonts w:ascii="Times New Roman" w:hAnsi="Times New Roman"/>
          <w:sz w:val="24"/>
          <w:szCs w:val="24"/>
          <w:lang w:eastAsia="zh-CN"/>
        </w:rPr>
        <w:t xml:space="preserve">t terheli. A jelen szerződés körében történő fentiek szerinti felhasználás után </w:t>
      </w:r>
      <w:r w:rsidR="00CB448F">
        <w:rPr>
          <w:rFonts w:ascii="Times New Roman" w:hAnsi="Times New Roman"/>
          <w:sz w:val="24"/>
          <w:szCs w:val="24"/>
          <w:lang w:eastAsia="zh-CN"/>
        </w:rPr>
        <w:t>Vállalkozóna</w:t>
      </w:r>
      <w:r w:rsidRPr="00BE0D8A">
        <w:rPr>
          <w:rFonts w:ascii="Times New Roman" w:hAnsi="Times New Roman"/>
          <w:sz w:val="24"/>
          <w:szCs w:val="24"/>
          <w:lang w:eastAsia="zh-CN"/>
        </w:rPr>
        <w:t>k a Megrendelő felé nem kell ellenértéket megfizetnie.</w:t>
      </w:r>
    </w:p>
    <w:p w14:paraId="6E656DA9" w14:textId="77777777" w:rsidR="00FF27BD" w:rsidRDefault="00FF27BD" w:rsidP="00861560">
      <w:pPr>
        <w:suppressAutoHyphens/>
        <w:spacing w:before="60" w:after="60" w:line="276" w:lineRule="auto"/>
        <w:jc w:val="center"/>
        <w:rPr>
          <w:rFonts w:ascii="Times New Roman" w:hAnsi="Times New Roman"/>
          <w:b/>
          <w:color w:val="000000" w:themeColor="text1"/>
          <w:sz w:val="24"/>
          <w:szCs w:val="24"/>
          <w:lang w:eastAsia="zh-CN"/>
        </w:rPr>
      </w:pPr>
    </w:p>
    <w:p w14:paraId="1AED2567" w14:textId="442CD8F7" w:rsidR="00FF27BD" w:rsidRPr="00FF27BD" w:rsidRDefault="00FF27BD" w:rsidP="00861560">
      <w:pPr>
        <w:suppressAutoHyphens/>
        <w:spacing w:before="60" w:after="60" w:line="276" w:lineRule="auto"/>
        <w:jc w:val="center"/>
        <w:rPr>
          <w:rFonts w:ascii="Times New Roman" w:hAnsi="Times New Roman"/>
          <w:b/>
          <w:color w:val="000000" w:themeColor="text1"/>
          <w:sz w:val="24"/>
          <w:szCs w:val="24"/>
          <w:lang w:eastAsia="zh-CN"/>
        </w:rPr>
      </w:pPr>
      <w:r>
        <w:rPr>
          <w:rFonts w:ascii="Times New Roman" w:hAnsi="Times New Roman"/>
          <w:b/>
          <w:color w:val="000000" w:themeColor="text1"/>
          <w:sz w:val="24"/>
          <w:szCs w:val="24"/>
          <w:lang w:eastAsia="zh-CN"/>
        </w:rPr>
        <w:t xml:space="preserve">10. </w:t>
      </w:r>
      <w:r w:rsidRPr="00FF27BD">
        <w:rPr>
          <w:rFonts w:ascii="Times New Roman" w:hAnsi="Times New Roman"/>
          <w:b/>
          <w:color w:val="000000" w:themeColor="text1"/>
          <w:sz w:val="24"/>
          <w:szCs w:val="24"/>
          <w:lang w:eastAsia="zh-CN"/>
        </w:rPr>
        <w:t>A szerződés megszűnése, megszűntetése és kapcsolódó szabályok</w:t>
      </w:r>
    </w:p>
    <w:p w14:paraId="7660B991" w14:textId="77777777" w:rsidR="00FF27BD" w:rsidRDefault="00FF27BD" w:rsidP="00861560">
      <w:pPr>
        <w:suppressAutoHyphens/>
        <w:spacing w:before="60" w:after="60" w:line="276" w:lineRule="auto"/>
        <w:rPr>
          <w:rFonts w:ascii="Times New Roman" w:hAnsi="Times New Roman"/>
          <w:color w:val="000000" w:themeColor="text1"/>
          <w:sz w:val="24"/>
          <w:szCs w:val="24"/>
          <w:lang w:eastAsia="zh-CN"/>
        </w:rPr>
      </w:pPr>
    </w:p>
    <w:p w14:paraId="31FD70E3" w14:textId="77777777" w:rsidR="00FF27BD" w:rsidRDefault="00FF27BD" w:rsidP="00861560">
      <w:pPr>
        <w:pStyle w:val="Listaszerbekezds"/>
        <w:numPr>
          <w:ilvl w:val="0"/>
          <w:numId w:val="31"/>
        </w:numPr>
        <w:tabs>
          <w:tab w:val="clear" w:pos="502"/>
          <w:tab w:val="num" w:pos="0"/>
        </w:tabs>
        <w:spacing w:after="0" w:line="276" w:lineRule="auto"/>
        <w:ind w:left="426" w:hanging="426"/>
        <w:rPr>
          <w:rFonts w:ascii="Times New Roman" w:eastAsia="Times New Roman" w:hAnsi="Times New Roman"/>
          <w:sz w:val="24"/>
        </w:rPr>
      </w:pPr>
      <w:r w:rsidRPr="00FF27BD">
        <w:rPr>
          <w:rFonts w:ascii="Times New Roman" w:eastAsia="Times New Roman" w:hAnsi="Times New Roman"/>
          <w:sz w:val="24"/>
        </w:rPr>
        <w:t xml:space="preserve">Vállalkozó felelős a Megrendelővel szemben a szerződés alapján vállalt kötelezettségeinek hibátlan, azaz az előírásoknak, a szakmai szokásoknak és a tevékenység végzésére vonatkozó </w:t>
      </w:r>
      <w:r w:rsidRPr="00FF27BD">
        <w:rPr>
          <w:rFonts w:ascii="Times New Roman" w:eastAsia="Times New Roman" w:hAnsi="Times New Roman"/>
          <w:sz w:val="24"/>
        </w:rPr>
        <w:lastRenderedPageBreak/>
        <w:t>egyéb normáknak megfelelő határidőben történő teljesítéséért. Megrendelő kizárólag hiba és hiánymentes teljesítést fogad el.</w:t>
      </w:r>
    </w:p>
    <w:p w14:paraId="4C939BCB" w14:textId="77777777" w:rsidR="00FF27BD" w:rsidRDefault="00FF27BD" w:rsidP="00861560">
      <w:pPr>
        <w:pStyle w:val="Listaszerbekezds"/>
        <w:numPr>
          <w:ilvl w:val="0"/>
          <w:numId w:val="31"/>
        </w:numPr>
        <w:tabs>
          <w:tab w:val="clear" w:pos="502"/>
          <w:tab w:val="num" w:pos="0"/>
        </w:tabs>
        <w:spacing w:after="0" w:line="276" w:lineRule="auto"/>
        <w:ind w:left="426" w:hanging="426"/>
        <w:rPr>
          <w:rFonts w:ascii="Times New Roman" w:eastAsia="Times New Roman" w:hAnsi="Times New Roman"/>
          <w:sz w:val="24"/>
        </w:rPr>
      </w:pPr>
      <w:r w:rsidRPr="00FF27BD">
        <w:rPr>
          <w:rFonts w:ascii="Times New Roman" w:eastAsia="Times New Roman" w:hAnsi="Times New Roman"/>
          <w:sz w:val="24"/>
        </w:rPr>
        <w:t>A szerződés teljesítés előtti megszűntetésére a Ptk. kivitelezési szerződésre vonatkozó szabályai irányadók az alábbiak figyelembevételével:</w:t>
      </w:r>
    </w:p>
    <w:p w14:paraId="53B70C16" w14:textId="77777777" w:rsidR="00FF27BD" w:rsidRDefault="00FF27BD" w:rsidP="00861560">
      <w:pPr>
        <w:pStyle w:val="Listaszerbekezds"/>
        <w:numPr>
          <w:ilvl w:val="0"/>
          <w:numId w:val="31"/>
        </w:numPr>
        <w:tabs>
          <w:tab w:val="clear" w:pos="502"/>
          <w:tab w:val="num" w:pos="0"/>
        </w:tabs>
        <w:spacing w:after="0" w:line="276" w:lineRule="auto"/>
        <w:ind w:left="426" w:hanging="426"/>
        <w:rPr>
          <w:rFonts w:ascii="Times New Roman" w:eastAsia="Times New Roman" w:hAnsi="Times New Roman"/>
          <w:sz w:val="24"/>
        </w:rPr>
      </w:pPr>
      <w:r w:rsidRPr="00FF27BD">
        <w:rPr>
          <w:rFonts w:ascii="Times New Roman" w:eastAsia="Times New Roman" w:hAnsi="Times New Roman"/>
          <w:sz w:val="24"/>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360CE844" w14:textId="77777777" w:rsidR="00FF27BD" w:rsidRDefault="00FF27BD" w:rsidP="00861560">
      <w:pPr>
        <w:pStyle w:val="Listaszerbekezds"/>
        <w:numPr>
          <w:ilvl w:val="0"/>
          <w:numId w:val="31"/>
        </w:numPr>
        <w:tabs>
          <w:tab w:val="clear" w:pos="502"/>
          <w:tab w:val="num" w:pos="0"/>
        </w:tabs>
        <w:spacing w:after="0" w:line="276" w:lineRule="auto"/>
        <w:ind w:left="426" w:hanging="426"/>
        <w:rPr>
          <w:rFonts w:ascii="Times New Roman" w:eastAsia="Times New Roman" w:hAnsi="Times New Roman"/>
          <w:sz w:val="24"/>
        </w:rPr>
      </w:pPr>
      <w:r w:rsidRPr="00FF27BD">
        <w:rPr>
          <w:rFonts w:ascii="Times New Roman" w:eastAsia="Times New Roman" w:hAnsi="Times New Roman"/>
          <w:sz w:val="24"/>
        </w:rPr>
        <w:t>A szerződés megszegését jelenti bármely kötelezettség szerződésszerű teljesítésének elmaradása.</w:t>
      </w:r>
    </w:p>
    <w:p w14:paraId="22B21095" w14:textId="28373A31" w:rsidR="00FF27BD" w:rsidRPr="00F63645" w:rsidRDefault="00FF27BD" w:rsidP="00861560">
      <w:pPr>
        <w:pStyle w:val="Listaszerbekezds"/>
        <w:numPr>
          <w:ilvl w:val="0"/>
          <w:numId w:val="31"/>
        </w:numPr>
        <w:tabs>
          <w:tab w:val="clear" w:pos="502"/>
          <w:tab w:val="num" w:pos="0"/>
        </w:tabs>
        <w:spacing w:after="0" w:line="276" w:lineRule="auto"/>
        <w:ind w:left="426" w:hanging="426"/>
        <w:rPr>
          <w:rFonts w:ascii="Times New Roman" w:eastAsia="Times New Roman" w:hAnsi="Times New Roman"/>
          <w:color w:val="FF0000"/>
          <w:sz w:val="24"/>
        </w:rPr>
      </w:pPr>
      <w:r w:rsidRPr="00F63645">
        <w:rPr>
          <w:rFonts w:ascii="Times New Roman" w:eastAsia="Times New Roman" w:hAnsi="Times New Roman"/>
          <w:color w:val="FF0000"/>
          <w:sz w:val="24"/>
        </w:rPr>
        <w:t>Súlyos szerződésszegésnek minősül Vállalkozó részéről különösen</w:t>
      </w:r>
    </w:p>
    <w:p w14:paraId="2432E565"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a teljesítéssel kapcsolatos bármely kötelezettségét akként szegi meg, hogy az előírt minőségben, vagy határidőre való teljesítés nem valószínű,</w:t>
      </w:r>
    </w:p>
    <w:p w14:paraId="4F970F2F"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alapos ok nélkül munkavégzést felfüggeszti (legalább 3 napra),</w:t>
      </w:r>
    </w:p>
    <w:p w14:paraId="712E6074"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a Vállalkozó ellen az illetékes bíróság jogerős végzése alapján felszámolási eljárás indul; vagy</w:t>
      </w:r>
    </w:p>
    <w:p w14:paraId="1B372EF0"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a Vállalkozó végelszámolás iránti kérelme (amennyiben gazdasági társaságról van szó) a cégbíróságnál benyújtásra került; vagy</w:t>
      </w:r>
    </w:p>
    <w:p w14:paraId="2F107D23"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a felvett előleget nem tárgyi beruházás megvalósítására fordítja egészben vagy részben,</w:t>
      </w:r>
    </w:p>
    <w:p w14:paraId="269D7A4A"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a Vállalkozóval szemben az illetékes cégbíróság előtt megszűntetési, törlési eljárás indul, vagy</w:t>
      </w:r>
    </w:p>
    <w:p w14:paraId="026922CE"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a Vállalkozó a jelen szerződésben megjelölt teljesítési határidőt 20 napot meghaladóan elmulasztja, vagy</w:t>
      </w:r>
    </w:p>
    <w:p w14:paraId="1668FBF9"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a Szerződésben foglalt bármely egyéb kötelezettségének nem tesz eleget, és emiatt a Szerződés feljogosítja a Megrendelőt a felmondásra vagy az elállásra, vagy</w:t>
      </w:r>
    </w:p>
    <w:p w14:paraId="54974FB5"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környezetvédelmi, hulladékelszállítási kötelezettségét megszegi,</w:t>
      </w:r>
    </w:p>
    <w:p w14:paraId="4BD9B1D6"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79884BD6"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 xml:space="preserve">amennyiben bármely a Kbt. által előírt kötelezettségét – kivéve, ha ahhoz más jogkövetkezményt fűz a Kbt. vagy más kógens jogszabály - a Vállalkozó megszegi, különösen a Kbt. 136.§ (1) </w:t>
      </w:r>
      <w:proofErr w:type="spellStart"/>
      <w:r w:rsidRPr="00FF27BD">
        <w:rPr>
          <w:rFonts w:ascii="Times New Roman" w:eastAsia="Times New Roman" w:hAnsi="Times New Roman"/>
          <w:sz w:val="24"/>
          <w:szCs w:val="24"/>
        </w:rPr>
        <w:t>bek</w:t>
      </w:r>
      <w:proofErr w:type="spellEnd"/>
      <w:r w:rsidRPr="00FF27BD">
        <w:rPr>
          <w:rFonts w:ascii="Times New Roman" w:eastAsia="Times New Roman" w:hAnsi="Times New Roman"/>
          <w:sz w:val="24"/>
          <w:szCs w:val="24"/>
        </w:rPr>
        <w:t xml:space="preserve">. a) vagy b) pontjának, 138.§ (1) </w:t>
      </w:r>
      <w:proofErr w:type="spellStart"/>
      <w:r w:rsidRPr="00FF27BD">
        <w:rPr>
          <w:rFonts w:ascii="Times New Roman" w:eastAsia="Times New Roman" w:hAnsi="Times New Roman"/>
          <w:sz w:val="24"/>
          <w:szCs w:val="24"/>
        </w:rPr>
        <w:t>bek</w:t>
      </w:r>
      <w:proofErr w:type="spellEnd"/>
      <w:r w:rsidRPr="00FF27BD">
        <w:rPr>
          <w:rFonts w:ascii="Times New Roman" w:eastAsia="Times New Roman" w:hAnsi="Times New Roman"/>
          <w:sz w:val="24"/>
          <w:szCs w:val="24"/>
        </w:rPr>
        <w:t>. a) pontjának ill. (5) bekezdésének megsértése esetén.</w:t>
      </w:r>
    </w:p>
    <w:p w14:paraId="7CD23C90"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jogszabályon vagy jelen szerződésen alapuló titoktartási kötelezettségét megszegi,</w:t>
      </w:r>
    </w:p>
    <w:p w14:paraId="286A48D7"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Jogszabályon alapuló egyéb felmondási vagy elállási okok fennállnak,</w:t>
      </w:r>
    </w:p>
    <w:p w14:paraId="10792292"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a teljesítés során hamis adatot szolgáltat,</w:t>
      </w:r>
    </w:p>
    <w:p w14:paraId="122FF2F0"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alvállalkozót jogosulatlanul vesz igénybe,</w:t>
      </w:r>
    </w:p>
    <w:p w14:paraId="4E970E3C" w14:textId="77777777" w:rsidR="007C3583" w:rsidRDefault="00FF27BD" w:rsidP="007C3583">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foglalkoztatásra vonatkozó szabályokat megsérti.</w:t>
      </w:r>
    </w:p>
    <w:p w14:paraId="30843AFA" w14:textId="78D951EC" w:rsidR="007C3583" w:rsidRPr="00F63645" w:rsidRDefault="007C3583" w:rsidP="007C3583">
      <w:pPr>
        <w:numPr>
          <w:ilvl w:val="1"/>
          <w:numId w:val="30"/>
        </w:numPr>
        <w:spacing w:after="0" w:line="276" w:lineRule="auto"/>
        <w:jc w:val="both"/>
        <w:rPr>
          <w:rFonts w:ascii="Times New Roman" w:eastAsia="Times New Roman" w:hAnsi="Times New Roman"/>
          <w:color w:val="FF0000"/>
          <w:sz w:val="24"/>
          <w:szCs w:val="24"/>
        </w:rPr>
      </w:pPr>
      <w:r w:rsidRPr="00F63645">
        <w:rPr>
          <w:rFonts w:ascii="Times New Roman" w:eastAsia="Times New Roman" w:hAnsi="Times New Roman"/>
          <w:color w:val="FF0000"/>
          <w:sz w:val="24"/>
        </w:rPr>
        <w:t>amennyiben Vállalkozó az értékelési szempontokra tett megajánlásokat nem teljesíti.</w:t>
      </w:r>
    </w:p>
    <w:p w14:paraId="203815F0" w14:textId="77777777" w:rsidR="007C3583" w:rsidRPr="00F63645" w:rsidRDefault="007C3583" w:rsidP="00861560">
      <w:pPr>
        <w:spacing w:after="0" w:line="276" w:lineRule="auto"/>
        <w:ind w:left="426"/>
        <w:jc w:val="both"/>
        <w:rPr>
          <w:rFonts w:ascii="Times New Roman" w:eastAsia="Times New Roman" w:hAnsi="Times New Roman"/>
          <w:color w:val="FF0000"/>
          <w:sz w:val="24"/>
        </w:rPr>
      </w:pPr>
      <w:r w:rsidRPr="00F63645">
        <w:rPr>
          <w:rFonts w:ascii="Times New Roman" w:eastAsia="Times New Roman" w:hAnsi="Times New Roman"/>
          <w:color w:val="FF0000"/>
          <w:sz w:val="24"/>
        </w:rPr>
        <w:t xml:space="preserve">Súlyos szerződésszegés esetén a sérelmet szenvedett fél jogosult elállni a szerződéstől, ill. azt felmondani. </w:t>
      </w:r>
    </w:p>
    <w:p w14:paraId="7344AE10" w14:textId="22AE6A50" w:rsidR="00FF27BD" w:rsidRPr="00FF27BD" w:rsidRDefault="00FF27BD" w:rsidP="00861560">
      <w:pPr>
        <w:spacing w:after="0" w:line="276" w:lineRule="auto"/>
        <w:ind w:left="426"/>
        <w:jc w:val="both"/>
        <w:rPr>
          <w:rFonts w:ascii="Times New Roman" w:eastAsia="Times New Roman" w:hAnsi="Times New Roman"/>
          <w:sz w:val="24"/>
          <w:szCs w:val="24"/>
        </w:rPr>
      </w:pPr>
      <w:r w:rsidRPr="00FF27BD">
        <w:rPr>
          <w:rFonts w:ascii="Times New Roman" w:eastAsia="Times New Roman" w:hAnsi="Times New Roman"/>
          <w:sz w:val="24"/>
        </w:rPr>
        <w:lastRenderedPageBreak/>
        <w:t>Amennyiben Vállalkozó jelen szerződés megszegésével kárt okoz, kártérítési kötelezettségére a Ptk.6:142.-6:146.§</w:t>
      </w:r>
      <w:proofErr w:type="spellStart"/>
      <w:r w:rsidRPr="00FF27BD">
        <w:rPr>
          <w:rFonts w:ascii="Times New Roman" w:eastAsia="Times New Roman" w:hAnsi="Times New Roman"/>
          <w:sz w:val="24"/>
        </w:rPr>
        <w:t>-aiban</w:t>
      </w:r>
      <w:proofErr w:type="spellEnd"/>
      <w:r w:rsidRPr="00FF27BD">
        <w:rPr>
          <w:rFonts w:ascii="Times New Roman" w:eastAsia="Times New Roman" w:hAnsi="Times New Roman"/>
          <w:sz w:val="24"/>
        </w:rPr>
        <w:t xml:space="preserve"> foglaltak az irányadók. Egyéb károkozás esetére a Ptk. 6:518.- 6:561.§ rendelkezéseiben foglaltak szerint kell eljárni.</w:t>
      </w:r>
    </w:p>
    <w:p w14:paraId="2CD68025" w14:textId="77777777" w:rsidR="00FF27BD" w:rsidRPr="00FF27BD" w:rsidRDefault="00FF27BD" w:rsidP="00861560">
      <w:pPr>
        <w:numPr>
          <w:ilvl w:val="0"/>
          <w:numId w:val="31"/>
        </w:numPr>
        <w:tabs>
          <w:tab w:val="clear" w:pos="502"/>
        </w:tabs>
        <w:spacing w:after="0" w:line="276" w:lineRule="auto"/>
        <w:ind w:left="426" w:hanging="502"/>
        <w:jc w:val="both"/>
        <w:rPr>
          <w:rFonts w:ascii="Times New Roman" w:eastAsia="Times New Roman" w:hAnsi="Times New Roman"/>
          <w:sz w:val="24"/>
          <w:szCs w:val="24"/>
        </w:rPr>
      </w:pPr>
      <w:r w:rsidRPr="00FF27BD">
        <w:rPr>
          <w:rFonts w:ascii="Times New Roman" w:eastAsia="Times New Roman" w:hAnsi="Times New Roman"/>
          <w:sz w:val="24"/>
          <w:szCs w:val="24"/>
        </w:rPr>
        <w:t xml:space="preserve">A Vállalkozó jogosult jelen Szerződéstől való azonnali hatályú elállásra/felmondásra, ha Megrendelő – neki felróhatóan – </w:t>
      </w:r>
    </w:p>
    <w:p w14:paraId="3BFEC74F"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 xml:space="preserve">a munkaterület átadási kötelezettségét a következményekre történő figyelmeztetés ellenére, a felszólítás átvételétől számítva is 15 napot meghaladóan elmulasztja. </w:t>
      </w:r>
    </w:p>
    <w:p w14:paraId="3831008F"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 xml:space="preserve">a számlát – felszólítás ellenére – sem fizeti meg, vagy </w:t>
      </w:r>
    </w:p>
    <w:p w14:paraId="4AEF4624"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egyébként Vállalkozó tevékenységét lehetetlenné teszi.</w:t>
      </w:r>
    </w:p>
    <w:p w14:paraId="5862A4E6" w14:textId="77777777" w:rsidR="00FF27BD" w:rsidRPr="00FF27BD" w:rsidRDefault="00FF27BD" w:rsidP="00861560">
      <w:pPr>
        <w:numPr>
          <w:ilvl w:val="0"/>
          <w:numId w:val="31"/>
        </w:numPr>
        <w:tabs>
          <w:tab w:val="num" w:pos="4330"/>
        </w:tabs>
        <w:spacing w:after="0" w:line="276" w:lineRule="auto"/>
        <w:ind w:hanging="502"/>
        <w:jc w:val="both"/>
        <w:rPr>
          <w:rFonts w:ascii="Times New Roman" w:eastAsia="Times New Roman" w:hAnsi="Times New Roman"/>
          <w:sz w:val="24"/>
          <w:szCs w:val="24"/>
        </w:rPr>
      </w:pPr>
      <w:r w:rsidRPr="00FF27BD">
        <w:rPr>
          <w:rFonts w:ascii="Times New Roman" w:eastAsia="Times New Roman" w:hAnsi="Times New Roman"/>
          <w:sz w:val="24"/>
          <w:szCs w:val="24"/>
        </w:rPr>
        <w:t>A szerződés bármely jogcímen történő megszűnése esetén a Vállalkozó a megszűnésig teljesített szolgáltatások ellenértékére jogosult.</w:t>
      </w:r>
    </w:p>
    <w:p w14:paraId="5B5CF2E1" w14:textId="77777777" w:rsidR="00FF27BD" w:rsidRPr="00FF27BD" w:rsidRDefault="00FF27BD" w:rsidP="00861560">
      <w:pPr>
        <w:numPr>
          <w:ilvl w:val="0"/>
          <w:numId w:val="31"/>
        </w:numPr>
        <w:tabs>
          <w:tab w:val="num" w:pos="4330"/>
        </w:tabs>
        <w:spacing w:after="0" w:line="276" w:lineRule="auto"/>
        <w:ind w:hanging="502"/>
        <w:contextualSpacing/>
        <w:jc w:val="both"/>
        <w:rPr>
          <w:rFonts w:ascii="Times New Roman" w:eastAsia="Times New Roman" w:hAnsi="Times New Roman"/>
          <w:color w:val="000000"/>
          <w:kern w:val="1"/>
          <w:sz w:val="24"/>
          <w:szCs w:val="24"/>
          <w:lang w:eastAsia="zh-CN"/>
        </w:rPr>
      </w:pPr>
      <w:r w:rsidRPr="00FF27BD">
        <w:rPr>
          <w:rFonts w:ascii="Times New Roman" w:eastAsia="Times New Roman" w:hAnsi="Times New Roman"/>
          <w:color w:val="000000"/>
          <w:kern w:val="1"/>
          <w:sz w:val="24"/>
          <w:szCs w:val="24"/>
          <w:lang w:eastAsia="zh-CN"/>
        </w:rPr>
        <w:t xml:space="preserve">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w:t>
      </w:r>
      <w:proofErr w:type="spellStart"/>
      <w:r w:rsidRPr="00FF27BD">
        <w:rPr>
          <w:rFonts w:ascii="Times New Roman" w:eastAsia="Times New Roman" w:hAnsi="Times New Roman"/>
          <w:color w:val="000000"/>
          <w:kern w:val="1"/>
          <w:sz w:val="24"/>
          <w:szCs w:val="24"/>
          <w:lang w:eastAsia="zh-CN"/>
        </w:rPr>
        <w:t>tényére</w:t>
      </w:r>
      <w:proofErr w:type="spellEnd"/>
      <w:r w:rsidRPr="00FF27BD">
        <w:rPr>
          <w:rFonts w:ascii="Times New Roman" w:eastAsia="Times New Roman" w:hAnsi="Times New Roman"/>
          <w:color w:val="000000"/>
          <w:kern w:val="1"/>
          <w:sz w:val="24"/>
          <w:szCs w:val="24"/>
          <w:lang w:eastAsia="zh-CN"/>
        </w:rPr>
        <w:t>, és meg kell jelölni a súlyos szerződésszegés megállapításának alapjául szolgáló tényt, körülményt. Nem kell jelen pontot alkalmazni akkor, ha a szerződésszegés jellege miatt (pl.: elmulasztott szigorú határidő) nem lehetséges.</w:t>
      </w:r>
    </w:p>
    <w:p w14:paraId="17DE8E16" w14:textId="77777777" w:rsidR="00FF27BD" w:rsidRPr="00FF27BD" w:rsidRDefault="00FF27BD" w:rsidP="00861560">
      <w:pPr>
        <w:numPr>
          <w:ilvl w:val="0"/>
          <w:numId w:val="31"/>
        </w:numPr>
        <w:tabs>
          <w:tab w:val="num" w:pos="4330"/>
        </w:tabs>
        <w:spacing w:before="120" w:after="0" w:line="276" w:lineRule="auto"/>
        <w:ind w:hanging="502"/>
        <w:contextualSpacing/>
        <w:jc w:val="both"/>
        <w:rPr>
          <w:rFonts w:ascii="Times New Roman" w:eastAsia="Times New Roman" w:hAnsi="Times New Roman"/>
          <w:color w:val="000000"/>
          <w:kern w:val="1"/>
          <w:sz w:val="24"/>
          <w:szCs w:val="24"/>
          <w:lang w:eastAsia="zh-CN"/>
        </w:rPr>
      </w:pPr>
      <w:r w:rsidRPr="00FF27BD">
        <w:rPr>
          <w:rFonts w:ascii="Times New Roman" w:eastAsia="Times New Roman" w:hAnsi="Times New Roman"/>
          <w:color w:val="000000"/>
          <w:kern w:val="1"/>
          <w:sz w:val="24"/>
          <w:szCs w:val="24"/>
          <w:lang w:eastAsia="zh-CN"/>
        </w:rPr>
        <w:t>Ha a szerződésszegés következtében Megrendelőnek a szerződés teljesítéséhez fűződő érdeke megszűnt, elállhat a szerződéstől, vagy ha a szerződéskötés előtt fennállt helyzetet természetben nem lehet visszaállítani, felmondhatja azt.</w:t>
      </w:r>
    </w:p>
    <w:p w14:paraId="4FFDAE7E" w14:textId="77777777" w:rsidR="00FF27BD" w:rsidRPr="00FF27BD" w:rsidRDefault="00FF27BD" w:rsidP="00861560">
      <w:pPr>
        <w:numPr>
          <w:ilvl w:val="0"/>
          <w:numId w:val="31"/>
        </w:numPr>
        <w:tabs>
          <w:tab w:val="num" w:pos="0"/>
          <w:tab w:val="num" w:pos="4330"/>
        </w:tabs>
        <w:spacing w:before="120" w:after="0" w:line="276" w:lineRule="auto"/>
        <w:ind w:hanging="502"/>
        <w:contextualSpacing/>
        <w:jc w:val="both"/>
        <w:rPr>
          <w:rFonts w:ascii="Times New Roman" w:eastAsia="Times New Roman" w:hAnsi="Times New Roman"/>
          <w:color w:val="000000"/>
          <w:kern w:val="1"/>
          <w:sz w:val="24"/>
          <w:szCs w:val="24"/>
          <w:lang w:eastAsia="zh-CN"/>
        </w:rPr>
      </w:pPr>
      <w:r w:rsidRPr="00FF27BD">
        <w:rPr>
          <w:rFonts w:ascii="Times New Roman" w:eastAsia="Times New Roman" w:hAnsi="Times New Roman"/>
          <w:color w:val="000000"/>
          <w:kern w:val="1"/>
          <w:sz w:val="24"/>
          <w:szCs w:val="24"/>
          <w:lang w:eastAsia="zh-CN"/>
        </w:rPr>
        <w:t xml:space="preserve">Vállalkozó nem követelheti az ellenszolgáltatás nélkül maradt szolgáltatás ellenértékének </w:t>
      </w:r>
      <w:proofErr w:type="spellStart"/>
      <w:r w:rsidRPr="00FF27BD">
        <w:rPr>
          <w:rFonts w:ascii="Times New Roman" w:eastAsia="Times New Roman" w:hAnsi="Times New Roman"/>
          <w:color w:val="000000"/>
          <w:kern w:val="1"/>
          <w:sz w:val="24"/>
          <w:szCs w:val="24"/>
          <w:lang w:eastAsia="zh-CN"/>
        </w:rPr>
        <w:t>pénzbeni</w:t>
      </w:r>
      <w:proofErr w:type="spellEnd"/>
      <w:r w:rsidRPr="00FF27BD">
        <w:rPr>
          <w:rFonts w:ascii="Times New Roman" w:eastAsia="Times New Roman" w:hAnsi="Times New Roman"/>
          <w:color w:val="000000"/>
          <w:kern w:val="1"/>
          <w:sz w:val="24"/>
          <w:szCs w:val="24"/>
          <w:lang w:eastAsia="zh-CN"/>
        </w:rPr>
        <w:t xml:space="preserve"> megtérítését, ha Megrendelő bizonyítja, hogy a számára teljesített szolgáltatást visszatéríteni olyan okból nem tudja, amelyért Vállalkozó felelős. </w:t>
      </w:r>
    </w:p>
    <w:p w14:paraId="521C0312" w14:textId="77777777" w:rsidR="00FF27BD" w:rsidRPr="00FF27BD" w:rsidRDefault="00FF27BD" w:rsidP="00861560">
      <w:pPr>
        <w:numPr>
          <w:ilvl w:val="0"/>
          <w:numId w:val="31"/>
        </w:numPr>
        <w:tabs>
          <w:tab w:val="num" w:pos="4330"/>
        </w:tabs>
        <w:spacing w:after="0" w:line="276" w:lineRule="auto"/>
        <w:ind w:hanging="502"/>
        <w:jc w:val="both"/>
        <w:rPr>
          <w:rFonts w:ascii="Times New Roman" w:eastAsia="Times New Roman" w:hAnsi="Times New Roman"/>
          <w:sz w:val="24"/>
          <w:szCs w:val="24"/>
        </w:rPr>
      </w:pPr>
      <w:r w:rsidRPr="00FF27BD">
        <w:rPr>
          <w:rFonts w:ascii="Times New Roman" w:eastAsia="Times New Roman" w:hAnsi="Times New Roman"/>
          <w:sz w:val="24"/>
          <w:szCs w:val="24"/>
        </w:rPr>
        <w:t>Megrendelő a szerződést felmondhatja,</w:t>
      </w:r>
      <w:r w:rsidRPr="00FF27BD">
        <w:rPr>
          <w:rFonts w:ascii="Arial" w:hAnsi="Arial" w:cs="Arial"/>
          <w:color w:val="000000"/>
          <w:kern w:val="2"/>
          <w:sz w:val="24"/>
          <w:szCs w:val="24"/>
          <w:lang w:eastAsia="zh-CN"/>
        </w:rPr>
        <w:t xml:space="preserve"> </w:t>
      </w:r>
      <w:r w:rsidRPr="00FF27BD">
        <w:rPr>
          <w:rFonts w:ascii="Times New Roman" w:eastAsia="Times New Roman" w:hAnsi="Times New Roman"/>
          <w:sz w:val="24"/>
          <w:szCs w:val="24"/>
        </w:rPr>
        <w:t xml:space="preserve">vagy - a </w:t>
      </w:r>
      <w:proofErr w:type="spellStart"/>
      <w:r w:rsidRPr="00FF27BD">
        <w:rPr>
          <w:rFonts w:ascii="Times New Roman" w:eastAsia="Times New Roman" w:hAnsi="Times New Roman"/>
          <w:sz w:val="24"/>
          <w:szCs w:val="24"/>
        </w:rPr>
        <w:t>Ptk.-ban</w:t>
      </w:r>
      <w:proofErr w:type="spellEnd"/>
      <w:r w:rsidRPr="00FF27BD">
        <w:rPr>
          <w:rFonts w:ascii="Times New Roman" w:eastAsia="Times New Roman" w:hAnsi="Times New Roman"/>
          <w:sz w:val="24"/>
          <w:szCs w:val="24"/>
        </w:rPr>
        <w:t xml:space="preserve"> foglaltak szerint - a szerződéstől elállhat, ha:</w:t>
      </w:r>
    </w:p>
    <w:p w14:paraId="17AEA794"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feltétlenül szükséges a szerződés olyan lényeges módosítása, amely esetében a Kbt. 141. § alapján új közbeszerzési eljárást kell lefolytatni;</w:t>
      </w:r>
    </w:p>
    <w:p w14:paraId="225F8AAC" w14:textId="77777777" w:rsidR="00FF27BD" w:rsidRP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Vállalkozó nem biztosítja a Kbt. 138. §</w:t>
      </w:r>
      <w:proofErr w:type="spellStart"/>
      <w:r w:rsidRPr="00FF27BD">
        <w:rPr>
          <w:rFonts w:ascii="Times New Roman" w:eastAsia="Times New Roman" w:hAnsi="Times New Roman"/>
          <w:sz w:val="24"/>
          <w:szCs w:val="24"/>
        </w:rPr>
        <w:t>-ban</w:t>
      </w:r>
      <w:proofErr w:type="spellEnd"/>
      <w:r w:rsidRPr="00FF27BD">
        <w:rPr>
          <w:rFonts w:ascii="Times New Roman" w:eastAsia="Times New Roman" w:hAnsi="Times New Roman"/>
          <w:sz w:val="24"/>
          <w:szCs w:val="24"/>
        </w:rPr>
        <w:t xml:space="preserve"> foglaltak betartását, vagy az Vállalkozó személyében érvényesen olyan jogutódlás következett be, amely nem felel meg a Kbt. 139. §</w:t>
      </w:r>
      <w:proofErr w:type="spellStart"/>
      <w:r w:rsidRPr="00FF27BD">
        <w:rPr>
          <w:rFonts w:ascii="Times New Roman" w:eastAsia="Times New Roman" w:hAnsi="Times New Roman"/>
          <w:sz w:val="24"/>
          <w:szCs w:val="24"/>
        </w:rPr>
        <w:t>-ban</w:t>
      </w:r>
      <w:proofErr w:type="spellEnd"/>
      <w:r w:rsidRPr="00FF27BD">
        <w:rPr>
          <w:rFonts w:ascii="Times New Roman" w:eastAsia="Times New Roman" w:hAnsi="Times New Roman"/>
          <w:sz w:val="24"/>
          <w:szCs w:val="24"/>
        </w:rPr>
        <w:t xml:space="preserve"> foglaltaknak; vagy</w:t>
      </w:r>
    </w:p>
    <w:p w14:paraId="3FF8A89A" w14:textId="77777777" w:rsidR="00FF27BD" w:rsidRDefault="00FF27BD" w:rsidP="00861560">
      <w:pPr>
        <w:numPr>
          <w:ilvl w:val="1"/>
          <w:numId w:val="30"/>
        </w:numPr>
        <w:spacing w:after="0" w:line="276" w:lineRule="auto"/>
        <w:jc w:val="both"/>
        <w:rPr>
          <w:rFonts w:ascii="Times New Roman" w:eastAsia="Times New Roman" w:hAnsi="Times New Roman"/>
          <w:sz w:val="24"/>
          <w:szCs w:val="24"/>
        </w:rPr>
      </w:pPr>
      <w:r w:rsidRPr="00FF27BD">
        <w:rPr>
          <w:rFonts w:ascii="Times New Roman" w:eastAsia="Times New Roman" w:hAnsi="Times New Roman"/>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9DEBFDA" w14:textId="4168F76F" w:rsidR="00FF27BD" w:rsidRPr="00FF27BD" w:rsidRDefault="00FF27BD" w:rsidP="00861560">
      <w:pPr>
        <w:spacing w:after="0" w:line="276" w:lineRule="auto"/>
        <w:ind w:left="567"/>
        <w:jc w:val="both"/>
        <w:rPr>
          <w:rFonts w:ascii="Times New Roman" w:eastAsia="Times New Roman" w:hAnsi="Times New Roman"/>
          <w:sz w:val="24"/>
          <w:szCs w:val="24"/>
        </w:rPr>
      </w:pPr>
      <w:r w:rsidRPr="00FF27BD">
        <w:rPr>
          <w:rFonts w:ascii="Times New Roman" w:eastAsia="Times New Roman" w:hAnsi="Times New Roman"/>
          <w:sz w:val="24"/>
          <w:szCs w:val="24"/>
        </w:rPr>
        <w:t>Megrendelő jogosult és egyben köteles a szerződést felmondani - ha szükséges olyan határidővel, amely lehetővé teszi, hogy a szerződéssel érintett feladata ellátásáról gondoskodni tudjon -, ha</w:t>
      </w:r>
    </w:p>
    <w:p w14:paraId="6172D48D" w14:textId="77777777" w:rsidR="00FF27BD" w:rsidRPr="00FF27BD" w:rsidRDefault="00FF27BD" w:rsidP="00861560">
      <w:pPr>
        <w:spacing w:after="0" w:line="276" w:lineRule="auto"/>
        <w:ind w:left="1134"/>
        <w:jc w:val="both"/>
        <w:rPr>
          <w:rFonts w:ascii="Times New Roman" w:eastAsia="Times New Roman" w:hAnsi="Times New Roman"/>
          <w:sz w:val="24"/>
          <w:szCs w:val="24"/>
        </w:rPr>
      </w:pPr>
      <w:proofErr w:type="gramStart"/>
      <w:r w:rsidRPr="00FF27BD">
        <w:rPr>
          <w:rFonts w:ascii="Times New Roman" w:eastAsia="Times New Roman" w:hAnsi="Times New Roman"/>
          <w:sz w:val="24"/>
          <w:szCs w:val="24"/>
        </w:rPr>
        <w:t>a</w:t>
      </w:r>
      <w:proofErr w:type="gramEnd"/>
      <w:r w:rsidRPr="00FF27BD">
        <w:rPr>
          <w:rFonts w:ascii="Times New Roman" w:eastAsia="Times New Roman" w:hAnsi="Times New Roman"/>
          <w:sz w:val="24"/>
          <w:szCs w:val="24"/>
        </w:rPr>
        <w:t xml:space="preserve">) </w:t>
      </w:r>
      <w:proofErr w:type="spellStart"/>
      <w:r w:rsidRPr="00FF27BD">
        <w:rPr>
          <w:rFonts w:ascii="Times New Roman" w:eastAsia="Times New Roman" w:hAnsi="Times New Roman"/>
          <w:sz w:val="24"/>
          <w:szCs w:val="24"/>
        </w:rPr>
        <w:t>a</w:t>
      </w:r>
      <w:proofErr w:type="spellEnd"/>
      <w:r w:rsidRPr="00FF27BD">
        <w:rPr>
          <w:rFonts w:ascii="Times New Roman" w:eastAsia="Times New Roman" w:hAnsi="Times New Roman"/>
          <w:sz w:val="24"/>
          <w:szCs w:val="24"/>
        </w:rPr>
        <w:t xml:space="preserve"> nyertes ajánlattevőben közvetetten vagy közvetlenül 25%-ot meghaladó tulajdoni részesedést szerez valamely olyan jogi személy vagy személyes joga szerint jogképes szervezet, amely tekintetében fennáll a 62. § (1) bekezdés k) pont </w:t>
      </w:r>
      <w:proofErr w:type="spellStart"/>
      <w:r w:rsidRPr="00FF27BD">
        <w:rPr>
          <w:rFonts w:ascii="Times New Roman" w:eastAsia="Times New Roman" w:hAnsi="Times New Roman"/>
          <w:sz w:val="24"/>
          <w:szCs w:val="24"/>
        </w:rPr>
        <w:t>kb</w:t>
      </w:r>
      <w:proofErr w:type="spellEnd"/>
      <w:r w:rsidRPr="00FF27BD">
        <w:rPr>
          <w:rFonts w:ascii="Times New Roman" w:eastAsia="Times New Roman" w:hAnsi="Times New Roman"/>
          <w:sz w:val="24"/>
          <w:szCs w:val="24"/>
        </w:rPr>
        <w:t>) alpontjában meghatározott feltétel;</w:t>
      </w:r>
    </w:p>
    <w:p w14:paraId="0D511492" w14:textId="77777777" w:rsidR="00FF27BD" w:rsidRPr="00FF27BD" w:rsidRDefault="00FF27BD" w:rsidP="00861560">
      <w:pPr>
        <w:spacing w:after="0" w:line="276" w:lineRule="auto"/>
        <w:ind w:left="1134"/>
        <w:jc w:val="both"/>
        <w:rPr>
          <w:rFonts w:ascii="Times New Roman" w:eastAsia="Times New Roman" w:hAnsi="Times New Roman"/>
          <w:sz w:val="24"/>
          <w:szCs w:val="24"/>
        </w:rPr>
      </w:pPr>
      <w:r w:rsidRPr="00FF27BD">
        <w:rPr>
          <w:rFonts w:ascii="Times New Roman" w:eastAsia="Times New Roman" w:hAnsi="Times New Roman"/>
          <w:sz w:val="24"/>
          <w:szCs w:val="24"/>
        </w:rPr>
        <w:t xml:space="preserve">b) a nyertes ajánlattevő közvetetten vagy közvetlenül 25%-ot meghaladó tulajdoni részesedést szerez valamely olyan jogi személyben vagy személyes joga szerint </w:t>
      </w:r>
      <w:r w:rsidRPr="00FF27BD">
        <w:rPr>
          <w:rFonts w:ascii="Times New Roman" w:eastAsia="Times New Roman" w:hAnsi="Times New Roman"/>
          <w:sz w:val="24"/>
          <w:szCs w:val="24"/>
        </w:rPr>
        <w:lastRenderedPageBreak/>
        <w:t xml:space="preserve">jogképes szervezetben, amely tekintetében fennáll a 62. § (1) bekezdés k) pont </w:t>
      </w:r>
      <w:proofErr w:type="spellStart"/>
      <w:r w:rsidRPr="00FF27BD">
        <w:rPr>
          <w:rFonts w:ascii="Times New Roman" w:eastAsia="Times New Roman" w:hAnsi="Times New Roman"/>
          <w:sz w:val="24"/>
          <w:szCs w:val="24"/>
        </w:rPr>
        <w:t>kb</w:t>
      </w:r>
      <w:proofErr w:type="spellEnd"/>
      <w:r w:rsidRPr="00FF27BD">
        <w:rPr>
          <w:rFonts w:ascii="Times New Roman" w:eastAsia="Times New Roman" w:hAnsi="Times New Roman"/>
          <w:sz w:val="24"/>
          <w:szCs w:val="24"/>
        </w:rPr>
        <w:t xml:space="preserve">) alpontjában meghatározott feltétel. </w:t>
      </w:r>
    </w:p>
    <w:p w14:paraId="7A8ED55D" w14:textId="77777777" w:rsidR="00FF27BD" w:rsidRPr="00FF27BD" w:rsidRDefault="00FF27BD" w:rsidP="00861560">
      <w:pPr>
        <w:numPr>
          <w:ilvl w:val="0"/>
          <w:numId w:val="31"/>
        </w:numPr>
        <w:tabs>
          <w:tab w:val="num" w:pos="4330"/>
        </w:tabs>
        <w:spacing w:after="0" w:line="276" w:lineRule="auto"/>
        <w:ind w:hanging="644"/>
        <w:jc w:val="both"/>
        <w:rPr>
          <w:rFonts w:ascii="Times New Roman" w:eastAsia="Times New Roman" w:hAnsi="Times New Roman"/>
          <w:sz w:val="24"/>
          <w:szCs w:val="24"/>
        </w:rPr>
      </w:pPr>
      <w:r w:rsidRPr="00FF27BD">
        <w:rPr>
          <w:rFonts w:ascii="Times New Roman" w:eastAsia="Times New Roman" w:hAnsi="Times New Roman"/>
          <w:sz w:val="24"/>
          <w:szCs w:val="24"/>
        </w:rPr>
        <w:t>Megrendelő elállása vagy felmondása esetén - a szerződéssel elérni kívánt cél megvalósítására alkalmas szerződést köthet, és - a kártérítés szabályai szerint - követelheti Vállalkozótól a szerződésben és a fedezeti szerződésben kikötött ellenértékek közötti különbség, továbbá a fedezeti szerződés megkötéséből eredő költségek megtérítését.</w:t>
      </w:r>
    </w:p>
    <w:p w14:paraId="549C570E" w14:textId="77777777" w:rsidR="00FF27BD" w:rsidRPr="00FF27BD" w:rsidRDefault="00FF27BD" w:rsidP="00844767">
      <w:pPr>
        <w:numPr>
          <w:ilvl w:val="0"/>
          <w:numId w:val="31"/>
        </w:numPr>
        <w:tabs>
          <w:tab w:val="clear" w:pos="502"/>
          <w:tab w:val="num" w:pos="426"/>
          <w:tab w:val="num" w:pos="4330"/>
        </w:tabs>
        <w:spacing w:after="0" w:line="276" w:lineRule="auto"/>
        <w:ind w:hanging="644"/>
        <w:jc w:val="both"/>
        <w:rPr>
          <w:rFonts w:ascii="Times New Roman" w:eastAsia="Times New Roman" w:hAnsi="Times New Roman"/>
          <w:sz w:val="24"/>
          <w:szCs w:val="24"/>
        </w:rPr>
      </w:pPr>
      <w:r w:rsidRPr="00FF27BD">
        <w:rPr>
          <w:rFonts w:ascii="Times New Roman" w:eastAsia="Times New Roman" w:hAnsi="Times New Roman"/>
          <w:sz w:val="24"/>
          <w:szCs w:val="24"/>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0CC4A11C" w14:textId="77777777" w:rsidR="00FF27BD" w:rsidRDefault="00FF27BD" w:rsidP="00844767">
      <w:pPr>
        <w:numPr>
          <w:ilvl w:val="0"/>
          <w:numId w:val="31"/>
        </w:numPr>
        <w:tabs>
          <w:tab w:val="num" w:pos="0"/>
          <w:tab w:val="num" w:pos="4330"/>
        </w:tabs>
        <w:spacing w:after="120" w:line="276" w:lineRule="auto"/>
        <w:ind w:hanging="644"/>
        <w:contextualSpacing/>
        <w:jc w:val="both"/>
        <w:rPr>
          <w:rFonts w:ascii="Times New Roman" w:eastAsia="Times New Roman" w:hAnsi="Times New Roman"/>
          <w:sz w:val="24"/>
          <w:szCs w:val="24"/>
        </w:rPr>
      </w:pPr>
      <w:r w:rsidRPr="00FF27BD">
        <w:rPr>
          <w:rFonts w:ascii="Times New Roman" w:eastAsia="Times New Roman" w:hAnsi="Times New Roman"/>
          <w:sz w:val="24"/>
          <w:szCs w:val="24"/>
        </w:rPr>
        <w:t>Hibás teljesítés esetén, azaz ha e szerződésben vállalt szolgáltatás a teljesítés időpontjában nem felel meg a jogszabályban vagy e szerződésben megállapított minőségi követelményeknek, Megrendelő a Ptk. 6:157-6:184 §</w:t>
      </w:r>
      <w:proofErr w:type="spellStart"/>
      <w:r w:rsidRPr="00FF27BD">
        <w:rPr>
          <w:rFonts w:ascii="Times New Roman" w:eastAsia="Times New Roman" w:hAnsi="Times New Roman"/>
          <w:sz w:val="24"/>
          <w:szCs w:val="24"/>
        </w:rPr>
        <w:t>-aiban</w:t>
      </w:r>
      <w:proofErr w:type="spellEnd"/>
      <w:r w:rsidRPr="00FF27BD">
        <w:rPr>
          <w:rFonts w:ascii="Times New Roman" w:eastAsia="Times New Roman" w:hAnsi="Times New Roman"/>
          <w:sz w:val="24"/>
          <w:szCs w:val="24"/>
        </w:rPr>
        <w:t>, illetőleg jelen szerződésben meghatározott hibás teljesítésre vonatkozó előírás szerint jár el. Hibás teljesítésnek minősül különösen, ha a Vállalkozó a munka eredményére tekintettel nem tartja, illetve tartotta be a vonatkozó jogszabályok, műszaki előírások, szabványok rendelkezéseit, valamint figyelmen kívül hagyta a Megrendelő elvárásait az általa létrehozott munka eredményével kapcsolatban. Vállalkozót nem mentesíti a hibás teljesítés jogkövetkezménye alól, ha a Megrendelő ellenőrzési kötelezettségét nem, vagy nem megfelelően teljesítette.</w:t>
      </w:r>
    </w:p>
    <w:p w14:paraId="72E92ED8" w14:textId="46427BE6" w:rsidR="00FF27BD" w:rsidRPr="00FF27BD" w:rsidRDefault="00FF27BD" w:rsidP="00844767">
      <w:pPr>
        <w:numPr>
          <w:ilvl w:val="0"/>
          <w:numId w:val="31"/>
        </w:numPr>
        <w:tabs>
          <w:tab w:val="num" w:pos="4330"/>
        </w:tabs>
        <w:spacing w:after="120" w:line="276" w:lineRule="auto"/>
        <w:ind w:hanging="502"/>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A </w:t>
      </w:r>
      <w:r w:rsidRPr="00FF27BD">
        <w:rPr>
          <w:rFonts w:ascii="Times New Roman" w:eastAsia="Times New Roman" w:hAnsi="Times New Roman"/>
          <w:sz w:val="24"/>
          <w:szCs w:val="24"/>
        </w:rPr>
        <w:t>műszaki tervnek megfelelően elkészített létesítmény hibájáért a kivitelező kártérítéssel tartozik, ha a Megrendelőtől kapott tervek hibáját felismerhette, a Megrendelőt azonban erre nem figyelmeztette, vagy a munkát a jogszabály tilalma ellenére elvégzi. A közös károkozásra vonatkozó szabályok (Ptk. 6:524. §) szerint az így keletkezett kár a Tervező és a kivitelező között megosztható, de a Megrendelővel szemben a felelősségük általában egyetemleges (GK 54) abban az esetben, ha a kivitelező és a kiviteli terv készítője jelen szerződés tárgyát képező engedélyezési terv alapján jár el.</w:t>
      </w:r>
    </w:p>
    <w:p w14:paraId="73C240C7" w14:textId="77777777" w:rsidR="00DA2933" w:rsidRPr="0039265F" w:rsidRDefault="00DA2933" w:rsidP="00861560">
      <w:pPr>
        <w:suppressAutoHyphens/>
        <w:spacing w:before="60" w:after="60" w:line="276" w:lineRule="auto"/>
        <w:rPr>
          <w:rFonts w:ascii="Times New Roman" w:hAnsi="Times New Roman"/>
          <w:color w:val="000000" w:themeColor="text1"/>
          <w:sz w:val="24"/>
          <w:szCs w:val="24"/>
          <w:lang w:eastAsia="zh-CN"/>
        </w:rPr>
      </w:pPr>
    </w:p>
    <w:p w14:paraId="46CBD498" w14:textId="77777777" w:rsidR="00B05CFD" w:rsidRPr="00B05CFD" w:rsidRDefault="0094433D" w:rsidP="00861560">
      <w:pPr>
        <w:pStyle w:val="Listaszerbekezds"/>
        <w:spacing w:after="0" w:line="276" w:lineRule="auto"/>
        <w:ind w:left="502"/>
        <w:jc w:val="center"/>
        <w:rPr>
          <w:rFonts w:ascii="Times New Roman" w:hAnsi="Times New Roman"/>
          <w:b/>
          <w:sz w:val="24"/>
        </w:rPr>
      </w:pPr>
      <w:r>
        <w:rPr>
          <w:rFonts w:ascii="Times New Roman" w:hAnsi="Times New Roman"/>
          <w:b/>
          <w:color w:val="000000" w:themeColor="text1"/>
          <w:sz w:val="24"/>
        </w:rPr>
        <w:t>11</w:t>
      </w:r>
      <w:r w:rsidR="00DA2933" w:rsidRPr="0039265F">
        <w:rPr>
          <w:rFonts w:ascii="Times New Roman" w:hAnsi="Times New Roman"/>
          <w:b/>
          <w:color w:val="000000" w:themeColor="text1"/>
          <w:sz w:val="24"/>
        </w:rPr>
        <w:t xml:space="preserve">. </w:t>
      </w:r>
      <w:r w:rsidR="00B05CFD" w:rsidRPr="00B05CFD">
        <w:rPr>
          <w:rFonts w:ascii="Times New Roman" w:hAnsi="Times New Roman"/>
          <w:b/>
          <w:sz w:val="24"/>
        </w:rPr>
        <w:t>Egyéb rendelkezések</w:t>
      </w:r>
    </w:p>
    <w:p w14:paraId="14A7AAFB" w14:textId="77777777" w:rsidR="00B05CFD" w:rsidRPr="00B05CFD" w:rsidRDefault="00B05CFD" w:rsidP="00861560">
      <w:pPr>
        <w:spacing w:after="0" w:line="276" w:lineRule="auto"/>
        <w:jc w:val="both"/>
        <w:rPr>
          <w:rFonts w:ascii="Times New Roman" w:eastAsia="Times New Roman" w:hAnsi="Times New Roman"/>
          <w:sz w:val="24"/>
          <w:szCs w:val="24"/>
        </w:rPr>
      </w:pPr>
    </w:p>
    <w:p w14:paraId="7F5717E7" w14:textId="77777777" w:rsidR="00B05CFD" w:rsidRPr="00B05CFD" w:rsidRDefault="00B05CFD" w:rsidP="00861560">
      <w:pPr>
        <w:numPr>
          <w:ilvl w:val="0"/>
          <w:numId w:val="32"/>
        </w:numPr>
        <w:tabs>
          <w:tab w:val="num" w:pos="0"/>
        </w:tabs>
        <w:spacing w:before="120" w:after="120" w:line="276" w:lineRule="auto"/>
        <w:ind w:left="0" w:hanging="284"/>
        <w:contextualSpacing/>
        <w:jc w:val="both"/>
        <w:rPr>
          <w:rFonts w:ascii="Times New Roman" w:eastAsia="Times New Roman" w:hAnsi="Times New Roman"/>
          <w:sz w:val="24"/>
          <w:szCs w:val="24"/>
        </w:rPr>
      </w:pPr>
      <w:r w:rsidRPr="00B05CFD">
        <w:rPr>
          <w:rFonts w:ascii="Times New Roman" w:eastAsia="Times New Roman" w:hAnsi="Times New Roman"/>
          <w:sz w:val="24"/>
          <w:szCs w:val="24"/>
        </w:rPr>
        <w:t>A jelen szerződésben nem szabályozott kérdésekben a Kbt., a Kbt. által engedett körben a Ptk., az épített környezet alakításáról és védelméről szóló 1997. évi LXXVIII. törvény, az építőipari kivitelezési tevékenységről szóló 191/2009. (IX.15.) Korm. rendelet, 266/2013. (VII. 11.) Korm. rendelet az építésügyi és az építésüggyel összefüggő szakmagyakorlási tevékenységekről és a többi, vonatkozó jogszabály rendelkezései szerint kell eljárni.</w:t>
      </w:r>
    </w:p>
    <w:p w14:paraId="4B3CE603" w14:textId="77777777" w:rsidR="00B05CFD" w:rsidRPr="00B05CFD" w:rsidRDefault="00B05CFD" w:rsidP="00861560">
      <w:pPr>
        <w:numPr>
          <w:ilvl w:val="0"/>
          <w:numId w:val="32"/>
        </w:numPr>
        <w:spacing w:after="0" w:line="276" w:lineRule="auto"/>
        <w:ind w:left="0"/>
        <w:jc w:val="both"/>
        <w:rPr>
          <w:rFonts w:ascii="Times New Roman" w:eastAsia="Times New Roman" w:hAnsi="Times New Roman"/>
          <w:sz w:val="24"/>
          <w:szCs w:val="24"/>
        </w:rPr>
      </w:pPr>
      <w:r w:rsidRPr="00B05CFD">
        <w:rPr>
          <w:rFonts w:ascii="Times New Roman" w:eastAsia="Times New Roman" w:hAnsi="Times New Roman"/>
          <w:sz w:val="24"/>
          <w:szCs w:val="24"/>
        </w:rPr>
        <w:t>Jelen szerződés aláírását közvetlenül megelőzően Vállalkozó bemutatta a 322/2015. (X.30.) Korm. rend. 26.§</w:t>
      </w:r>
      <w:proofErr w:type="spellStart"/>
      <w:r w:rsidRPr="00B05CFD">
        <w:rPr>
          <w:rFonts w:ascii="Times New Roman" w:eastAsia="Times New Roman" w:hAnsi="Times New Roman"/>
          <w:sz w:val="24"/>
          <w:szCs w:val="24"/>
        </w:rPr>
        <w:t>-ban</w:t>
      </w:r>
      <w:proofErr w:type="spellEnd"/>
      <w:r w:rsidRPr="00B05CFD">
        <w:rPr>
          <w:rFonts w:ascii="Times New Roman" w:eastAsia="Times New Roman" w:hAnsi="Times New Roman"/>
          <w:sz w:val="24"/>
          <w:szCs w:val="24"/>
        </w:rPr>
        <w:t xml:space="preserve"> és az ajánlattételi felhívásban meghatározott felelősségbiztosításra vonatkozó kötvényt. Vállalkozó nyilatkozza, hogy a biztosítás hatályát a jelen szerződés teljesítéséig fenntartja. </w:t>
      </w:r>
    </w:p>
    <w:p w14:paraId="7A50ECE9" w14:textId="77777777" w:rsidR="00B05CFD" w:rsidRPr="00B05CFD" w:rsidRDefault="00B05CFD" w:rsidP="00861560">
      <w:pPr>
        <w:numPr>
          <w:ilvl w:val="0"/>
          <w:numId w:val="32"/>
        </w:numPr>
        <w:spacing w:after="0" w:line="276" w:lineRule="auto"/>
        <w:ind w:left="0"/>
        <w:jc w:val="both"/>
        <w:rPr>
          <w:rFonts w:ascii="Times New Roman" w:eastAsia="Times New Roman" w:hAnsi="Times New Roman"/>
          <w:sz w:val="24"/>
          <w:szCs w:val="24"/>
        </w:rPr>
      </w:pPr>
      <w:r w:rsidRPr="00B05CFD">
        <w:rPr>
          <w:rFonts w:ascii="Times New Roman" w:eastAsia="Times New Roman" w:hAnsi="Times New Roman"/>
          <w:sz w:val="24"/>
          <w:szCs w:val="24"/>
        </w:rPr>
        <w:lastRenderedPageBreak/>
        <w:t>Felek rögzítik, hogy vis maior esetben a szerződést bármely fél felmondhatja, az az ok legalább 45 napon keresztül fennáll. Vis maior esetén az erről tudomást szerző fél haladéktalanul köteles a másik felet értesíteni, melynek elmaradásából, vagy nem megfelelő teljesítéséből eredő károkért felelős.</w:t>
      </w:r>
    </w:p>
    <w:p w14:paraId="0D9D8F19" w14:textId="77777777" w:rsidR="00B05CFD" w:rsidRPr="00B05CFD" w:rsidRDefault="00B05CFD" w:rsidP="00861560">
      <w:pPr>
        <w:numPr>
          <w:ilvl w:val="0"/>
          <w:numId w:val="32"/>
        </w:numPr>
        <w:spacing w:after="0" w:line="276" w:lineRule="auto"/>
        <w:ind w:left="0"/>
        <w:jc w:val="both"/>
        <w:rPr>
          <w:rFonts w:ascii="Times New Roman" w:eastAsia="Times New Roman" w:hAnsi="Times New Roman"/>
          <w:sz w:val="24"/>
          <w:szCs w:val="24"/>
        </w:rPr>
      </w:pPr>
      <w:r w:rsidRPr="00B05CFD">
        <w:rPr>
          <w:rFonts w:ascii="Times New Roman" w:eastAsia="Times New Roman" w:hAnsi="Times New Roman"/>
          <w:sz w:val="24"/>
          <w:szCs w:val="24"/>
        </w:rPr>
        <w:t>Felek megállapodnak abban, hogy a Vállalkozó:</w:t>
      </w:r>
    </w:p>
    <w:p w14:paraId="70876DA6" w14:textId="77777777" w:rsidR="00B05CFD" w:rsidRPr="00B05CFD" w:rsidRDefault="00B05CFD" w:rsidP="00861560">
      <w:pPr>
        <w:spacing w:after="0" w:line="276" w:lineRule="auto"/>
        <w:jc w:val="both"/>
        <w:rPr>
          <w:rFonts w:ascii="Times New Roman" w:eastAsia="Times New Roman" w:hAnsi="Times New Roman"/>
          <w:sz w:val="24"/>
          <w:szCs w:val="24"/>
        </w:rPr>
      </w:pPr>
      <w:proofErr w:type="gramStart"/>
      <w:r w:rsidRPr="00B05CFD">
        <w:rPr>
          <w:rFonts w:ascii="Times New Roman" w:eastAsia="Times New Roman" w:hAnsi="Times New Roman"/>
          <w:sz w:val="24"/>
          <w:szCs w:val="24"/>
        </w:rPr>
        <w:t>a</w:t>
      </w:r>
      <w:proofErr w:type="gramEnd"/>
      <w:r w:rsidRPr="00B05CFD">
        <w:rPr>
          <w:rFonts w:ascii="Times New Roman" w:eastAsia="Times New Roman" w:hAnsi="Times New Roman"/>
          <w:sz w:val="24"/>
          <w:szCs w:val="24"/>
        </w:rPr>
        <w:t xml:space="preserve">) nem fizethet, illetve számolhat el a szerződés teljesítésével összefüggésben olyan költségeket, amelyek a 62. § (1) bekezdés k) pont </w:t>
      </w:r>
      <w:proofErr w:type="spellStart"/>
      <w:r w:rsidRPr="00B05CFD">
        <w:rPr>
          <w:rFonts w:ascii="Times New Roman" w:eastAsia="Times New Roman" w:hAnsi="Times New Roman"/>
          <w:sz w:val="24"/>
          <w:szCs w:val="24"/>
        </w:rPr>
        <w:t>ka</w:t>
      </w:r>
      <w:proofErr w:type="spellEnd"/>
      <w:r w:rsidRPr="00B05CFD">
        <w:rPr>
          <w:rFonts w:ascii="Times New Roman" w:eastAsia="Times New Roman" w:hAnsi="Times New Roman"/>
          <w:sz w:val="24"/>
          <w:szCs w:val="24"/>
        </w:rPr>
        <w:t>)</w:t>
      </w:r>
      <w:proofErr w:type="spellStart"/>
      <w:r w:rsidRPr="00B05CFD">
        <w:rPr>
          <w:rFonts w:ascii="Times New Roman" w:eastAsia="Times New Roman" w:hAnsi="Times New Roman"/>
          <w:sz w:val="24"/>
          <w:szCs w:val="24"/>
        </w:rPr>
        <w:t>-kb</w:t>
      </w:r>
      <w:proofErr w:type="spellEnd"/>
      <w:r w:rsidRPr="00B05CFD">
        <w:rPr>
          <w:rFonts w:ascii="Times New Roman" w:eastAsia="Times New Roman" w:hAnsi="Times New Roman"/>
          <w:sz w:val="24"/>
          <w:szCs w:val="24"/>
        </w:rPr>
        <w:t>) alpontja szerinti feltételeknek nem megfelelő társaság tekintetében merülnek fel, és amelyek a Vállalkozó adóköteles jövedelmének csökkentésére alkalmasak;</w:t>
      </w:r>
    </w:p>
    <w:p w14:paraId="168662A8" w14:textId="77777777" w:rsidR="00B05CFD" w:rsidRPr="00B05CFD" w:rsidRDefault="00B05CFD" w:rsidP="00861560">
      <w:pPr>
        <w:spacing w:after="0" w:line="276" w:lineRule="auto"/>
        <w:jc w:val="both"/>
        <w:rPr>
          <w:rFonts w:ascii="Times New Roman" w:eastAsia="Times New Roman" w:hAnsi="Times New Roman"/>
          <w:sz w:val="24"/>
          <w:szCs w:val="24"/>
        </w:rPr>
      </w:pPr>
      <w:r w:rsidRPr="00B05CFD">
        <w:rPr>
          <w:rFonts w:ascii="Times New Roman" w:eastAsia="Times New Roman" w:hAnsi="Times New Roman"/>
          <w:sz w:val="24"/>
          <w:szCs w:val="24"/>
        </w:rPr>
        <w:t>b) a szerződés teljesítésének teljes időtartama alatt tulajdonosi szerkezetét a Megrendelő számára megismerhetővé teszi és a 143. § (3) bekezdése szerinti ügyletekről a Megrendelőt haladéktalanul értesíti.</w:t>
      </w:r>
    </w:p>
    <w:p w14:paraId="3C83897E" w14:textId="77777777" w:rsidR="00B05CFD" w:rsidRPr="00B05CFD" w:rsidRDefault="00B05CFD" w:rsidP="00861560">
      <w:pPr>
        <w:spacing w:after="0" w:line="276" w:lineRule="auto"/>
        <w:jc w:val="both"/>
        <w:rPr>
          <w:rFonts w:ascii="Times New Roman" w:eastAsia="Times New Roman" w:hAnsi="Times New Roman"/>
          <w:sz w:val="24"/>
          <w:szCs w:val="24"/>
        </w:rPr>
      </w:pPr>
      <w:r w:rsidRPr="00B05CFD">
        <w:rPr>
          <w:rFonts w:ascii="Times New Roman" w:eastAsia="Times New Roman" w:hAnsi="Times New Roman"/>
          <w:sz w:val="24"/>
          <w:szCs w:val="24"/>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6C47EB22" w14:textId="77777777" w:rsidR="00FD1E4C" w:rsidRDefault="00B05CFD" w:rsidP="00861560">
      <w:pPr>
        <w:numPr>
          <w:ilvl w:val="0"/>
          <w:numId w:val="32"/>
        </w:numPr>
        <w:spacing w:after="0" w:line="276" w:lineRule="auto"/>
        <w:ind w:left="0"/>
        <w:contextualSpacing/>
        <w:jc w:val="both"/>
        <w:rPr>
          <w:rFonts w:ascii="Times New Roman" w:eastAsia="Times New Roman" w:hAnsi="Times New Roman"/>
          <w:kern w:val="1"/>
          <w:sz w:val="24"/>
          <w:szCs w:val="24"/>
          <w:lang w:eastAsia="zh-CN"/>
        </w:rPr>
      </w:pPr>
      <w:r w:rsidRPr="00B05CFD">
        <w:rPr>
          <w:rFonts w:ascii="Times New Roman" w:eastAsia="Times New Roman" w:hAnsi="Times New Roman"/>
          <w:kern w:val="1"/>
          <w:sz w:val="24"/>
          <w:szCs w:val="24"/>
          <w:lang w:eastAsia="zh-CN"/>
        </w:rPr>
        <w:t>Felek a jogviták eldöntésére – hatáskörtől függően – kikötik a Megrendelő székhelye szerinti Járásbíróság/ Törvényszék kizárólagos illetékességét.</w:t>
      </w:r>
    </w:p>
    <w:p w14:paraId="0F16788C" w14:textId="77777777" w:rsidR="00FD1E4C" w:rsidRPr="00FD1E4C" w:rsidRDefault="00FD1E4C" w:rsidP="00861560">
      <w:pPr>
        <w:numPr>
          <w:ilvl w:val="0"/>
          <w:numId w:val="32"/>
        </w:numPr>
        <w:spacing w:after="0" w:line="276" w:lineRule="auto"/>
        <w:ind w:left="0"/>
        <w:contextualSpacing/>
        <w:jc w:val="both"/>
        <w:rPr>
          <w:rFonts w:ascii="Times New Roman" w:eastAsia="Times New Roman" w:hAnsi="Times New Roman"/>
          <w:kern w:val="1"/>
          <w:sz w:val="24"/>
          <w:szCs w:val="24"/>
          <w:lang w:eastAsia="zh-CN"/>
        </w:rPr>
      </w:pPr>
      <w:r w:rsidRPr="00CE265B">
        <w:rPr>
          <w:rFonts w:ascii="Times New Roman" w:eastAsia="Times New Roman" w:hAnsi="Times New Roman"/>
          <w:sz w:val="24"/>
          <w:szCs w:val="24"/>
        </w:rPr>
        <w:t xml:space="preserve">E szerződés módosítására kizárólag írásban van lehetőség a Ptk. 6:191 § rendelkezései alkalmazásával. Kivételt képez e rendelkezés alól, ha a Szerződő Felek adataiban változás következik be, vagy a kapcsolattartó, illetve teljesítésigazoló személye megváltozik. Ezekben az esetekben Szerződő Felek a változás bekövetkezésétől számított 10 napon belül egyoldalúan, írásban tájékoztatják a másik Szerződő Felet az adatban, vagy a személyben bekövetkező változás </w:t>
      </w:r>
      <w:proofErr w:type="spellStart"/>
      <w:r w:rsidRPr="00CE265B">
        <w:rPr>
          <w:rFonts w:ascii="Times New Roman" w:eastAsia="Times New Roman" w:hAnsi="Times New Roman"/>
          <w:sz w:val="24"/>
          <w:szCs w:val="24"/>
        </w:rPr>
        <w:t>tényéről</w:t>
      </w:r>
      <w:proofErr w:type="spellEnd"/>
      <w:r w:rsidRPr="00CE265B">
        <w:rPr>
          <w:rFonts w:ascii="Times New Roman" w:eastAsia="Times New Roman" w:hAnsi="Times New Roman"/>
          <w:sz w:val="24"/>
          <w:szCs w:val="24"/>
        </w:rPr>
        <w:t xml:space="preserve">, valamint az </w:t>
      </w:r>
      <w:proofErr w:type="gramStart"/>
      <w:r w:rsidRPr="00CE265B">
        <w:rPr>
          <w:rFonts w:ascii="Times New Roman" w:eastAsia="Times New Roman" w:hAnsi="Times New Roman"/>
          <w:sz w:val="24"/>
          <w:szCs w:val="24"/>
        </w:rPr>
        <w:t>új adat</w:t>
      </w:r>
      <w:proofErr w:type="gramEnd"/>
      <w:r w:rsidRPr="00CE265B">
        <w:rPr>
          <w:rFonts w:ascii="Times New Roman" w:eastAsia="Times New Roman" w:hAnsi="Times New Roman"/>
          <w:sz w:val="24"/>
          <w:szCs w:val="24"/>
        </w:rPr>
        <w:t xml:space="preserve">, kapcsolattartó, illetve teljesítésigazoló személyéről. </w:t>
      </w:r>
      <w:r w:rsidR="00B05CFD" w:rsidRPr="00CE265B">
        <w:rPr>
          <w:rFonts w:ascii="Times New Roman" w:eastAsia="Times New Roman" w:hAnsi="Times New Roman"/>
          <w:sz w:val="24"/>
          <w:szCs w:val="24"/>
        </w:rPr>
        <w:t xml:space="preserve">Szerződő Felek rögzítik, hogy jelen szerződés csak a Kbt. feltételeinek (141.§) teljesülése esetén, írásban módosítható. </w:t>
      </w:r>
      <w:r w:rsidRPr="00FD1E4C">
        <w:rPr>
          <w:rFonts w:ascii="Times New Roman" w:eastAsia="Times New Roman" w:hAnsi="Times New Roman"/>
          <w:sz w:val="24"/>
          <w:szCs w:val="24"/>
        </w:rPr>
        <w:t xml:space="preserve">Felek rögzítik, hogy a szerződés – alakszerű szerződésmódosítás nélkül – módosul az alábbi esetekben: </w:t>
      </w:r>
    </w:p>
    <w:p w14:paraId="6ED3327D" w14:textId="77777777" w:rsidR="00FD1E4C" w:rsidRPr="00FD1E4C" w:rsidRDefault="00FD1E4C" w:rsidP="00861560">
      <w:pPr>
        <w:spacing w:after="0" w:line="276" w:lineRule="auto"/>
        <w:contextualSpacing/>
        <w:jc w:val="both"/>
        <w:rPr>
          <w:rFonts w:ascii="Times New Roman" w:eastAsia="Times New Roman" w:hAnsi="Times New Roman"/>
          <w:kern w:val="1"/>
          <w:sz w:val="24"/>
          <w:szCs w:val="24"/>
          <w:lang w:eastAsia="zh-CN"/>
        </w:rPr>
      </w:pPr>
      <w:proofErr w:type="gramStart"/>
      <w:r w:rsidRPr="00FD1E4C">
        <w:rPr>
          <w:rFonts w:ascii="Times New Roman" w:eastAsia="Times New Roman" w:hAnsi="Times New Roman"/>
          <w:sz w:val="24"/>
          <w:szCs w:val="24"/>
        </w:rPr>
        <w:t>a</w:t>
      </w:r>
      <w:proofErr w:type="gramEnd"/>
      <w:r w:rsidRPr="00FD1E4C">
        <w:rPr>
          <w:rFonts w:ascii="Times New Roman" w:eastAsia="Times New Roman" w:hAnsi="Times New Roman"/>
          <w:sz w:val="24"/>
          <w:szCs w:val="24"/>
        </w:rPr>
        <w:t xml:space="preserve">. </w:t>
      </w:r>
      <w:proofErr w:type="gramStart"/>
      <w:r w:rsidRPr="00FD1E4C">
        <w:rPr>
          <w:rFonts w:ascii="Times New Roman" w:eastAsia="Times New Roman" w:hAnsi="Times New Roman"/>
          <w:sz w:val="24"/>
          <w:szCs w:val="24"/>
        </w:rPr>
        <w:t>felek</w:t>
      </w:r>
      <w:proofErr w:type="gramEnd"/>
      <w:r w:rsidRPr="00FD1E4C">
        <w:rPr>
          <w:rFonts w:ascii="Times New Roman" w:eastAsia="Times New Roman" w:hAnsi="Times New Roman"/>
          <w:sz w:val="24"/>
          <w:szCs w:val="24"/>
        </w:rPr>
        <w:t xml:space="preserve"> közhiteles nyilvántartásban foglalt adatainak módosulása esetén a nyilvántartásba bejegyzés napjával, </w:t>
      </w:r>
    </w:p>
    <w:p w14:paraId="656974FA" w14:textId="77777777" w:rsidR="00FD1E4C" w:rsidRDefault="00FD1E4C" w:rsidP="00861560">
      <w:pPr>
        <w:spacing w:after="0" w:line="276" w:lineRule="auto"/>
        <w:contextualSpacing/>
        <w:jc w:val="both"/>
        <w:rPr>
          <w:rFonts w:ascii="Times New Roman" w:eastAsia="Times New Roman" w:hAnsi="Times New Roman"/>
          <w:sz w:val="24"/>
          <w:szCs w:val="24"/>
        </w:rPr>
      </w:pPr>
      <w:r w:rsidRPr="00FD1E4C">
        <w:rPr>
          <w:rFonts w:ascii="Times New Roman" w:eastAsia="Times New Roman" w:hAnsi="Times New Roman"/>
          <w:sz w:val="24"/>
          <w:szCs w:val="24"/>
        </w:rPr>
        <w:t xml:space="preserve">b. </w:t>
      </w:r>
      <w:proofErr w:type="gramStart"/>
      <w:r w:rsidRPr="00FD1E4C">
        <w:rPr>
          <w:rFonts w:ascii="Times New Roman" w:eastAsia="Times New Roman" w:hAnsi="Times New Roman"/>
          <w:sz w:val="24"/>
          <w:szCs w:val="24"/>
        </w:rPr>
        <w:t>felek</w:t>
      </w:r>
      <w:proofErr w:type="gramEnd"/>
      <w:r w:rsidRPr="00FD1E4C">
        <w:rPr>
          <w:rFonts w:ascii="Times New Roman" w:eastAsia="Times New Roman" w:hAnsi="Times New Roman"/>
          <w:sz w:val="24"/>
          <w:szCs w:val="24"/>
        </w:rPr>
        <w:t xml:space="preserve"> kapcsolattartóira, teljesítésigazoló személyére vonatkozó adatok módosulása esetén a másik félhez tett közlés kézhezvételének napjával, </w:t>
      </w:r>
    </w:p>
    <w:p w14:paraId="0F8941D6" w14:textId="77777777" w:rsidR="00FD1E4C" w:rsidRDefault="00FD1E4C" w:rsidP="00861560">
      <w:pPr>
        <w:spacing w:after="0" w:line="276" w:lineRule="auto"/>
        <w:contextualSpacing/>
        <w:jc w:val="both"/>
        <w:rPr>
          <w:rFonts w:ascii="Times New Roman" w:eastAsia="Times New Roman" w:hAnsi="Times New Roman"/>
          <w:sz w:val="24"/>
          <w:szCs w:val="24"/>
        </w:rPr>
      </w:pPr>
      <w:proofErr w:type="gramStart"/>
      <w:r w:rsidRPr="00FD1E4C">
        <w:rPr>
          <w:rFonts w:ascii="Times New Roman" w:eastAsia="Times New Roman" w:hAnsi="Times New Roman"/>
          <w:sz w:val="24"/>
          <w:szCs w:val="24"/>
        </w:rPr>
        <w:t>c.</w:t>
      </w:r>
      <w:proofErr w:type="gramEnd"/>
      <w:r w:rsidRPr="00FD1E4C">
        <w:rPr>
          <w:rFonts w:ascii="Times New Roman" w:eastAsia="Times New Roman" w:hAnsi="Times New Roman"/>
          <w:sz w:val="24"/>
          <w:szCs w:val="24"/>
        </w:rPr>
        <w:t xml:space="preserve"> amennyiben a Kbt. ezt egyebekben nem zárja ki. </w:t>
      </w:r>
    </w:p>
    <w:p w14:paraId="474C33A6" w14:textId="1FAF601F" w:rsidR="00B05CFD" w:rsidRPr="00B05CFD" w:rsidRDefault="00B05CFD" w:rsidP="00861560">
      <w:pPr>
        <w:spacing w:after="0" w:line="276" w:lineRule="auto"/>
        <w:contextualSpacing/>
        <w:jc w:val="both"/>
        <w:rPr>
          <w:rFonts w:ascii="Times New Roman" w:eastAsia="Times New Roman" w:hAnsi="Times New Roman"/>
          <w:sz w:val="24"/>
          <w:szCs w:val="24"/>
        </w:rPr>
      </w:pPr>
      <w:r w:rsidRPr="00B05CFD">
        <w:rPr>
          <w:rFonts w:ascii="Times New Roman" w:eastAsia="Times New Roman" w:hAnsi="Times New Roman"/>
          <w:sz w:val="24"/>
          <w:szCs w:val="24"/>
        </w:rPr>
        <w:t>Szerződő Felek rögzítik, hogy jelen Szerződés módosítására mindkét Szerződő Fél részéről történő szerződésszerű teljesítéséig van lehetőség. Kivételt képez e rendelkezés alól a hibás teljesítésre, jótállásra és szavatosságra vonatkozó szabályozásról szóló rendelkezések köre.</w:t>
      </w:r>
    </w:p>
    <w:p w14:paraId="51663621" w14:textId="77777777" w:rsidR="00B05CFD" w:rsidRPr="00B05CFD" w:rsidRDefault="00B05CFD" w:rsidP="00861560">
      <w:pPr>
        <w:numPr>
          <w:ilvl w:val="0"/>
          <w:numId w:val="32"/>
        </w:numPr>
        <w:spacing w:after="0" w:line="276" w:lineRule="auto"/>
        <w:ind w:left="0"/>
        <w:jc w:val="both"/>
        <w:rPr>
          <w:rFonts w:ascii="Times New Roman" w:eastAsia="Times New Roman" w:hAnsi="Times New Roman"/>
          <w:sz w:val="24"/>
          <w:szCs w:val="24"/>
        </w:rPr>
      </w:pPr>
      <w:r w:rsidRPr="00B05CFD">
        <w:rPr>
          <w:rFonts w:ascii="Times New Roman" w:eastAsia="Times New Roman" w:hAnsi="Times New Roman"/>
          <w:sz w:val="24"/>
          <w:szCs w:val="24"/>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59376D1F" w14:textId="77777777" w:rsidR="00B05CFD" w:rsidRPr="00B05CFD" w:rsidRDefault="00B05CFD" w:rsidP="00861560">
      <w:pPr>
        <w:numPr>
          <w:ilvl w:val="0"/>
          <w:numId w:val="32"/>
        </w:numPr>
        <w:spacing w:after="0" w:line="276" w:lineRule="auto"/>
        <w:ind w:left="0"/>
        <w:contextualSpacing/>
        <w:jc w:val="both"/>
        <w:rPr>
          <w:rFonts w:ascii="Times New Roman" w:eastAsia="Times New Roman" w:hAnsi="Times New Roman"/>
          <w:kern w:val="1"/>
          <w:sz w:val="24"/>
          <w:szCs w:val="24"/>
          <w:lang w:eastAsia="zh-CN"/>
        </w:rPr>
      </w:pPr>
      <w:r w:rsidRPr="00B05CFD">
        <w:rPr>
          <w:rFonts w:ascii="Times New Roman" w:eastAsia="Times New Roman" w:hAnsi="Times New Roman"/>
          <w:kern w:val="1"/>
          <w:sz w:val="24"/>
          <w:szCs w:val="24"/>
          <w:lang w:eastAsia="zh-CN"/>
        </w:rPr>
        <w:t xml:space="preserve">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w:t>
      </w:r>
      <w:r w:rsidRPr="00B05CFD">
        <w:rPr>
          <w:rFonts w:ascii="Times New Roman" w:eastAsia="Times New Roman" w:hAnsi="Times New Roman"/>
          <w:kern w:val="1"/>
          <w:sz w:val="24"/>
          <w:szCs w:val="24"/>
          <w:lang w:eastAsia="zh-CN"/>
        </w:rPr>
        <w:lastRenderedPageBreak/>
        <w:t>alkalmazni, ha valamely kógens jogszabály akként rendelkezik, hogy valamely rendelkezése a szerződés része és azt szövegszerűen a szerződés nem tartalmazza (az adott rendelkezés a szerződés részét képezi).</w:t>
      </w:r>
    </w:p>
    <w:p w14:paraId="459F4B29" w14:textId="4EC07878" w:rsidR="00777AEC" w:rsidRPr="00777AEC" w:rsidRDefault="00B05CFD" w:rsidP="00861560">
      <w:pPr>
        <w:numPr>
          <w:ilvl w:val="0"/>
          <w:numId w:val="32"/>
        </w:numPr>
        <w:spacing w:after="0" w:line="276" w:lineRule="auto"/>
        <w:ind w:left="0"/>
        <w:contextualSpacing/>
        <w:jc w:val="both"/>
        <w:rPr>
          <w:rFonts w:ascii="Times New Roman" w:eastAsia="Times New Roman" w:hAnsi="Times New Roman"/>
          <w:kern w:val="1"/>
          <w:sz w:val="24"/>
          <w:szCs w:val="24"/>
          <w:lang w:eastAsia="zh-CN"/>
        </w:rPr>
      </w:pPr>
      <w:proofErr w:type="gramStart"/>
      <w:r w:rsidRPr="00B05CFD">
        <w:rPr>
          <w:rFonts w:ascii="Times New Roman" w:eastAsia="Times New Roman" w:hAnsi="Times New Roman"/>
          <w:kern w:val="1"/>
          <w:sz w:val="24"/>
          <w:szCs w:val="24"/>
          <w:lang w:eastAsia="zh-CN"/>
        </w:rPr>
        <w:t xml:space="preserve">Vállalkozó képviselője kijelenti, hogy az információs önrendelkezési jogról és az információszabadságról szóló 2011. évi CXII. törvény 5.§ (1) a) pont, valamint 6.§ (4) és (5) bekezdések és 20.§ (1) bekezdése előírásainak megfelelően a jelen szerződésben foglalt adatai kezelésének </w:t>
      </w:r>
      <w:proofErr w:type="spellStart"/>
      <w:r w:rsidRPr="00B05CFD">
        <w:rPr>
          <w:rFonts w:ascii="Times New Roman" w:eastAsia="Times New Roman" w:hAnsi="Times New Roman"/>
          <w:kern w:val="1"/>
          <w:sz w:val="24"/>
          <w:szCs w:val="24"/>
          <w:lang w:eastAsia="zh-CN"/>
        </w:rPr>
        <w:t>tényéről</w:t>
      </w:r>
      <w:proofErr w:type="spellEnd"/>
      <w:r w:rsidRPr="00B05CFD">
        <w:rPr>
          <w:rFonts w:ascii="Times New Roman" w:eastAsia="Times New Roman" w:hAnsi="Times New Roman"/>
          <w:kern w:val="1"/>
          <w:sz w:val="24"/>
          <w:szCs w:val="24"/>
          <w:lang w:eastAsia="zh-CN"/>
        </w:rPr>
        <w:t>, céljáról, jogalapjáról, terjedelméről, az adatkezelésre és adatfeldolgozásra jogosult személyéről, valamint arról, hogy jelen szerződésben foglalt adatait mely személyek ismerhetik meg, és a Vállalkozó és képviseletében eljáró személyek adatkezeléssel összefüggő  jogairól, jogorvoslati lehetőségeiről Megrendelő</w:t>
      </w:r>
      <w:proofErr w:type="gramEnd"/>
      <w:r w:rsidRPr="00B05CFD">
        <w:rPr>
          <w:rFonts w:ascii="Times New Roman" w:eastAsia="Times New Roman" w:hAnsi="Times New Roman"/>
          <w:kern w:val="1"/>
          <w:sz w:val="24"/>
          <w:szCs w:val="24"/>
          <w:lang w:eastAsia="zh-CN"/>
        </w:rPr>
        <w:t xml:space="preserve"> előzetesen, teljes körűen tájékoztatta. Vállalkozó képviselője kijelenti továbbá, hogy jelen szerződésben rögzített adatai teljes körű kezeléséhez (ideértve ezen adatok felvételét, tárolását, nyilvánosságra hozatalát is) jelen szerződés aláírásával kifejezetten hozzájárul. Az adatkezelés időtartama a szerződés teljesítésétől számított öt év.</w:t>
      </w:r>
    </w:p>
    <w:p w14:paraId="00C31427" w14:textId="77777777" w:rsidR="00777AEC" w:rsidRPr="00777AEC" w:rsidRDefault="00777AEC" w:rsidP="00861560">
      <w:pPr>
        <w:pStyle w:val="Listaszerbekezds"/>
        <w:numPr>
          <w:ilvl w:val="0"/>
          <w:numId w:val="32"/>
        </w:numPr>
        <w:spacing w:before="0" w:after="0" w:line="276" w:lineRule="auto"/>
        <w:ind w:left="0"/>
        <w:rPr>
          <w:rFonts w:ascii="Times New Roman" w:hAnsi="Times New Roman"/>
          <w:sz w:val="24"/>
        </w:rPr>
      </w:pPr>
      <w:r w:rsidRPr="00777AEC">
        <w:rPr>
          <w:rFonts w:ascii="Times New Roman" w:hAnsi="Times New Roman"/>
          <w:sz w:val="24"/>
        </w:rPr>
        <w:t>Felek tudomásul veszik, hogy a szerződés a Kbt. 43. § (1)-(2) bekezdésében foglaltakra figyelemmel nyilvános, tartalma közérdekből nyilvános adatnak minősül.</w:t>
      </w:r>
    </w:p>
    <w:p w14:paraId="1D3FA52F" w14:textId="77777777" w:rsidR="00777AEC" w:rsidRPr="00777AEC" w:rsidRDefault="00777AEC" w:rsidP="00861560">
      <w:pPr>
        <w:pStyle w:val="Listaszerbekezds"/>
        <w:numPr>
          <w:ilvl w:val="0"/>
          <w:numId w:val="32"/>
        </w:numPr>
        <w:spacing w:before="0" w:after="0" w:line="276" w:lineRule="auto"/>
        <w:ind w:left="0"/>
        <w:rPr>
          <w:rFonts w:ascii="Times New Roman" w:hAnsi="Times New Roman"/>
          <w:sz w:val="24"/>
        </w:rPr>
      </w:pPr>
      <w:r w:rsidRPr="00777AEC">
        <w:rPr>
          <w:rFonts w:ascii="Times New Roman" w:hAnsi="Times New Roman"/>
          <w:sz w:val="24"/>
        </w:rPr>
        <w:t>Vállalkozó kijelenti, hogy valamennyi rá, ill. az általa végzett tevékenységgel kapcsolatos jogszabályi feltételnek megfelel. Vállalkozó jelen szerződés aláírásával nyilatkozik, hogy a nemzeti vagyonról szóló 2011. évi CXCVI. törvény 3. § (1) bekezdés 1. b.) pontja szerint átlátható szervezetnek minősül. Vállalkozó és képviselője kijelenti, hogy az átláthatóság jogintézményével és jogkövetkezményeivel tisztában van. Vállalkozó és képviselője vállalják az ezzel kapcsolatos kötelezettségek teljesítését, különösen, ha bármely feltétellel már nem rendelkezik Vállalkozó.</w:t>
      </w:r>
    </w:p>
    <w:p w14:paraId="6A4B0502" w14:textId="77777777" w:rsidR="00B05CFD" w:rsidRPr="00CB448F" w:rsidRDefault="00B05CFD" w:rsidP="00861560">
      <w:pPr>
        <w:numPr>
          <w:ilvl w:val="0"/>
          <w:numId w:val="32"/>
        </w:numPr>
        <w:spacing w:after="0" w:line="276" w:lineRule="auto"/>
        <w:ind w:left="0"/>
        <w:jc w:val="both"/>
        <w:rPr>
          <w:rFonts w:ascii="Times New Roman" w:eastAsia="Times New Roman" w:hAnsi="Times New Roman"/>
          <w:sz w:val="24"/>
          <w:szCs w:val="24"/>
        </w:rPr>
      </w:pPr>
      <w:r w:rsidRPr="00CB448F">
        <w:rPr>
          <w:rFonts w:ascii="Times New Roman" w:eastAsia="Times New Roman" w:hAnsi="Times New Roman"/>
          <w:sz w:val="24"/>
          <w:szCs w:val="24"/>
        </w:rPr>
        <w:t>Jelen szerződés 6 megegyező, eredeti példányban készült el, elválaszthatatlan részét képezi (Megrendelő példányához kapcsolva) a közbeszerzési eljárás iratanyaga. A szerződés a mindkét fél aláírásra és kötelezettségvállalásra jogosult vezető tisztségviselőjének (Vállalkozónál cégszerű) aláírása esetén érvényes.</w:t>
      </w:r>
    </w:p>
    <w:p w14:paraId="5B0C1E27" w14:textId="77777777" w:rsidR="00B05CFD" w:rsidRPr="00CB448F" w:rsidRDefault="00B05CFD" w:rsidP="00861560">
      <w:pPr>
        <w:numPr>
          <w:ilvl w:val="0"/>
          <w:numId w:val="32"/>
        </w:numPr>
        <w:tabs>
          <w:tab w:val="num" w:pos="426"/>
        </w:tabs>
        <w:spacing w:after="0" w:line="276" w:lineRule="auto"/>
        <w:ind w:left="0"/>
        <w:jc w:val="both"/>
        <w:rPr>
          <w:rFonts w:ascii="Times New Roman" w:eastAsia="Times New Roman" w:hAnsi="Times New Roman"/>
          <w:sz w:val="24"/>
          <w:szCs w:val="24"/>
        </w:rPr>
      </w:pPr>
      <w:r w:rsidRPr="00CB448F">
        <w:rPr>
          <w:rFonts w:ascii="Times New Roman" w:eastAsia="Times New Roman" w:hAnsi="Times New Roman"/>
          <w:sz w:val="24"/>
          <w:szCs w:val="24"/>
        </w:rPr>
        <w:t xml:space="preserve">Jelen szerződés hatálybalépésének napja az aláírás napja. </w:t>
      </w:r>
    </w:p>
    <w:p w14:paraId="09D6006B" w14:textId="77777777" w:rsidR="00B05CFD" w:rsidRPr="00CB448F" w:rsidRDefault="00B05CFD" w:rsidP="00861560">
      <w:pPr>
        <w:spacing w:after="0" w:line="276" w:lineRule="auto"/>
        <w:jc w:val="both"/>
        <w:rPr>
          <w:rFonts w:ascii="Times New Roman" w:eastAsia="Times New Roman" w:hAnsi="Times New Roman"/>
          <w:sz w:val="24"/>
          <w:szCs w:val="24"/>
        </w:rPr>
      </w:pPr>
    </w:p>
    <w:p w14:paraId="71DAB1DB" w14:textId="77777777" w:rsidR="00B05CFD" w:rsidRPr="00CB448F" w:rsidRDefault="00B05CFD" w:rsidP="00861560">
      <w:pPr>
        <w:spacing w:after="0" w:line="276" w:lineRule="auto"/>
        <w:jc w:val="both"/>
        <w:rPr>
          <w:rFonts w:ascii="Times New Roman" w:eastAsia="Times New Roman" w:hAnsi="Times New Roman"/>
          <w:sz w:val="24"/>
          <w:szCs w:val="24"/>
        </w:rPr>
      </w:pPr>
      <w:r w:rsidRPr="00CB448F">
        <w:rPr>
          <w:rFonts w:ascii="Times New Roman" w:eastAsia="Times New Roman" w:hAnsi="Times New Roman"/>
          <w:sz w:val="24"/>
          <w:szCs w:val="24"/>
        </w:rPr>
        <w:t xml:space="preserve">Felek a szerződést, mint akaratukkal mindenben megegyezőt, elolvasás és értelmezés után, </w:t>
      </w:r>
      <w:proofErr w:type="spellStart"/>
      <w:r w:rsidRPr="00CB448F">
        <w:rPr>
          <w:rFonts w:ascii="Times New Roman" w:eastAsia="Times New Roman" w:hAnsi="Times New Roman"/>
          <w:sz w:val="24"/>
          <w:szCs w:val="24"/>
        </w:rPr>
        <w:t>helybenhagyólag</w:t>
      </w:r>
      <w:proofErr w:type="spellEnd"/>
      <w:r w:rsidRPr="00CB448F">
        <w:rPr>
          <w:rFonts w:ascii="Times New Roman" w:eastAsia="Times New Roman" w:hAnsi="Times New Roman"/>
          <w:sz w:val="24"/>
          <w:szCs w:val="24"/>
        </w:rPr>
        <w:t xml:space="preserve"> aláírják.</w:t>
      </w:r>
    </w:p>
    <w:p w14:paraId="6DE6061B" w14:textId="77777777" w:rsidR="00B05CFD" w:rsidRPr="00B05CFD" w:rsidRDefault="00B05CFD" w:rsidP="00B05CFD">
      <w:pPr>
        <w:spacing w:after="0" w:line="360" w:lineRule="auto"/>
        <w:rPr>
          <w:rFonts w:ascii="Times New Roman" w:eastAsia="Times New Roman" w:hAnsi="Times New Roman"/>
          <w:color w:val="FF0000"/>
          <w:sz w:val="24"/>
          <w:szCs w:val="24"/>
        </w:rPr>
      </w:pPr>
    </w:p>
    <w:tbl>
      <w:tblPr>
        <w:tblW w:w="10771" w:type="dxa"/>
        <w:tblInd w:w="-5" w:type="dxa"/>
        <w:tblLayout w:type="fixed"/>
        <w:tblLook w:val="04A0" w:firstRow="1" w:lastRow="0" w:firstColumn="1" w:lastColumn="0" w:noHBand="0" w:noVBand="1"/>
      </w:tblPr>
      <w:tblGrid>
        <w:gridCol w:w="5477"/>
        <w:gridCol w:w="5294"/>
      </w:tblGrid>
      <w:tr w:rsidR="0024786F" w:rsidRPr="00B05CFD" w14:paraId="030E673C" w14:textId="77777777" w:rsidTr="00CB448F">
        <w:trPr>
          <w:trHeight w:val="1297"/>
        </w:trPr>
        <w:tc>
          <w:tcPr>
            <w:tcW w:w="5477" w:type="dxa"/>
          </w:tcPr>
          <w:p w14:paraId="72BCF4E2" w14:textId="7078C56E" w:rsidR="00CB448F" w:rsidRDefault="00777AEC" w:rsidP="00B05CFD">
            <w:pPr>
              <w:spacing w:after="0" w:line="360" w:lineRule="auto"/>
              <w:rPr>
                <w:rFonts w:ascii="Times New Roman" w:eastAsia="Times New Roman" w:hAnsi="Times New Roman"/>
                <w:sz w:val="24"/>
                <w:szCs w:val="24"/>
              </w:rPr>
            </w:pPr>
            <w:r>
              <w:rPr>
                <w:rFonts w:ascii="Times New Roman" w:eastAsia="Times New Roman" w:hAnsi="Times New Roman"/>
                <w:sz w:val="24"/>
                <w:szCs w:val="24"/>
              </w:rPr>
              <w:t>Kelt: Mezőkövesd</w:t>
            </w:r>
            <w:r w:rsidR="00B01751">
              <w:rPr>
                <w:rFonts w:ascii="Times New Roman" w:eastAsia="Times New Roman" w:hAnsi="Times New Roman"/>
                <w:sz w:val="24"/>
                <w:szCs w:val="24"/>
              </w:rPr>
              <w:t>, 2018</w:t>
            </w:r>
            <w:r w:rsidR="00B05CFD" w:rsidRPr="00CB448F">
              <w:rPr>
                <w:rFonts w:ascii="Times New Roman" w:eastAsia="Times New Roman" w:hAnsi="Times New Roman"/>
                <w:sz w:val="24"/>
                <w:szCs w:val="24"/>
              </w:rPr>
              <w:t xml:space="preserve">. </w:t>
            </w:r>
            <w:proofErr w:type="gramStart"/>
            <w:r w:rsidR="00B05CFD" w:rsidRPr="00CB448F">
              <w:rPr>
                <w:rFonts w:ascii="Times New Roman" w:eastAsia="Times New Roman" w:hAnsi="Times New Roman"/>
                <w:sz w:val="24"/>
                <w:szCs w:val="24"/>
              </w:rPr>
              <w:t>év .</w:t>
            </w:r>
            <w:proofErr w:type="gramEnd"/>
            <w:r w:rsidR="00B05CFD" w:rsidRPr="00CB448F">
              <w:rPr>
                <w:rFonts w:ascii="Times New Roman" w:eastAsia="Times New Roman" w:hAnsi="Times New Roman"/>
                <w:sz w:val="24"/>
                <w:szCs w:val="24"/>
              </w:rPr>
              <w:t>.......</w:t>
            </w:r>
            <w:r w:rsidR="0050456D">
              <w:rPr>
                <w:rFonts w:ascii="Times New Roman" w:eastAsia="Times New Roman" w:hAnsi="Times New Roman"/>
                <w:sz w:val="24"/>
                <w:szCs w:val="24"/>
              </w:rPr>
              <w:t>.......</w:t>
            </w:r>
          </w:p>
          <w:p w14:paraId="1703400D" w14:textId="043619D0" w:rsidR="00CB448F" w:rsidRDefault="00B05CFD" w:rsidP="00B05CFD">
            <w:pPr>
              <w:spacing w:after="0" w:line="360" w:lineRule="auto"/>
              <w:rPr>
                <w:rFonts w:ascii="Times New Roman" w:eastAsia="Times New Roman" w:hAnsi="Times New Roman"/>
                <w:sz w:val="24"/>
                <w:szCs w:val="24"/>
              </w:rPr>
            </w:pPr>
            <w:r w:rsidRPr="00CB448F">
              <w:rPr>
                <w:rFonts w:ascii="Times New Roman" w:eastAsia="Times New Roman" w:hAnsi="Times New Roman"/>
                <w:sz w:val="24"/>
                <w:szCs w:val="24"/>
              </w:rPr>
              <w:t>hónap</w:t>
            </w:r>
            <w:proofErr w:type="gramStart"/>
            <w:r w:rsidR="00CB448F">
              <w:rPr>
                <w:rFonts w:ascii="Times New Roman" w:eastAsia="Times New Roman" w:hAnsi="Times New Roman"/>
                <w:sz w:val="24"/>
                <w:szCs w:val="24"/>
              </w:rPr>
              <w:t>………</w:t>
            </w:r>
            <w:r w:rsidR="00861560">
              <w:rPr>
                <w:rFonts w:ascii="Times New Roman" w:eastAsia="Times New Roman" w:hAnsi="Times New Roman"/>
                <w:sz w:val="24"/>
                <w:szCs w:val="24"/>
              </w:rPr>
              <w:t>.</w:t>
            </w:r>
            <w:proofErr w:type="gramEnd"/>
            <w:r w:rsidR="00861560">
              <w:rPr>
                <w:rFonts w:ascii="Times New Roman" w:eastAsia="Times New Roman" w:hAnsi="Times New Roman"/>
                <w:sz w:val="24"/>
                <w:szCs w:val="24"/>
              </w:rPr>
              <w:t>napján</w:t>
            </w:r>
          </w:p>
          <w:p w14:paraId="61E9CE59" w14:textId="5DED378B" w:rsidR="00B05CFD" w:rsidRPr="00CB448F" w:rsidRDefault="00B05CFD" w:rsidP="00B05CFD">
            <w:pPr>
              <w:spacing w:after="0" w:line="360" w:lineRule="auto"/>
              <w:rPr>
                <w:rFonts w:ascii="Times New Roman" w:eastAsia="Times New Roman" w:hAnsi="Times New Roman"/>
                <w:sz w:val="24"/>
                <w:szCs w:val="24"/>
              </w:rPr>
            </w:pPr>
            <w:r w:rsidRPr="00CB448F">
              <w:rPr>
                <w:rFonts w:ascii="Times New Roman" w:eastAsia="Times New Roman" w:hAnsi="Times New Roman"/>
                <w:sz w:val="24"/>
                <w:szCs w:val="24"/>
              </w:rPr>
              <w:t>…………………………………</w:t>
            </w:r>
            <w:r w:rsidR="0050456D">
              <w:rPr>
                <w:rFonts w:ascii="Times New Roman" w:eastAsia="Times New Roman" w:hAnsi="Times New Roman"/>
                <w:sz w:val="24"/>
                <w:szCs w:val="24"/>
              </w:rPr>
              <w:t>…….</w:t>
            </w:r>
          </w:p>
          <w:p w14:paraId="619E22CB" w14:textId="643B096A" w:rsidR="00B05CFD" w:rsidRPr="00CB448F" w:rsidRDefault="00B05CFD" w:rsidP="00B05CFD">
            <w:pPr>
              <w:spacing w:after="0" w:line="360" w:lineRule="auto"/>
              <w:rPr>
                <w:rFonts w:ascii="Times New Roman" w:eastAsia="Times New Roman" w:hAnsi="Times New Roman"/>
                <w:b/>
                <w:sz w:val="24"/>
                <w:szCs w:val="24"/>
              </w:rPr>
            </w:pPr>
            <w:r w:rsidRPr="00CB448F">
              <w:rPr>
                <w:rFonts w:ascii="Times New Roman" w:eastAsia="Times New Roman" w:hAnsi="Times New Roman"/>
                <w:b/>
                <w:sz w:val="24"/>
                <w:szCs w:val="24"/>
              </w:rPr>
              <w:t>…………………………...</w:t>
            </w:r>
            <w:r w:rsidR="0050456D">
              <w:rPr>
                <w:rFonts w:ascii="Times New Roman" w:eastAsia="Times New Roman" w:hAnsi="Times New Roman"/>
                <w:b/>
                <w:sz w:val="24"/>
                <w:szCs w:val="24"/>
              </w:rPr>
              <w:t>..................</w:t>
            </w:r>
          </w:p>
          <w:p w14:paraId="0AA9A642" w14:textId="7D742C87" w:rsidR="00B05CFD" w:rsidRPr="00CB448F" w:rsidRDefault="00B05CFD" w:rsidP="00B05CFD">
            <w:pPr>
              <w:spacing w:after="0" w:line="360" w:lineRule="auto"/>
              <w:rPr>
                <w:rFonts w:ascii="Times New Roman" w:eastAsia="Times New Roman" w:hAnsi="Times New Roman"/>
                <w:sz w:val="24"/>
                <w:szCs w:val="24"/>
              </w:rPr>
            </w:pPr>
            <w:proofErr w:type="spellStart"/>
            <w:r w:rsidRPr="00CB448F">
              <w:rPr>
                <w:rFonts w:ascii="Times New Roman" w:eastAsia="Times New Roman" w:hAnsi="Times New Roman"/>
                <w:sz w:val="24"/>
                <w:szCs w:val="24"/>
              </w:rPr>
              <w:t>Képv</w:t>
            </w:r>
            <w:proofErr w:type="spellEnd"/>
            <w:proofErr w:type="gramStart"/>
            <w:r w:rsidRPr="00CB448F">
              <w:rPr>
                <w:rFonts w:ascii="Times New Roman" w:eastAsia="Times New Roman" w:hAnsi="Times New Roman"/>
                <w:sz w:val="24"/>
                <w:szCs w:val="24"/>
              </w:rPr>
              <w:t>.:</w:t>
            </w:r>
            <w:proofErr w:type="gramEnd"/>
            <w:r w:rsidRPr="00CB448F">
              <w:rPr>
                <w:rFonts w:ascii="Times New Roman" w:eastAsia="Times New Roman" w:hAnsi="Times New Roman"/>
                <w:sz w:val="24"/>
                <w:szCs w:val="24"/>
              </w:rPr>
              <w:t xml:space="preserve"> …………………………</w:t>
            </w:r>
            <w:r w:rsidR="0050456D">
              <w:rPr>
                <w:rFonts w:ascii="Times New Roman" w:eastAsia="Times New Roman" w:hAnsi="Times New Roman"/>
                <w:sz w:val="24"/>
                <w:szCs w:val="24"/>
              </w:rPr>
              <w:t>……</w:t>
            </w:r>
          </w:p>
          <w:p w14:paraId="295BE3A8" w14:textId="77777777" w:rsidR="00B05CFD" w:rsidRPr="00CB448F" w:rsidRDefault="00B05CFD" w:rsidP="00B05CFD">
            <w:pPr>
              <w:spacing w:after="0" w:line="360" w:lineRule="auto"/>
              <w:rPr>
                <w:rFonts w:ascii="Times New Roman" w:eastAsia="Times New Roman" w:hAnsi="Times New Roman"/>
                <w:b/>
                <w:bCs/>
                <w:sz w:val="24"/>
                <w:szCs w:val="24"/>
              </w:rPr>
            </w:pPr>
            <w:r w:rsidRPr="00CB448F">
              <w:rPr>
                <w:rFonts w:ascii="Times New Roman" w:eastAsia="Times New Roman" w:hAnsi="Times New Roman"/>
                <w:b/>
                <w:bCs/>
                <w:sz w:val="24"/>
                <w:szCs w:val="24"/>
              </w:rPr>
              <w:t>Vállalkozó</w:t>
            </w:r>
          </w:p>
        </w:tc>
        <w:tc>
          <w:tcPr>
            <w:tcW w:w="5294" w:type="dxa"/>
          </w:tcPr>
          <w:p w14:paraId="46546B93" w14:textId="13A3691A" w:rsidR="00B05CFD" w:rsidRPr="00CB448F" w:rsidRDefault="00CB448F" w:rsidP="00B05CFD">
            <w:pPr>
              <w:spacing w:after="0" w:line="360" w:lineRule="auto"/>
              <w:rPr>
                <w:rFonts w:ascii="Times New Roman" w:eastAsia="Times New Roman" w:hAnsi="Times New Roman"/>
                <w:sz w:val="24"/>
                <w:szCs w:val="24"/>
              </w:rPr>
            </w:pPr>
            <w:r w:rsidRPr="00CB448F">
              <w:rPr>
                <w:rFonts w:ascii="Times New Roman" w:eastAsia="Times New Roman" w:hAnsi="Times New Roman"/>
                <w:sz w:val="24"/>
                <w:szCs w:val="24"/>
              </w:rPr>
              <w:t xml:space="preserve"> </w:t>
            </w:r>
            <w:r w:rsidR="00B05CFD" w:rsidRPr="00CB448F">
              <w:rPr>
                <w:rFonts w:ascii="Times New Roman" w:eastAsia="Times New Roman" w:hAnsi="Times New Roman"/>
                <w:sz w:val="24"/>
                <w:szCs w:val="24"/>
              </w:rPr>
              <w:t xml:space="preserve">Kelt: </w:t>
            </w:r>
            <w:r w:rsidR="00777AEC">
              <w:rPr>
                <w:rFonts w:ascii="Times New Roman" w:eastAsia="Times New Roman" w:hAnsi="Times New Roman"/>
                <w:sz w:val="24"/>
                <w:szCs w:val="24"/>
              </w:rPr>
              <w:t>Mezőkövesd</w:t>
            </w:r>
            <w:r w:rsidRPr="00CB448F">
              <w:rPr>
                <w:rFonts w:ascii="Times New Roman" w:eastAsia="Times New Roman" w:hAnsi="Times New Roman"/>
                <w:sz w:val="24"/>
                <w:szCs w:val="24"/>
              </w:rPr>
              <w:t xml:space="preserve">, </w:t>
            </w:r>
            <w:r w:rsidR="00B01751">
              <w:rPr>
                <w:rFonts w:ascii="Times New Roman" w:eastAsia="Times New Roman" w:hAnsi="Times New Roman"/>
                <w:sz w:val="24"/>
                <w:szCs w:val="24"/>
              </w:rPr>
              <w:t>2018</w:t>
            </w:r>
            <w:r w:rsidR="00B05CFD" w:rsidRPr="00CB448F">
              <w:rPr>
                <w:rFonts w:ascii="Times New Roman" w:eastAsia="Times New Roman" w:hAnsi="Times New Roman"/>
                <w:sz w:val="24"/>
                <w:szCs w:val="24"/>
              </w:rPr>
              <w:t>. év</w:t>
            </w:r>
            <w:proofErr w:type="gramStart"/>
            <w:r w:rsidR="0050456D">
              <w:rPr>
                <w:rFonts w:ascii="Times New Roman" w:eastAsia="Times New Roman" w:hAnsi="Times New Roman"/>
                <w:sz w:val="24"/>
                <w:szCs w:val="24"/>
              </w:rPr>
              <w:t>……………..</w:t>
            </w:r>
            <w:proofErr w:type="gramEnd"/>
            <w:r w:rsidR="00B05CFD" w:rsidRPr="00CB448F">
              <w:rPr>
                <w:rFonts w:ascii="Times New Roman" w:eastAsia="Times New Roman" w:hAnsi="Times New Roman"/>
                <w:sz w:val="24"/>
                <w:szCs w:val="24"/>
              </w:rPr>
              <w:t xml:space="preserve"> </w:t>
            </w:r>
            <w:r w:rsidRPr="00CB448F">
              <w:rPr>
                <w:rFonts w:ascii="Times New Roman" w:eastAsia="Times New Roman" w:hAnsi="Times New Roman"/>
                <w:sz w:val="24"/>
                <w:szCs w:val="24"/>
              </w:rPr>
              <w:t xml:space="preserve">                              </w:t>
            </w:r>
            <w:r w:rsidR="00B05CFD" w:rsidRPr="00CB448F">
              <w:rPr>
                <w:rFonts w:ascii="Times New Roman" w:eastAsia="Times New Roman" w:hAnsi="Times New Roman"/>
                <w:sz w:val="24"/>
                <w:szCs w:val="24"/>
              </w:rPr>
              <w:t>............</w:t>
            </w:r>
            <w:proofErr w:type="spellStart"/>
            <w:r w:rsidR="00B05CFD" w:rsidRPr="00CB448F">
              <w:rPr>
                <w:rFonts w:ascii="Times New Roman" w:eastAsia="Times New Roman" w:hAnsi="Times New Roman"/>
                <w:sz w:val="24"/>
                <w:szCs w:val="24"/>
              </w:rPr>
              <w:t>hónap</w:t>
            </w:r>
            <w:r w:rsidR="00861560">
              <w:rPr>
                <w:rFonts w:ascii="Times New Roman" w:eastAsia="Times New Roman" w:hAnsi="Times New Roman"/>
                <w:sz w:val="24"/>
                <w:szCs w:val="24"/>
              </w:rPr>
              <w:t>...napján</w:t>
            </w:r>
            <w:proofErr w:type="spellEnd"/>
          </w:p>
          <w:p w14:paraId="2FAFD200" w14:textId="048A58B0" w:rsidR="00B05CFD" w:rsidRPr="00CB448F" w:rsidRDefault="00B05CFD" w:rsidP="00B05CFD">
            <w:pPr>
              <w:spacing w:after="0" w:line="360" w:lineRule="auto"/>
              <w:rPr>
                <w:rFonts w:ascii="Times New Roman" w:eastAsia="Times New Roman" w:hAnsi="Times New Roman"/>
                <w:sz w:val="24"/>
                <w:szCs w:val="24"/>
              </w:rPr>
            </w:pPr>
            <w:r w:rsidRPr="00CB448F">
              <w:rPr>
                <w:rFonts w:ascii="Times New Roman" w:eastAsia="Times New Roman" w:hAnsi="Times New Roman"/>
                <w:sz w:val="24"/>
                <w:szCs w:val="24"/>
              </w:rPr>
              <w:t>……………………………………</w:t>
            </w:r>
            <w:r w:rsidR="00E85511">
              <w:rPr>
                <w:rFonts w:ascii="Times New Roman" w:eastAsia="Times New Roman" w:hAnsi="Times New Roman"/>
                <w:sz w:val="24"/>
                <w:szCs w:val="24"/>
              </w:rPr>
              <w:t>……………….</w:t>
            </w:r>
            <w:r w:rsidRPr="00CB448F">
              <w:rPr>
                <w:rFonts w:ascii="Times New Roman" w:eastAsia="Times New Roman" w:hAnsi="Times New Roman"/>
                <w:sz w:val="24"/>
                <w:szCs w:val="24"/>
              </w:rPr>
              <w:t>.</w:t>
            </w:r>
          </w:p>
          <w:p w14:paraId="09E36A8C" w14:textId="4A61A0C2" w:rsidR="00E85511" w:rsidRDefault="00E85511" w:rsidP="00B05CFD">
            <w:pPr>
              <w:spacing w:after="0" w:line="360" w:lineRule="auto"/>
              <w:rPr>
                <w:rFonts w:ascii="Times New Roman" w:eastAsia="Times New Roman" w:hAnsi="Times New Roman"/>
                <w:b/>
                <w:sz w:val="24"/>
                <w:szCs w:val="24"/>
              </w:rPr>
            </w:pPr>
            <w:r w:rsidRPr="00E85511">
              <w:rPr>
                <w:rFonts w:ascii="Times New Roman" w:eastAsia="Times New Roman" w:hAnsi="Times New Roman"/>
                <w:b/>
                <w:sz w:val="24"/>
                <w:szCs w:val="24"/>
              </w:rPr>
              <w:t>MEZŐKÖVESDI TANKERÜLETI KÖZPONT</w:t>
            </w:r>
          </w:p>
          <w:p w14:paraId="43324BA4" w14:textId="27B5D418" w:rsidR="00B05CFD" w:rsidRPr="00CB448F" w:rsidRDefault="00B05CFD" w:rsidP="00B05CFD">
            <w:pPr>
              <w:spacing w:after="0" w:line="360" w:lineRule="auto"/>
              <w:rPr>
                <w:rFonts w:ascii="Times New Roman" w:eastAsia="Times New Roman" w:hAnsi="Times New Roman"/>
                <w:b/>
                <w:sz w:val="24"/>
                <w:szCs w:val="24"/>
              </w:rPr>
            </w:pPr>
            <w:proofErr w:type="spellStart"/>
            <w:r w:rsidRPr="00CB448F">
              <w:rPr>
                <w:rFonts w:ascii="Times New Roman" w:eastAsia="Times New Roman" w:hAnsi="Times New Roman"/>
                <w:sz w:val="24"/>
                <w:szCs w:val="24"/>
              </w:rPr>
              <w:t>Képv</w:t>
            </w:r>
            <w:proofErr w:type="spellEnd"/>
            <w:proofErr w:type="gramStart"/>
            <w:r w:rsidRPr="00CB448F">
              <w:rPr>
                <w:rFonts w:ascii="Times New Roman" w:eastAsia="Times New Roman" w:hAnsi="Times New Roman"/>
                <w:sz w:val="24"/>
                <w:szCs w:val="24"/>
              </w:rPr>
              <w:t>.:</w:t>
            </w:r>
            <w:proofErr w:type="gramEnd"/>
            <w:r w:rsidRPr="00CB448F">
              <w:rPr>
                <w:rFonts w:ascii="Times New Roman" w:eastAsia="Times New Roman" w:hAnsi="Times New Roman"/>
                <w:sz w:val="24"/>
                <w:szCs w:val="24"/>
              </w:rPr>
              <w:t xml:space="preserve"> </w:t>
            </w:r>
            <w:r w:rsidR="00E85511" w:rsidRPr="00E85511">
              <w:rPr>
                <w:rFonts w:ascii="Times New Roman" w:eastAsia="Times New Roman" w:hAnsi="Times New Roman"/>
                <w:sz w:val="24"/>
                <w:szCs w:val="24"/>
              </w:rPr>
              <w:t xml:space="preserve">Bozsikné </w:t>
            </w:r>
            <w:proofErr w:type="spellStart"/>
            <w:r w:rsidR="00E85511" w:rsidRPr="00E85511">
              <w:rPr>
                <w:rFonts w:ascii="Times New Roman" w:eastAsia="Times New Roman" w:hAnsi="Times New Roman"/>
                <w:sz w:val="24"/>
                <w:szCs w:val="24"/>
              </w:rPr>
              <w:t>Vig</w:t>
            </w:r>
            <w:proofErr w:type="spellEnd"/>
            <w:r w:rsidR="00E85511" w:rsidRPr="00E85511">
              <w:rPr>
                <w:rFonts w:ascii="Times New Roman" w:eastAsia="Times New Roman" w:hAnsi="Times New Roman"/>
                <w:sz w:val="24"/>
                <w:szCs w:val="24"/>
              </w:rPr>
              <w:t xml:space="preserve"> Marianna</w:t>
            </w:r>
            <w:r w:rsidR="00E85511">
              <w:rPr>
                <w:rFonts w:ascii="Times New Roman" w:eastAsia="Times New Roman" w:hAnsi="Times New Roman"/>
                <w:sz w:val="24"/>
                <w:szCs w:val="24"/>
              </w:rPr>
              <w:t xml:space="preserve"> tankerületi igazgató</w:t>
            </w:r>
          </w:p>
          <w:p w14:paraId="7B8CACDD" w14:textId="77777777" w:rsidR="00B05CFD" w:rsidRDefault="00B05CFD" w:rsidP="00B05CFD">
            <w:pPr>
              <w:spacing w:after="0" w:line="240" w:lineRule="auto"/>
              <w:rPr>
                <w:rFonts w:ascii="Times New Roman" w:eastAsia="Times New Roman" w:hAnsi="Times New Roman"/>
                <w:b/>
                <w:bCs/>
                <w:sz w:val="24"/>
                <w:szCs w:val="24"/>
              </w:rPr>
            </w:pPr>
            <w:r w:rsidRPr="00CB448F">
              <w:rPr>
                <w:rFonts w:ascii="Times New Roman" w:eastAsia="Times New Roman" w:hAnsi="Times New Roman"/>
                <w:b/>
                <w:bCs/>
                <w:sz w:val="24"/>
                <w:szCs w:val="24"/>
              </w:rPr>
              <w:t>Megrendelő</w:t>
            </w:r>
          </w:p>
          <w:p w14:paraId="11B4F17A" w14:textId="77777777" w:rsidR="00642D6E" w:rsidRDefault="00642D6E" w:rsidP="00B05CFD">
            <w:pPr>
              <w:spacing w:after="0" w:line="240" w:lineRule="auto"/>
              <w:rPr>
                <w:rFonts w:ascii="Times New Roman" w:eastAsia="Times New Roman" w:hAnsi="Times New Roman"/>
                <w:b/>
                <w:bCs/>
                <w:sz w:val="24"/>
                <w:szCs w:val="24"/>
              </w:rPr>
            </w:pPr>
          </w:p>
          <w:p w14:paraId="65A08679" w14:textId="77777777" w:rsidR="00642D6E" w:rsidRDefault="00642D6E" w:rsidP="00B05CFD">
            <w:pPr>
              <w:spacing w:after="0" w:line="240" w:lineRule="auto"/>
              <w:rPr>
                <w:rFonts w:ascii="Times New Roman" w:eastAsia="Times New Roman" w:hAnsi="Times New Roman"/>
                <w:b/>
                <w:bCs/>
                <w:sz w:val="24"/>
                <w:szCs w:val="24"/>
              </w:rPr>
            </w:pPr>
          </w:p>
          <w:p w14:paraId="5A53AFCA" w14:textId="77777777" w:rsidR="00642D6E" w:rsidRDefault="00642D6E" w:rsidP="00B05CFD">
            <w:pPr>
              <w:spacing w:after="0" w:line="240" w:lineRule="auto"/>
              <w:rPr>
                <w:rFonts w:ascii="Times New Roman" w:eastAsia="Times New Roman" w:hAnsi="Times New Roman"/>
                <w:b/>
                <w:bCs/>
                <w:sz w:val="24"/>
                <w:szCs w:val="24"/>
              </w:rPr>
            </w:pPr>
          </w:p>
          <w:p w14:paraId="578BBE6F" w14:textId="77777777" w:rsidR="00642D6E" w:rsidRDefault="00642D6E" w:rsidP="00B05CFD">
            <w:pPr>
              <w:spacing w:after="0" w:line="240" w:lineRule="auto"/>
              <w:rPr>
                <w:rFonts w:ascii="Times New Roman" w:eastAsia="Times New Roman" w:hAnsi="Times New Roman"/>
                <w:b/>
                <w:bCs/>
                <w:sz w:val="24"/>
                <w:szCs w:val="24"/>
              </w:rPr>
            </w:pPr>
          </w:p>
          <w:p w14:paraId="2715914D" w14:textId="77777777" w:rsidR="00642D6E" w:rsidRDefault="00642D6E" w:rsidP="00B05CFD">
            <w:pPr>
              <w:spacing w:after="0" w:line="240" w:lineRule="auto"/>
              <w:rPr>
                <w:rFonts w:ascii="Times New Roman" w:eastAsia="Times New Roman" w:hAnsi="Times New Roman"/>
                <w:b/>
                <w:bCs/>
                <w:sz w:val="24"/>
                <w:szCs w:val="24"/>
              </w:rPr>
            </w:pPr>
          </w:p>
          <w:p w14:paraId="0173FCCF" w14:textId="77777777" w:rsidR="00642D6E" w:rsidRDefault="00642D6E" w:rsidP="00B05CFD">
            <w:pPr>
              <w:spacing w:after="0" w:line="240" w:lineRule="auto"/>
              <w:rPr>
                <w:rFonts w:ascii="Times New Roman" w:eastAsia="Times New Roman" w:hAnsi="Times New Roman"/>
                <w:b/>
                <w:bCs/>
                <w:sz w:val="24"/>
                <w:szCs w:val="24"/>
              </w:rPr>
            </w:pPr>
          </w:p>
          <w:p w14:paraId="59B64FC3" w14:textId="77777777" w:rsidR="00642D6E" w:rsidRDefault="00642D6E" w:rsidP="00B05CFD">
            <w:pPr>
              <w:spacing w:after="0" w:line="240" w:lineRule="auto"/>
              <w:rPr>
                <w:rFonts w:ascii="Times New Roman" w:eastAsia="Times New Roman" w:hAnsi="Times New Roman"/>
                <w:b/>
                <w:bCs/>
                <w:sz w:val="24"/>
                <w:szCs w:val="24"/>
              </w:rPr>
            </w:pPr>
          </w:p>
          <w:p w14:paraId="421EDF61" w14:textId="77777777" w:rsidR="00642D6E" w:rsidRDefault="00642D6E" w:rsidP="00B05CFD">
            <w:pPr>
              <w:spacing w:after="0" w:line="240" w:lineRule="auto"/>
              <w:rPr>
                <w:rFonts w:ascii="Times New Roman" w:eastAsia="Times New Roman" w:hAnsi="Times New Roman"/>
                <w:b/>
                <w:bCs/>
                <w:sz w:val="24"/>
                <w:szCs w:val="24"/>
              </w:rPr>
            </w:pPr>
          </w:p>
          <w:p w14:paraId="356C74FD" w14:textId="77777777" w:rsidR="00642D6E" w:rsidRDefault="00642D6E" w:rsidP="00B05CFD">
            <w:pPr>
              <w:spacing w:after="0" w:line="240" w:lineRule="auto"/>
              <w:rPr>
                <w:rFonts w:ascii="Times New Roman" w:eastAsia="Times New Roman" w:hAnsi="Times New Roman"/>
                <w:b/>
                <w:bCs/>
                <w:sz w:val="24"/>
                <w:szCs w:val="24"/>
              </w:rPr>
            </w:pPr>
          </w:p>
          <w:p w14:paraId="1CD0E534" w14:textId="77777777" w:rsidR="00642D6E" w:rsidRPr="00CB448F" w:rsidRDefault="00642D6E" w:rsidP="00B05CFD">
            <w:pPr>
              <w:spacing w:after="0" w:line="240" w:lineRule="auto"/>
              <w:rPr>
                <w:rFonts w:ascii="Times New Roman" w:eastAsia="Times New Roman" w:hAnsi="Times New Roman"/>
                <w:b/>
                <w:bCs/>
                <w:sz w:val="24"/>
                <w:szCs w:val="24"/>
              </w:rPr>
            </w:pPr>
          </w:p>
          <w:p w14:paraId="4176FE06" w14:textId="77777777" w:rsidR="00B05CFD" w:rsidRDefault="00B05CFD" w:rsidP="00B05CFD">
            <w:pPr>
              <w:spacing w:after="0" w:line="360" w:lineRule="auto"/>
              <w:rPr>
                <w:rFonts w:ascii="Times New Roman" w:eastAsia="Times New Roman" w:hAnsi="Times New Roman"/>
                <w:sz w:val="24"/>
                <w:szCs w:val="24"/>
              </w:rPr>
            </w:pPr>
          </w:p>
          <w:p w14:paraId="0CFC0892" w14:textId="77777777" w:rsidR="00D9287F" w:rsidRDefault="00D9287F" w:rsidP="00B05CFD">
            <w:pPr>
              <w:spacing w:after="0" w:line="360" w:lineRule="auto"/>
              <w:rPr>
                <w:rFonts w:ascii="Times New Roman" w:eastAsia="Times New Roman" w:hAnsi="Times New Roman"/>
                <w:sz w:val="24"/>
                <w:szCs w:val="24"/>
              </w:rPr>
            </w:pPr>
          </w:p>
          <w:p w14:paraId="3BE17B17" w14:textId="77777777" w:rsidR="00D9287F" w:rsidRDefault="00D9287F" w:rsidP="00B05CFD">
            <w:pPr>
              <w:spacing w:after="0" w:line="360" w:lineRule="auto"/>
              <w:rPr>
                <w:rFonts w:ascii="Times New Roman" w:eastAsia="Times New Roman" w:hAnsi="Times New Roman"/>
                <w:sz w:val="24"/>
                <w:szCs w:val="24"/>
              </w:rPr>
            </w:pPr>
          </w:p>
          <w:p w14:paraId="543C0815" w14:textId="77777777" w:rsidR="00D9287F" w:rsidRDefault="00D9287F" w:rsidP="00B05CFD">
            <w:pPr>
              <w:spacing w:after="0" w:line="360" w:lineRule="auto"/>
              <w:rPr>
                <w:rFonts w:ascii="Times New Roman" w:eastAsia="Times New Roman" w:hAnsi="Times New Roman"/>
                <w:sz w:val="24"/>
                <w:szCs w:val="24"/>
              </w:rPr>
            </w:pPr>
          </w:p>
          <w:p w14:paraId="1E0EE898" w14:textId="77777777" w:rsidR="00D9287F" w:rsidRDefault="00D9287F" w:rsidP="00B05CFD">
            <w:pPr>
              <w:spacing w:after="0" w:line="360" w:lineRule="auto"/>
              <w:rPr>
                <w:rFonts w:ascii="Times New Roman" w:eastAsia="Times New Roman" w:hAnsi="Times New Roman"/>
                <w:sz w:val="24"/>
                <w:szCs w:val="24"/>
              </w:rPr>
            </w:pPr>
          </w:p>
          <w:p w14:paraId="3CFDD654" w14:textId="77777777" w:rsidR="00D9287F" w:rsidRDefault="00D9287F" w:rsidP="00B05CFD">
            <w:pPr>
              <w:spacing w:after="0" w:line="360" w:lineRule="auto"/>
              <w:rPr>
                <w:rFonts w:ascii="Times New Roman" w:eastAsia="Times New Roman" w:hAnsi="Times New Roman"/>
                <w:sz w:val="24"/>
                <w:szCs w:val="24"/>
              </w:rPr>
            </w:pPr>
          </w:p>
          <w:p w14:paraId="71141673" w14:textId="77777777" w:rsidR="00D9287F" w:rsidRDefault="00D9287F" w:rsidP="00B05CFD">
            <w:pPr>
              <w:spacing w:after="0" w:line="360" w:lineRule="auto"/>
              <w:rPr>
                <w:rFonts w:ascii="Times New Roman" w:eastAsia="Times New Roman" w:hAnsi="Times New Roman"/>
                <w:sz w:val="24"/>
                <w:szCs w:val="24"/>
              </w:rPr>
            </w:pPr>
          </w:p>
          <w:p w14:paraId="2AAE33FD" w14:textId="77777777" w:rsidR="00D9287F" w:rsidRDefault="00D9287F" w:rsidP="00B05CFD">
            <w:pPr>
              <w:spacing w:after="0" w:line="360" w:lineRule="auto"/>
              <w:rPr>
                <w:rFonts w:ascii="Times New Roman" w:eastAsia="Times New Roman" w:hAnsi="Times New Roman"/>
                <w:sz w:val="24"/>
                <w:szCs w:val="24"/>
              </w:rPr>
            </w:pPr>
          </w:p>
          <w:p w14:paraId="780D2E46" w14:textId="77777777" w:rsidR="00D9287F" w:rsidRDefault="00D9287F" w:rsidP="00B05CFD">
            <w:pPr>
              <w:spacing w:after="0" w:line="360" w:lineRule="auto"/>
              <w:rPr>
                <w:rFonts w:ascii="Times New Roman" w:eastAsia="Times New Roman" w:hAnsi="Times New Roman"/>
                <w:sz w:val="24"/>
                <w:szCs w:val="24"/>
              </w:rPr>
            </w:pPr>
          </w:p>
          <w:p w14:paraId="2CB52A91" w14:textId="77777777" w:rsidR="00D9287F" w:rsidRDefault="00D9287F" w:rsidP="00B05CFD">
            <w:pPr>
              <w:spacing w:after="0" w:line="360" w:lineRule="auto"/>
              <w:rPr>
                <w:rFonts w:ascii="Times New Roman" w:eastAsia="Times New Roman" w:hAnsi="Times New Roman"/>
                <w:sz w:val="24"/>
                <w:szCs w:val="24"/>
              </w:rPr>
            </w:pPr>
          </w:p>
          <w:p w14:paraId="3D2ECF52" w14:textId="77777777" w:rsidR="00D9287F" w:rsidRDefault="00D9287F" w:rsidP="00B05CFD">
            <w:pPr>
              <w:spacing w:after="0" w:line="360" w:lineRule="auto"/>
              <w:rPr>
                <w:rFonts w:ascii="Times New Roman" w:eastAsia="Times New Roman" w:hAnsi="Times New Roman"/>
                <w:sz w:val="24"/>
                <w:szCs w:val="24"/>
              </w:rPr>
            </w:pPr>
          </w:p>
          <w:p w14:paraId="47D4640A" w14:textId="77777777" w:rsidR="00D9287F" w:rsidRDefault="00D9287F" w:rsidP="00B05CFD">
            <w:pPr>
              <w:spacing w:after="0" w:line="360" w:lineRule="auto"/>
              <w:rPr>
                <w:rFonts w:ascii="Times New Roman" w:eastAsia="Times New Roman" w:hAnsi="Times New Roman"/>
                <w:sz w:val="24"/>
                <w:szCs w:val="24"/>
              </w:rPr>
            </w:pPr>
          </w:p>
          <w:p w14:paraId="3A0EB903" w14:textId="77777777" w:rsidR="00D9287F" w:rsidRDefault="00D9287F" w:rsidP="00B05CFD">
            <w:pPr>
              <w:spacing w:after="0" w:line="360" w:lineRule="auto"/>
              <w:rPr>
                <w:rFonts w:ascii="Times New Roman" w:eastAsia="Times New Roman" w:hAnsi="Times New Roman"/>
                <w:sz w:val="24"/>
                <w:szCs w:val="24"/>
              </w:rPr>
            </w:pPr>
          </w:p>
          <w:p w14:paraId="61DC78B6" w14:textId="77777777" w:rsidR="00D9287F" w:rsidRDefault="00D9287F" w:rsidP="00B05CFD">
            <w:pPr>
              <w:spacing w:after="0" w:line="360" w:lineRule="auto"/>
              <w:rPr>
                <w:rFonts w:ascii="Times New Roman" w:eastAsia="Times New Roman" w:hAnsi="Times New Roman"/>
                <w:sz w:val="24"/>
                <w:szCs w:val="24"/>
              </w:rPr>
            </w:pPr>
          </w:p>
          <w:p w14:paraId="620FC90A" w14:textId="77777777" w:rsidR="00D9287F" w:rsidRDefault="00D9287F" w:rsidP="00B05CFD">
            <w:pPr>
              <w:spacing w:after="0" w:line="360" w:lineRule="auto"/>
              <w:rPr>
                <w:rFonts w:ascii="Times New Roman" w:eastAsia="Times New Roman" w:hAnsi="Times New Roman"/>
                <w:sz w:val="24"/>
                <w:szCs w:val="24"/>
              </w:rPr>
            </w:pPr>
          </w:p>
          <w:p w14:paraId="12A06631" w14:textId="77777777" w:rsidR="00D9287F" w:rsidRDefault="00D9287F" w:rsidP="00B05CFD">
            <w:pPr>
              <w:spacing w:after="0" w:line="360" w:lineRule="auto"/>
              <w:rPr>
                <w:rFonts w:ascii="Times New Roman" w:eastAsia="Times New Roman" w:hAnsi="Times New Roman"/>
                <w:sz w:val="24"/>
                <w:szCs w:val="24"/>
              </w:rPr>
            </w:pPr>
          </w:p>
          <w:p w14:paraId="2E7D2C4F" w14:textId="77777777" w:rsidR="00D9287F" w:rsidRDefault="00D9287F" w:rsidP="00B05CFD">
            <w:pPr>
              <w:spacing w:after="0" w:line="360" w:lineRule="auto"/>
              <w:rPr>
                <w:rFonts w:ascii="Times New Roman" w:eastAsia="Times New Roman" w:hAnsi="Times New Roman"/>
                <w:sz w:val="24"/>
                <w:szCs w:val="24"/>
              </w:rPr>
            </w:pPr>
          </w:p>
          <w:p w14:paraId="1319A99E" w14:textId="77777777" w:rsidR="00D9287F" w:rsidRDefault="00D9287F" w:rsidP="00B05CFD">
            <w:pPr>
              <w:spacing w:after="0" w:line="360" w:lineRule="auto"/>
              <w:rPr>
                <w:rFonts w:ascii="Times New Roman" w:eastAsia="Times New Roman" w:hAnsi="Times New Roman"/>
                <w:sz w:val="24"/>
                <w:szCs w:val="24"/>
              </w:rPr>
            </w:pPr>
          </w:p>
          <w:p w14:paraId="5A8CE0D9" w14:textId="77777777" w:rsidR="00D9287F" w:rsidRDefault="00D9287F" w:rsidP="00B05CFD">
            <w:pPr>
              <w:spacing w:after="0" w:line="360" w:lineRule="auto"/>
              <w:rPr>
                <w:rFonts w:ascii="Times New Roman" w:eastAsia="Times New Roman" w:hAnsi="Times New Roman"/>
                <w:sz w:val="24"/>
                <w:szCs w:val="24"/>
              </w:rPr>
            </w:pPr>
          </w:p>
          <w:p w14:paraId="699AC57D" w14:textId="77777777" w:rsidR="00D9287F" w:rsidRDefault="00D9287F" w:rsidP="00B05CFD">
            <w:pPr>
              <w:spacing w:after="0" w:line="360" w:lineRule="auto"/>
              <w:rPr>
                <w:rFonts w:ascii="Times New Roman" w:eastAsia="Times New Roman" w:hAnsi="Times New Roman"/>
                <w:sz w:val="24"/>
                <w:szCs w:val="24"/>
              </w:rPr>
            </w:pPr>
          </w:p>
          <w:p w14:paraId="71973263" w14:textId="77777777" w:rsidR="00D9287F" w:rsidRDefault="00D9287F" w:rsidP="00B05CFD">
            <w:pPr>
              <w:spacing w:after="0" w:line="360" w:lineRule="auto"/>
              <w:rPr>
                <w:rFonts w:ascii="Times New Roman" w:eastAsia="Times New Roman" w:hAnsi="Times New Roman"/>
                <w:sz w:val="24"/>
                <w:szCs w:val="24"/>
              </w:rPr>
            </w:pPr>
          </w:p>
          <w:p w14:paraId="5074E1F8" w14:textId="77777777" w:rsidR="00D9287F" w:rsidRDefault="00D9287F" w:rsidP="00B05CFD">
            <w:pPr>
              <w:spacing w:after="0" w:line="360" w:lineRule="auto"/>
              <w:rPr>
                <w:rFonts w:ascii="Times New Roman" w:eastAsia="Times New Roman" w:hAnsi="Times New Roman"/>
                <w:sz w:val="24"/>
                <w:szCs w:val="24"/>
              </w:rPr>
            </w:pPr>
          </w:p>
          <w:p w14:paraId="2F0DD76A" w14:textId="77777777" w:rsidR="00D9287F" w:rsidRDefault="00D9287F" w:rsidP="00B05CFD">
            <w:pPr>
              <w:spacing w:after="0" w:line="360" w:lineRule="auto"/>
              <w:rPr>
                <w:rFonts w:ascii="Times New Roman" w:eastAsia="Times New Roman" w:hAnsi="Times New Roman"/>
                <w:sz w:val="24"/>
                <w:szCs w:val="24"/>
              </w:rPr>
            </w:pPr>
          </w:p>
          <w:p w14:paraId="410DBBB3" w14:textId="77777777" w:rsidR="00D9287F" w:rsidRDefault="00D9287F" w:rsidP="00B05CFD">
            <w:pPr>
              <w:spacing w:after="0" w:line="360" w:lineRule="auto"/>
              <w:rPr>
                <w:rFonts w:ascii="Times New Roman" w:eastAsia="Times New Roman" w:hAnsi="Times New Roman"/>
                <w:sz w:val="24"/>
                <w:szCs w:val="24"/>
              </w:rPr>
            </w:pPr>
          </w:p>
          <w:p w14:paraId="46E692BA" w14:textId="77777777" w:rsidR="00D9287F" w:rsidRDefault="00D9287F" w:rsidP="00B05CFD">
            <w:pPr>
              <w:spacing w:after="0" w:line="360" w:lineRule="auto"/>
              <w:rPr>
                <w:rFonts w:ascii="Times New Roman" w:eastAsia="Times New Roman" w:hAnsi="Times New Roman"/>
                <w:sz w:val="24"/>
                <w:szCs w:val="24"/>
              </w:rPr>
            </w:pPr>
          </w:p>
          <w:p w14:paraId="1697B51A" w14:textId="77777777" w:rsidR="00D9287F" w:rsidRDefault="00D9287F" w:rsidP="00B05CFD">
            <w:pPr>
              <w:spacing w:after="0" w:line="360" w:lineRule="auto"/>
              <w:rPr>
                <w:rFonts w:ascii="Times New Roman" w:eastAsia="Times New Roman" w:hAnsi="Times New Roman"/>
                <w:sz w:val="24"/>
                <w:szCs w:val="24"/>
              </w:rPr>
            </w:pPr>
          </w:p>
          <w:p w14:paraId="550B5D84" w14:textId="77777777" w:rsidR="00D9287F" w:rsidRDefault="00D9287F" w:rsidP="00B05CFD">
            <w:pPr>
              <w:spacing w:after="0" w:line="360" w:lineRule="auto"/>
              <w:rPr>
                <w:rFonts w:ascii="Times New Roman" w:eastAsia="Times New Roman" w:hAnsi="Times New Roman"/>
                <w:sz w:val="24"/>
                <w:szCs w:val="24"/>
              </w:rPr>
            </w:pPr>
          </w:p>
          <w:p w14:paraId="300F7E33" w14:textId="77777777" w:rsidR="00D9287F" w:rsidRDefault="00D9287F" w:rsidP="00B05CFD">
            <w:pPr>
              <w:spacing w:after="0" w:line="360" w:lineRule="auto"/>
              <w:rPr>
                <w:rFonts w:ascii="Times New Roman" w:eastAsia="Times New Roman" w:hAnsi="Times New Roman"/>
                <w:sz w:val="24"/>
                <w:szCs w:val="24"/>
              </w:rPr>
            </w:pPr>
          </w:p>
          <w:p w14:paraId="5D693DEC" w14:textId="77777777" w:rsidR="00D9287F" w:rsidRDefault="00D9287F" w:rsidP="00B05CFD">
            <w:pPr>
              <w:spacing w:after="0" w:line="360" w:lineRule="auto"/>
              <w:rPr>
                <w:rFonts w:ascii="Times New Roman" w:eastAsia="Times New Roman" w:hAnsi="Times New Roman"/>
                <w:sz w:val="24"/>
                <w:szCs w:val="24"/>
              </w:rPr>
            </w:pPr>
          </w:p>
          <w:p w14:paraId="297966F2" w14:textId="77777777" w:rsidR="00D9287F" w:rsidRDefault="00D9287F" w:rsidP="00B05CFD">
            <w:pPr>
              <w:spacing w:after="0" w:line="360" w:lineRule="auto"/>
              <w:rPr>
                <w:rFonts w:ascii="Times New Roman" w:eastAsia="Times New Roman" w:hAnsi="Times New Roman"/>
                <w:sz w:val="24"/>
                <w:szCs w:val="24"/>
              </w:rPr>
            </w:pPr>
          </w:p>
          <w:p w14:paraId="316F0E15" w14:textId="77777777" w:rsidR="00D9287F" w:rsidRDefault="00D9287F" w:rsidP="00B05CFD">
            <w:pPr>
              <w:spacing w:after="0" w:line="360" w:lineRule="auto"/>
              <w:rPr>
                <w:rFonts w:ascii="Times New Roman" w:eastAsia="Times New Roman" w:hAnsi="Times New Roman"/>
                <w:sz w:val="24"/>
                <w:szCs w:val="24"/>
              </w:rPr>
            </w:pPr>
          </w:p>
          <w:p w14:paraId="0C7C1000" w14:textId="77777777" w:rsidR="00D9287F" w:rsidRDefault="00D9287F" w:rsidP="00B05CFD">
            <w:pPr>
              <w:spacing w:after="0" w:line="360" w:lineRule="auto"/>
              <w:rPr>
                <w:rFonts w:ascii="Times New Roman" w:eastAsia="Times New Roman" w:hAnsi="Times New Roman"/>
                <w:sz w:val="24"/>
                <w:szCs w:val="24"/>
              </w:rPr>
            </w:pPr>
          </w:p>
          <w:p w14:paraId="5ED095C4" w14:textId="77777777" w:rsidR="00D9287F" w:rsidRPr="00CB448F" w:rsidRDefault="00D9287F" w:rsidP="00B05CFD">
            <w:pPr>
              <w:spacing w:after="0" w:line="360" w:lineRule="auto"/>
              <w:rPr>
                <w:rFonts w:ascii="Times New Roman" w:eastAsia="Times New Roman" w:hAnsi="Times New Roman"/>
                <w:sz w:val="24"/>
                <w:szCs w:val="24"/>
              </w:rPr>
            </w:pPr>
          </w:p>
        </w:tc>
      </w:tr>
    </w:tbl>
    <w:p w14:paraId="35612508" w14:textId="4E31BA14" w:rsidR="00665666" w:rsidRPr="0039265F" w:rsidRDefault="00665666" w:rsidP="00CB448F">
      <w:pPr>
        <w:pBdr>
          <w:top w:val="single" w:sz="4" w:space="0" w:color="000000"/>
          <w:left w:val="single" w:sz="4" w:space="0" w:color="000000"/>
          <w:bottom w:val="single" w:sz="4" w:space="0" w:color="000000"/>
          <w:right w:val="single" w:sz="4" w:space="0" w:color="000000"/>
        </w:pBdr>
        <w:suppressAutoHyphens/>
        <w:spacing w:after="0" w:line="276" w:lineRule="auto"/>
        <w:jc w:val="center"/>
        <w:textAlignment w:val="baseline"/>
        <w:rPr>
          <w:rFonts w:ascii="Times New Roman" w:hAnsi="Times New Roman"/>
          <w:b/>
          <w:kern w:val="1"/>
          <w:sz w:val="24"/>
          <w:szCs w:val="24"/>
          <w:lang w:eastAsia="zh-CN"/>
        </w:rPr>
      </w:pPr>
      <w:r w:rsidRPr="0039265F">
        <w:rPr>
          <w:rFonts w:ascii="Times New Roman" w:hAnsi="Times New Roman"/>
          <w:b/>
          <w:caps/>
          <w:kern w:val="1"/>
          <w:sz w:val="24"/>
          <w:szCs w:val="24"/>
          <w:lang w:eastAsia="zh-CN"/>
        </w:rPr>
        <w:lastRenderedPageBreak/>
        <w:t xml:space="preserve">4. </w:t>
      </w:r>
      <w:r w:rsidR="00CB448F">
        <w:rPr>
          <w:rFonts w:ascii="Times New Roman" w:hAnsi="Times New Roman"/>
          <w:b/>
          <w:kern w:val="1"/>
          <w:sz w:val="24"/>
          <w:szCs w:val="24"/>
          <w:lang w:eastAsia="zh-CN"/>
        </w:rPr>
        <w:t>FEJEZET</w:t>
      </w:r>
    </w:p>
    <w:p w14:paraId="6AD66C6F" w14:textId="77777777" w:rsidR="00665666" w:rsidRPr="0039265F" w:rsidRDefault="00665666" w:rsidP="00CB448F">
      <w:pPr>
        <w:pBdr>
          <w:top w:val="single" w:sz="4" w:space="0" w:color="000000"/>
          <w:left w:val="single" w:sz="4" w:space="0" w:color="000000"/>
          <w:bottom w:val="single" w:sz="4" w:space="0" w:color="000000"/>
          <w:right w:val="single" w:sz="4" w:space="0" w:color="000000"/>
        </w:pBdr>
        <w:suppressAutoHyphens/>
        <w:spacing w:after="0" w:line="276" w:lineRule="auto"/>
        <w:jc w:val="center"/>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t>AJÁNLOTT IGAZOLÁS- ÉS NYILATKOZATMINTÁK</w:t>
      </w:r>
    </w:p>
    <w:p w14:paraId="3F0AD7EF" w14:textId="77777777" w:rsidR="00665666" w:rsidRPr="0039265F" w:rsidRDefault="00665666" w:rsidP="00443DA2">
      <w:pPr>
        <w:suppressAutoHyphens/>
        <w:spacing w:after="0" w:line="276" w:lineRule="auto"/>
        <w:jc w:val="both"/>
        <w:textAlignment w:val="baseline"/>
        <w:rPr>
          <w:rFonts w:ascii="Times New Roman" w:hAnsi="Times New Roman"/>
          <w:kern w:val="1"/>
          <w:sz w:val="24"/>
          <w:szCs w:val="24"/>
          <w:lang w:eastAsia="zh-CN"/>
        </w:rPr>
      </w:pPr>
    </w:p>
    <w:p w14:paraId="1E0ABE2C" w14:textId="77777777" w:rsidR="00665666" w:rsidRPr="0039265F" w:rsidRDefault="00665666" w:rsidP="00443DA2">
      <w:pPr>
        <w:suppressAutoHyphens/>
        <w:spacing w:after="0" w:line="276" w:lineRule="auto"/>
        <w:jc w:val="right"/>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t>1. számú melléklet</w:t>
      </w:r>
    </w:p>
    <w:p w14:paraId="175AA9CA" w14:textId="77777777" w:rsidR="00D9287F" w:rsidRPr="00AF40D9" w:rsidRDefault="00D9287F" w:rsidP="00D9287F">
      <w:pPr>
        <w:suppressAutoHyphens/>
        <w:spacing w:after="0" w:line="276" w:lineRule="auto"/>
        <w:jc w:val="center"/>
        <w:textAlignment w:val="baseline"/>
        <w:rPr>
          <w:rFonts w:ascii="Times New Roman" w:hAnsi="Times New Roman"/>
          <w:kern w:val="1"/>
          <w:sz w:val="24"/>
          <w:szCs w:val="24"/>
          <w:lang w:eastAsia="zh-CN"/>
        </w:rPr>
      </w:pPr>
      <w:r w:rsidRPr="00AF40D9">
        <w:rPr>
          <w:rFonts w:ascii="Times New Roman" w:hAnsi="Times New Roman"/>
          <w:b/>
          <w:kern w:val="1"/>
          <w:sz w:val="24"/>
          <w:szCs w:val="24"/>
          <w:lang w:eastAsia="zh-CN"/>
        </w:rPr>
        <w:t>TARTALOM- ÉS IRATJEGYZÉK</w:t>
      </w:r>
    </w:p>
    <w:tbl>
      <w:tblPr>
        <w:tblW w:w="9633" w:type="dxa"/>
        <w:tblInd w:w="108" w:type="dxa"/>
        <w:tblLayout w:type="fixed"/>
        <w:tblLook w:val="0000" w:firstRow="0" w:lastRow="0" w:firstColumn="0" w:lastColumn="0" w:noHBand="0" w:noVBand="0"/>
      </w:tblPr>
      <w:tblGrid>
        <w:gridCol w:w="8038"/>
        <w:gridCol w:w="1595"/>
      </w:tblGrid>
      <w:tr w:rsidR="00D9287F" w:rsidRPr="00AF40D9" w14:paraId="1315454C" w14:textId="77777777" w:rsidTr="00D9287F">
        <w:tc>
          <w:tcPr>
            <w:tcW w:w="8038" w:type="dxa"/>
            <w:tcBorders>
              <w:top w:val="single" w:sz="4" w:space="0" w:color="000000"/>
              <w:left w:val="single" w:sz="4" w:space="0" w:color="000000"/>
              <w:bottom w:val="single" w:sz="4" w:space="0" w:color="000000"/>
            </w:tcBorders>
            <w:shd w:val="clear" w:color="auto" w:fill="FFFFFF"/>
          </w:tcPr>
          <w:p w14:paraId="0C307610" w14:textId="77777777" w:rsidR="00D9287F" w:rsidRPr="00AF40D9" w:rsidRDefault="00D9287F" w:rsidP="00D9287F">
            <w:pPr>
              <w:suppressLineNumbers/>
              <w:tabs>
                <w:tab w:val="center" w:pos="4513"/>
                <w:tab w:val="right" w:pos="9026"/>
              </w:tabs>
              <w:suppressAutoHyphens/>
              <w:snapToGrid w:val="0"/>
              <w:spacing w:before="60" w:after="60" w:line="276" w:lineRule="auto"/>
              <w:jc w:val="both"/>
              <w:textAlignment w:val="baseline"/>
              <w:rPr>
                <w:rFonts w:ascii="Times New Roman" w:hAnsi="Times New Roman"/>
                <w:kern w:val="1"/>
                <w:sz w:val="24"/>
                <w:szCs w:val="24"/>
                <w:lang w:eastAsia="zh-CN"/>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3A2E08D2" w14:textId="77777777" w:rsidR="00D9287F" w:rsidRPr="00AF40D9" w:rsidRDefault="00D9287F" w:rsidP="00D9287F">
            <w:pPr>
              <w:suppressAutoHyphens/>
              <w:spacing w:before="60" w:after="60" w:line="276" w:lineRule="auto"/>
              <w:ind w:left="-33" w:right="74"/>
              <w:jc w:val="center"/>
              <w:textAlignment w:val="baseline"/>
              <w:rPr>
                <w:rFonts w:ascii="Times New Roman" w:hAnsi="Times New Roman"/>
                <w:kern w:val="1"/>
                <w:sz w:val="24"/>
                <w:szCs w:val="24"/>
                <w:lang w:eastAsia="zh-CN"/>
              </w:rPr>
            </w:pPr>
            <w:r w:rsidRPr="00AF40D9">
              <w:rPr>
                <w:rFonts w:ascii="Times New Roman" w:hAnsi="Times New Roman"/>
                <w:kern w:val="1"/>
                <w:sz w:val="24"/>
                <w:szCs w:val="24"/>
                <w:lang w:eastAsia="zh-CN"/>
              </w:rPr>
              <w:t>Oldalszám</w:t>
            </w:r>
          </w:p>
        </w:tc>
      </w:tr>
      <w:tr w:rsidR="00D9287F" w:rsidRPr="00AF40D9" w14:paraId="25A5F29E" w14:textId="77777777" w:rsidTr="00D9287F">
        <w:tc>
          <w:tcPr>
            <w:tcW w:w="8038" w:type="dxa"/>
            <w:tcBorders>
              <w:top w:val="single" w:sz="4" w:space="0" w:color="000000"/>
              <w:left w:val="single" w:sz="4" w:space="0" w:color="000000"/>
              <w:bottom w:val="single" w:sz="4" w:space="0" w:color="000000"/>
            </w:tcBorders>
            <w:shd w:val="clear" w:color="auto" w:fill="FFFFFF"/>
          </w:tcPr>
          <w:p w14:paraId="32102264" w14:textId="77777777" w:rsidR="00D9287F" w:rsidRPr="00AF40D9" w:rsidRDefault="00D9287F" w:rsidP="00D9287F">
            <w:pPr>
              <w:suppressLineNumbers/>
              <w:tabs>
                <w:tab w:val="center" w:pos="4513"/>
                <w:tab w:val="right" w:pos="9026"/>
              </w:tabs>
              <w:suppressAutoHyphens/>
              <w:snapToGrid w:val="0"/>
              <w:spacing w:before="60" w:after="60" w:line="276" w:lineRule="auto"/>
              <w:jc w:val="both"/>
              <w:textAlignment w:val="baseline"/>
              <w:rPr>
                <w:rFonts w:ascii="Times New Roman" w:hAnsi="Times New Roman"/>
                <w:kern w:val="1"/>
                <w:sz w:val="24"/>
                <w:szCs w:val="24"/>
                <w:lang w:eastAsia="zh-CN"/>
              </w:rPr>
            </w:pPr>
            <w:r w:rsidRPr="00AF40D9">
              <w:rPr>
                <w:rFonts w:ascii="Times New Roman" w:hAnsi="Times New Roman"/>
                <w:kern w:val="1"/>
                <w:sz w:val="24"/>
                <w:szCs w:val="24"/>
                <w:lang w:eastAsia="zh-CN"/>
              </w:rPr>
              <w:t xml:space="preserve">Az ajánlat első lapja a </w:t>
            </w:r>
            <w:r w:rsidRPr="00AF40D9">
              <w:rPr>
                <w:rFonts w:ascii="Times New Roman" w:hAnsi="Times New Roman"/>
                <w:b/>
                <w:kern w:val="1"/>
                <w:sz w:val="24"/>
                <w:szCs w:val="24"/>
                <w:lang w:eastAsia="zh-CN"/>
              </w:rPr>
              <w:t>fedőlap</w:t>
            </w:r>
            <w:r w:rsidRPr="00AF40D9">
              <w:rPr>
                <w:rFonts w:ascii="Times New Roman" w:hAnsi="Times New Roman"/>
                <w:kern w:val="1"/>
                <w:sz w:val="24"/>
                <w:szCs w:val="24"/>
                <w:lang w:eastAsia="zh-CN"/>
              </w:rPr>
              <w:t>, amelyen a következő információkat kell legalább feltüntetni:</w:t>
            </w:r>
          </w:p>
          <w:p w14:paraId="30042F7E" w14:textId="77777777" w:rsidR="00D9287F" w:rsidRPr="00AF40D9" w:rsidRDefault="00D9287F" w:rsidP="00D9287F">
            <w:pPr>
              <w:suppressLineNumbers/>
              <w:tabs>
                <w:tab w:val="center" w:pos="4513"/>
                <w:tab w:val="right" w:pos="9026"/>
              </w:tabs>
              <w:suppressAutoHyphens/>
              <w:snapToGrid w:val="0"/>
              <w:spacing w:before="60" w:after="60" w:line="276" w:lineRule="auto"/>
              <w:jc w:val="both"/>
              <w:textAlignment w:val="baseline"/>
              <w:rPr>
                <w:rFonts w:ascii="Times New Roman" w:hAnsi="Times New Roman"/>
                <w:kern w:val="1"/>
                <w:sz w:val="24"/>
                <w:szCs w:val="24"/>
                <w:lang w:eastAsia="zh-CN"/>
              </w:rPr>
            </w:pPr>
            <w:r w:rsidRPr="00AF40D9">
              <w:rPr>
                <w:rFonts w:ascii="Times New Roman" w:hAnsi="Times New Roman"/>
                <w:kern w:val="1"/>
                <w:sz w:val="24"/>
                <w:szCs w:val="24"/>
                <w:lang w:eastAsia="zh-CN"/>
              </w:rPr>
              <w:t>- ajánlattevő neve és címe;</w:t>
            </w:r>
          </w:p>
          <w:p w14:paraId="2B9ED475" w14:textId="77777777" w:rsidR="00D9287F" w:rsidRPr="00AF40D9" w:rsidRDefault="00D9287F" w:rsidP="00D9287F">
            <w:pPr>
              <w:suppressLineNumbers/>
              <w:tabs>
                <w:tab w:val="center" w:pos="4513"/>
                <w:tab w:val="right" w:pos="9026"/>
              </w:tabs>
              <w:suppressAutoHyphens/>
              <w:snapToGrid w:val="0"/>
              <w:spacing w:before="60" w:after="60" w:line="276" w:lineRule="auto"/>
              <w:jc w:val="both"/>
              <w:textAlignment w:val="baseline"/>
              <w:rPr>
                <w:rFonts w:ascii="Times New Roman" w:hAnsi="Times New Roman"/>
                <w:kern w:val="1"/>
                <w:sz w:val="24"/>
                <w:szCs w:val="24"/>
                <w:lang w:eastAsia="zh-CN"/>
              </w:rPr>
            </w:pPr>
            <w:r w:rsidRPr="00AF40D9">
              <w:rPr>
                <w:rFonts w:ascii="Times New Roman" w:hAnsi="Times New Roman"/>
                <w:kern w:val="1"/>
                <w:sz w:val="24"/>
                <w:szCs w:val="24"/>
                <w:lang w:eastAsia="zh-CN"/>
              </w:rPr>
              <w:t>- a közbeszerzés tárgyának megnevezése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74964A0" w14:textId="77777777" w:rsidR="00D9287F" w:rsidRPr="00AF40D9" w:rsidRDefault="00D9287F" w:rsidP="00D9287F">
            <w:pPr>
              <w:suppressAutoHyphens/>
              <w:spacing w:before="60" w:after="60" w:line="276" w:lineRule="auto"/>
              <w:ind w:left="-33" w:right="74"/>
              <w:jc w:val="center"/>
              <w:textAlignment w:val="baseline"/>
              <w:rPr>
                <w:rFonts w:ascii="Times New Roman" w:hAnsi="Times New Roman"/>
                <w:kern w:val="1"/>
                <w:sz w:val="24"/>
                <w:szCs w:val="24"/>
                <w:lang w:eastAsia="zh-CN"/>
              </w:rPr>
            </w:pPr>
          </w:p>
        </w:tc>
      </w:tr>
      <w:tr w:rsidR="00D9287F" w:rsidRPr="00AF40D9" w14:paraId="39FAEB0E" w14:textId="77777777" w:rsidTr="00D9287F">
        <w:tc>
          <w:tcPr>
            <w:tcW w:w="8038" w:type="dxa"/>
            <w:tcBorders>
              <w:top w:val="single" w:sz="4" w:space="0" w:color="000000"/>
              <w:left w:val="single" w:sz="4" w:space="0" w:color="000000"/>
              <w:bottom w:val="single" w:sz="4" w:space="0" w:color="000000"/>
            </w:tcBorders>
            <w:shd w:val="clear" w:color="auto" w:fill="FFFFFF"/>
          </w:tcPr>
          <w:p w14:paraId="6A595C7B" w14:textId="77777777" w:rsidR="00D9287F" w:rsidRPr="00AF40D9" w:rsidRDefault="00D9287F" w:rsidP="00D9287F">
            <w:pPr>
              <w:suppressAutoHyphens/>
              <w:spacing w:before="60" w:after="60" w:line="276" w:lineRule="auto"/>
              <w:textAlignment w:val="baseline"/>
              <w:rPr>
                <w:rFonts w:ascii="Times New Roman" w:hAnsi="Times New Roman"/>
                <w:b/>
                <w:kern w:val="1"/>
                <w:sz w:val="24"/>
                <w:szCs w:val="24"/>
                <w:lang w:eastAsia="zh-CN"/>
              </w:rPr>
            </w:pPr>
            <w:r w:rsidRPr="00AF40D9">
              <w:rPr>
                <w:rFonts w:ascii="Times New Roman" w:hAnsi="Times New Roman"/>
                <w:b/>
                <w:color w:val="000000" w:themeColor="text1"/>
                <w:kern w:val="1"/>
                <w:sz w:val="24"/>
                <w:szCs w:val="24"/>
                <w:lang w:eastAsia="zh-CN"/>
              </w:rPr>
              <w:t>Regisztrációs lap</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DC6A9"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20D9FD9C" w14:textId="77777777" w:rsidTr="00D9287F">
        <w:tc>
          <w:tcPr>
            <w:tcW w:w="8038" w:type="dxa"/>
            <w:tcBorders>
              <w:top w:val="single" w:sz="4" w:space="0" w:color="000000"/>
              <w:left w:val="single" w:sz="4" w:space="0" w:color="000000"/>
              <w:bottom w:val="single" w:sz="4" w:space="0" w:color="000000"/>
            </w:tcBorders>
            <w:shd w:val="clear" w:color="auto" w:fill="FFFFFF"/>
          </w:tcPr>
          <w:p w14:paraId="6A1851A0" w14:textId="77777777" w:rsidR="00D9287F" w:rsidRPr="00AF40D9" w:rsidRDefault="00D9287F" w:rsidP="00D9287F">
            <w:pPr>
              <w:suppressAutoHyphens/>
              <w:spacing w:before="60" w:after="60" w:line="276" w:lineRule="auto"/>
              <w:textAlignment w:val="baseline"/>
              <w:rPr>
                <w:rFonts w:ascii="Times New Roman" w:hAnsi="Times New Roman"/>
                <w:kern w:val="1"/>
                <w:sz w:val="24"/>
                <w:szCs w:val="24"/>
                <w:lang w:eastAsia="zh-CN"/>
              </w:rPr>
            </w:pPr>
            <w:r w:rsidRPr="00AF40D9">
              <w:rPr>
                <w:rFonts w:ascii="Times New Roman" w:hAnsi="Times New Roman"/>
                <w:b/>
                <w:kern w:val="1"/>
                <w:sz w:val="24"/>
                <w:szCs w:val="24"/>
                <w:lang w:eastAsia="zh-CN"/>
              </w:rPr>
              <w:t>Tartalomjegyzék</w:t>
            </w:r>
            <w:r w:rsidRPr="00AF40D9">
              <w:rPr>
                <w:rFonts w:ascii="Times New Roman" w:hAnsi="Times New Roman"/>
                <w:kern w:val="1"/>
                <w:sz w:val="24"/>
                <w:szCs w:val="24"/>
                <w:lang w:eastAsia="zh-CN"/>
              </w:rPr>
              <w:t xml:space="preserve"> (</w:t>
            </w:r>
            <w:r w:rsidRPr="00AF40D9">
              <w:rPr>
                <w:rFonts w:ascii="Times New Roman" w:hAnsi="Times New Roman"/>
                <w:i/>
                <w:kern w:val="1"/>
                <w:sz w:val="24"/>
                <w:szCs w:val="24"/>
                <w:lang w:eastAsia="zh-CN"/>
              </w:rPr>
              <w:t>1. számú melléklet</w:t>
            </w:r>
            <w:r w:rsidRPr="00AF40D9">
              <w:rPr>
                <w:rFonts w:ascii="Times New Roman" w:hAnsi="Times New Roman"/>
                <w:kern w:val="1"/>
                <w:sz w:val="24"/>
                <w:szCs w:val="24"/>
                <w:lang w:eastAsia="zh-CN"/>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04EC0"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22A7853F" w14:textId="77777777" w:rsidTr="00D9287F">
        <w:tc>
          <w:tcPr>
            <w:tcW w:w="8038" w:type="dxa"/>
            <w:tcBorders>
              <w:top w:val="single" w:sz="4" w:space="0" w:color="000000"/>
              <w:left w:val="single" w:sz="4" w:space="0" w:color="000000"/>
              <w:bottom w:val="single" w:sz="4" w:space="0" w:color="000000"/>
            </w:tcBorders>
            <w:shd w:val="clear" w:color="auto" w:fill="FFFFFF"/>
          </w:tcPr>
          <w:p w14:paraId="65E305B0" w14:textId="77777777" w:rsidR="00D9287F" w:rsidRPr="00AF40D9" w:rsidRDefault="00D9287F" w:rsidP="00D9287F">
            <w:pPr>
              <w:suppressAutoHyphens/>
              <w:spacing w:before="60" w:after="60" w:line="276" w:lineRule="auto"/>
              <w:textAlignment w:val="baseline"/>
              <w:rPr>
                <w:rFonts w:ascii="Times New Roman" w:hAnsi="Times New Roman"/>
                <w:kern w:val="1"/>
                <w:sz w:val="24"/>
                <w:szCs w:val="24"/>
                <w:lang w:eastAsia="zh-CN"/>
              </w:rPr>
            </w:pPr>
            <w:r w:rsidRPr="00AF40D9">
              <w:rPr>
                <w:rFonts w:ascii="Times New Roman" w:hAnsi="Times New Roman"/>
                <w:b/>
                <w:kern w:val="1"/>
                <w:sz w:val="24"/>
                <w:szCs w:val="24"/>
                <w:lang w:eastAsia="zh-CN"/>
              </w:rPr>
              <w:t>Felolvasólap</w:t>
            </w:r>
            <w:r w:rsidRPr="00AF40D9">
              <w:rPr>
                <w:rFonts w:ascii="Times New Roman" w:hAnsi="Times New Roman"/>
                <w:kern w:val="1"/>
                <w:sz w:val="24"/>
                <w:szCs w:val="24"/>
                <w:lang w:eastAsia="zh-CN"/>
              </w:rPr>
              <w:t xml:space="preserve"> (</w:t>
            </w:r>
            <w:r w:rsidRPr="00AF40D9">
              <w:rPr>
                <w:rFonts w:ascii="Times New Roman" w:hAnsi="Times New Roman"/>
                <w:i/>
                <w:kern w:val="1"/>
                <w:sz w:val="24"/>
                <w:szCs w:val="24"/>
                <w:lang w:eastAsia="zh-CN"/>
              </w:rPr>
              <w:t>2.1. / 2.2. számú melléklet</w:t>
            </w:r>
            <w:r w:rsidRPr="00AF40D9">
              <w:rPr>
                <w:rFonts w:ascii="Times New Roman" w:hAnsi="Times New Roman"/>
                <w:kern w:val="1"/>
                <w:sz w:val="24"/>
                <w:szCs w:val="24"/>
                <w:lang w:eastAsia="zh-CN"/>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E1DBC"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55C60484" w14:textId="77777777" w:rsidTr="00D9287F">
        <w:tc>
          <w:tcPr>
            <w:tcW w:w="8038" w:type="dxa"/>
            <w:tcBorders>
              <w:top w:val="single" w:sz="4" w:space="0" w:color="000000"/>
              <w:left w:val="single" w:sz="4" w:space="0" w:color="000000"/>
              <w:bottom w:val="single" w:sz="4" w:space="0" w:color="000000"/>
            </w:tcBorders>
            <w:shd w:val="clear" w:color="auto" w:fill="FFFFFF"/>
          </w:tcPr>
          <w:p w14:paraId="0FAF9476" w14:textId="3F31D4D2" w:rsidR="00D9287F" w:rsidRPr="00AF40D9" w:rsidRDefault="00D9287F" w:rsidP="00C03104">
            <w:pPr>
              <w:suppressAutoHyphens/>
              <w:spacing w:before="60" w:after="60" w:line="276" w:lineRule="auto"/>
              <w:jc w:val="both"/>
              <w:textAlignment w:val="baseline"/>
              <w:rPr>
                <w:rFonts w:ascii="Times New Roman" w:hAnsi="Times New Roman"/>
                <w:color w:val="FF0000"/>
                <w:kern w:val="1"/>
                <w:sz w:val="24"/>
                <w:szCs w:val="24"/>
                <w:lang w:eastAsia="zh-CN"/>
              </w:rPr>
            </w:pPr>
            <w:r w:rsidRPr="00EA7125">
              <w:rPr>
                <w:rFonts w:ascii="Times New Roman" w:hAnsi="Times New Roman"/>
                <w:b/>
                <w:kern w:val="1"/>
                <w:sz w:val="24"/>
                <w:szCs w:val="24"/>
                <w:lang w:eastAsia="zh-CN"/>
              </w:rPr>
              <w:t>A 2. értékelési részszempontra tett megajánlás alátámasztását igazoló dokumentum</w:t>
            </w:r>
            <w:r w:rsidRPr="00EA7125">
              <w:rPr>
                <w:rFonts w:ascii="Times New Roman" w:hAnsi="Times New Roman"/>
                <w:kern w:val="1"/>
                <w:sz w:val="24"/>
                <w:szCs w:val="24"/>
                <w:lang w:eastAsia="zh-CN"/>
              </w:rPr>
              <w:t xml:space="preserve"> (</w:t>
            </w:r>
            <w:r w:rsidR="00C03104">
              <w:rPr>
                <w:rFonts w:ascii="Times New Roman" w:hAnsi="Times New Roman"/>
                <w:kern w:val="1"/>
                <w:sz w:val="24"/>
                <w:szCs w:val="24"/>
                <w:lang w:eastAsia="zh-CN"/>
              </w:rPr>
              <w:t>szakmai önéletrajz</w:t>
            </w:r>
            <w:r w:rsidRPr="00EA7125">
              <w:rPr>
                <w:rFonts w:ascii="Times New Roman" w:hAnsi="Times New Roman"/>
                <w:sz w:val="24"/>
                <w:szCs w:val="24"/>
              </w:rPr>
              <w:t xml:space="preserve"> és r</w:t>
            </w:r>
            <w:r w:rsidR="00C03104">
              <w:rPr>
                <w:rFonts w:ascii="Times New Roman" w:hAnsi="Times New Roman"/>
                <w:sz w:val="24"/>
                <w:szCs w:val="24"/>
              </w:rPr>
              <w:t>endelkezésre állási nyilatkozat</w:t>
            </w:r>
            <w:r w:rsidRPr="00EA7125">
              <w:rPr>
                <w:rFonts w:ascii="Times New Roman" w:hAnsi="Times New Roman"/>
                <w:sz w:val="24"/>
                <w:szCs w:val="24"/>
              </w:rPr>
              <w:t>)</w:t>
            </w:r>
            <w:r w:rsidRPr="00EA7125">
              <w:rPr>
                <w:rFonts w:ascii="Times New Roman" w:hAnsi="Times New Roman"/>
                <w:kern w:val="1"/>
                <w:sz w:val="24"/>
                <w:szCs w:val="24"/>
                <w:lang w:eastAsia="zh-CN"/>
              </w:rPr>
              <w:t xml:space="preserve"> (</w:t>
            </w:r>
            <w:r w:rsidRPr="00EA7125">
              <w:rPr>
                <w:rFonts w:ascii="Times New Roman" w:hAnsi="Times New Roman"/>
                <w:i/>
                <w:kern w:val="1"/>
                <w:sz w:val="24"/>
                <w:szCs w:val="24"/>
                <w:lang w:eastAsia="zh-CN"/>
              </w:rPr>
              <w:t>2.3. számú melléklet és 2.4. számú melléklet</w:t>
            </w:r>
            <w:r w:rsidRPr="00EA7125">
              <w:rPr>
                <w:rFonts w:ascii="Times New Roman" w:hAnsi="Times New Roman"/>
                <w:kern w:val="1"/>
                <w:sz w:val="24"/>
                <w:szCs w:val="24"/>
                <w:lang w:eastAsia="zh-CN"/>
              </w:rPr>
              <w:t>)</w:t>
            </w:r>
            <w:r w:rsidRPr="00EA7125">
              <w:rPr>
                <w:rFonts w:ascii="Times New Roman" w:hAnsi="Times New Roman"/>
                <w:sz w:val="24"/>
                <w:szCs w:val="24"/>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F2CC9"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5F458E6D" w14:textId="77777777" w:rsidTr="00D9287F">
        <w:tc>
          <w:tcPr>
            <w:tcW w:w="8038" w:type="dxa"/>
            <w:tcBorders>
              <w:top w:val="single" w:sz="4" w:space="0" w:color="000000"/>
              <w:left w:val="single" w:sz="4" w:space="0" w:color="000000"/>
              <w:bottom w:val="single" w:sz="4" w:space="0" w:color="000000"/>
            </w:tcBorders>
            <w:shd w:val="clear" w:color="auto" w:fill="FFFFFF"/>
          </w:tcPr>
          <w:p w14:paraId="28A83291" w14:textId="77777777" w:rsidR="00D9287F" w:rsidRPr="00AF40D9" w:rsidRDefault="00D9287F" w:rsidP="00D9287F">
            <w:pPr>
              <w:tabs>
                <w:tab w:val="left" w:pos="3600"/>
                <w:tab w:val="left" w:pos="4440"/>
              </w:tabs>
              <w:suppressAutoHyphens/>
              <w:spacing w:before="60" w:after="60" w:line="276" w:lineRule="auto"/>
              <w:jc w:val="both"/>
              <w:textAlignment w:val="baseline"/>
              <w:rPr>
                <w:rFonts w:ascii="Times New Roman" w:hAnsi="Times New Roman"/>
                <w:kern w:val="1"/>
                <w:sz w:val="24"/>
                <w:szCs w:val="24"/>
                <w:lang w:eastAsia="zh-CN"/>
              </w:rPr>
            </w:pPr>
            <w:r w:rsidRPr="00AF40D9">
              <w:rPr>
                <w:rFonts w:ascii="Times New Roman" w:hAnsi="Times New Roman"/>
                <w:b/>
                <w:kern w:val="1"/>
                <w:sz w:val="24"/>
                <w:szCs w:val="24"/>
                <w:lang w:eastAsia="zh-CN"/>
              </w:rPr>
              <w:t>Nyilatkozat a Kbt. 66. §</w:t>
            </w:r>
            <w:r w:rsidRPr="00AF40D9">
              <w:rPr>
                <w:rFonts w:ascii="Times New Roman" w:hAnsi="Times New Roman"/>
                <w:b/>
                <w:sz w:val="24"/>
                <w:szCs w:val="24"/>
              </w:rPr>
              <w:t xml:space="preserve"> </w:t>
            </w:r>
            <w:r w:rsidRPr="00AF40D9">
              <w:rPr>
                <w:rFonts w:ascii="Times New Roman" w:hAnsi="Times New Roman"/>
                <w:b/>
                <w:kern w:val="1"/>
                <w:sz w:val="24"/>
                <w:szCs w:val="24"/>
                <w:lang w:eastAsia="zh-CN"/>
              </w:rPr>
              <w:t>(4) és (6) bekezdései valamint a Kbt. 65. § (7) bekezdése szerint</w:t>
            </w:r>
            <w:r w:rsidRPr="00AF40D9">
              <w:rPr>
                <w:rFonts w:ascii="Times New Roman" w:hAnsi="Times New Roman"/>
                <w:kern w:val="1"/>
                <w:sz w:val="24"/>
                <w:szCs w:val="24"/>
                <w:lang w:eastAsia="zh-CN"/>
              </w:rPr>
              <w:t xml:space="preserve"> (</w:t>
            </w:r>
            <w:r w:rsidRPr="00AF40D9">
              <w:rPr>
                <w:rFonts w:ascii="Times New Roman" w:hAnsi="Times New Roman"/>
                <w:i/>
                <w:kern w:val="1"/>
                <w:sz w:val="24"/>
                <w:szCs w:val="24"/>
                <w:lang w:eastAsia="zh-CN"/>
              </w:rPr>
              <w:t>3.1. számú melléklet</w:t>
            </w:r>
            <w:r w:rsidRPr="00AF40D9">
              <w:rPr>
                <w:rFonts w:ascii="Times New Roman" w:hAnsi="Times New Roman"/>
                <w:kern w:val="1"/>
                <w:sz w:val="24"/>
                <w:szCs w:val="24"/>
                <w:lang w:eastAsia="zh-CN"/>
              </w:rPr>
              <w:t xml:space="preserve">) </w:t>
            </w:r>
          </w:p>
          <w:p w14:paraId="57A8ACC1" w14:textId="77777777" w:rsidR="00D9287F" w:rsidRPr="00AF40D9" w:rsidRDefault="00D9287F" w:rsidP="00D9287F">
            <w:pPr>
              <w:tabs>
                <w:tab w:val="left" w:pos="3600"/>
                <w:tab w:val="left" w:pos="4440"/>
              </w:tabs>
              <w:suppressAutoHyphens/>
              <w:spacing w:before="60" w:after="60" w:line="276" w:lineRule="auto"/>
              <w:jc w:val="both"/>
              <w:textAlignment w:val="baseline"/>
              <w:rPr>
                <w:rFonts w:ascii="Times New Roman" w:hAnsi="Times New Roman"/>
                <w:kern w:val="1"/>
                <w:sz w:val="24"/>
                <w:szCs w:val="24"/>
                <w:lang w:eastAsia="zh-CN"/>
              </w:rPr>
            </w:pPr>
            <w:r w:rsidRPr="00AF40D9">
              <w:rPr>
                <w:rFonts w:ascii="Times New Roman" w:hAnsi="Times New Roman"/>
                <w:kern w:val="1"/>
                <w:sz w:val="24"/>
                <w:szCs w:val="24"/>
                <w:lang w:eastAsia="zh-CN"/>
              </w:rPr>
              <w:t>A nyilatkozatokat nemleges tartalom esetén is kifejezetten meg kell tenni, és az ajánlathoz csatolni. Közös ajánlattevők esetén valamennyi közös ajánlattevőre is egyértelműen ki kell terjednie a nyilatkozatoknak.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85E46"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6B895461" w14:textId="77777777" w:rsidTr="00D9287F">
        <w:tc>
          <w:tcPr>
            <w:tcW w:w="8038" w:type="dxa"/>
            <w:tcBorders>
              <w:top w:val="single" w:sz="4" w:space="0" w:color="000000"/>
              <w:left w:val="single" w:sz="4" w:space="0" w:color="000000"/>
              <w:bottom w:val="single" w:sz="4" w:space="0" w:color="000000"/>
            </w:tcBorders>
            <w:shd w:val="clear" w:color="auto" w:fill="FFFFFF"/>
          </w:tcPr>
          <w:p w14:paraId="0A75D420" w14:textId="77777777" w:rsidR="00D9287F" w:rsidRPr="00AF40D9" w:rsidRDefault="00D9287F" w:rsidP="00D9287F">
            <w:pPr>
              <w:tabs>
                <w:tab w:val="left" w:pos="3600"/>
                <w:tab w:val="left" w:pos="4440"/>
              </w:tabs>
              <w:suppressAutoHyphens/>
              <w:spacing w:before="60" w:after="60" w:line="276" w:lineRule="auto"/>
              <w:jc w:val="both"/>
              <w:textAlignment w:val="baseline"/>
              <w:rPr>
                <w:rFonts w:ascii="Times New Roman" w:hAnsi="Times New Roman"/>
                <w:kern w:val="1"/>
                <w:sz w:val="24"/>
                <w:szCs w:val="24"/>
                <w:lang w:eastAsia="zh-CN"/>
              </w:rPr>
            </w:pPr>
            <w:r w:rsidRPr="00AF40D9">
              <w:rPr>
                <w:rFonts w:ascii="Times New Roman" w:hAnsi="Times New Roman"/>
                <w:b/>
                <w:kern w:val="1"/>
                <w:sz w:val="24"/>
                <w:szCs w:val="24"/>
                <w:lang w:eastAsia="zh-CN"/>
              </w:rPr>
              <w:t>Ajánlati nyilatkozat a Kbt. 66. § (2) bekezdése alapján</w:t>
            </w:r>
            <w:r w:rsidRPr="00AF40D9">
              <w:rPr>
                <w:rFonts w:ascii="Times New Roman" w:hAnsi="Times New Roman"/>
                <w:kern w:val="1"/>
                <w:sz w:val="24"/>
                <w:szCs w:val="24"/>
                <w:lang w:eastAsia="zh-CN"/>
              </w:rPr>
              <w:t xml:space="preserve"> (</w:t>
            </w:r>
            <w:r w:rsidRPr="00AF40D9">
              <w:rPr>
                <w:rFonts w:ascii="Times New Roman" w:hAnsi="Times New Roman"/>
                <w:i/>
                <w:kern w:val="1"/>
                <w:sz w:val="24"/>
                <w:szCs w:val="24"/>
                <w:lang w:eastAsia="zh-CN"/>
              </w:rPr>
              <w:t>3.2. számú melléklet</w:t>
            </w:r>
            <w:r w:rsidRPr="00AF40D9">
              <w:rPr>
                <w:rFonts w:ascii="Times New Roman" w:hAnsi="Times New Roman"/>
                <w:kern w:val="1"/>
                <w:sz w:val="24"/>
                <w:szCs w:val="24"/>
                <w:lang w:eastAsia="zh-CN"/>
              </w:rPr>
              <w:t xml:space="preserve">) (Eredeti, arra feljogosított </w:t>
            </w:r>
            <w:proofErr w:type="gramStart"/>
            <w:r w:rsidRPr="00AF40D9">
              <w:rPr>
                <w:rFonts w:ascii="Times New Roman" w:hAnsi="Times New Roman"/>
                <w:kern w:val="1"/>
                <w:sz w:val="24"/>
                <w:szCs w:val="24"/>
                <w:lang w:eastAsia="zh-CN"/>
              </w:rPr>
              <w:t>személy(</w:t>
            </w:r>
            <w:proofErr w:type="spellStart"/>
            <w:proofErr w:type="gramEnd"/>
            <w:r w:rsidRPr="00AF40D9">
              <w:rPr>
                <w:rFonts w:ascii="Times New Roman" w:hAnsi="Times New Roman"/>
                <w:kern w:val="1"/>
                <w:sz w:val="24"/>
                <w:szCs w:val="24"/>
                <w:lang w:eastAsia="zh-CN"/>
              </w:rPr>
              <w:t>ek</w:t>
            </w:r>
            <w:proofErr w:type="spellEnd"/>
            <w:r w:rsidRPr="00AF40D9">
              <w:rPr>
                <w:rFonts w:ascii="Times New Roman" w:hAnsi="Times New Roman"/>
                <w:kern w:val="1"/>
                <w:sz w:val="24"/>
                <w:szCs w:val="24"/>
                <w:lang w:eastAsia="zh-CN"/>
              </w:rPr>
              <w:t>)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79202"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19CD375B" w14:textId="77777777" w:rsidTr="00D9287F">
        <w:tc>
          <w:tcPr>
            <w:tcW w:w="8038" w:type="dxa"/>
            <w:tcBorders>
              <w:top w:val="single" w:sz="4" w:space="0" w:color="000000"/>
              <w:left w:val="single" w:sz="4" w:space="0" w:color="000000"/>
              <w:bottom w:val="single" w:sz="4" w:space="0" w:color="000000"/>
            </w:tcBorders>
            <w:shd w:val="clear" w:color="auto" w:fill="FFFFFF"/>
          </w:tcPr>
          <w:p w14:paraId="0E76FE89" w14:textId="77777777" w:rsidR="00D9287F" w:rsidRPr="00AF40D9" w:rsidRDefault="00D9287F" w:rsidP="00D9287F">
            <w:pPr>
              <w:tabs>
                <w:tab w:val="left" w:pos="3600"/>
                <w:tab w:val="left" w:pos="4440"/>
              </w:tabs>
              <w:suppressAutoHyphens/>
              <w:spacing w:before="60" w:after="60" w:line="276" w:lineRule="auto"/>
              <w:jc w:val="both"/>
              <w:textAlignment w:val="baseline"/>
              <w:rPr>
                <w:rFonts w:ascii="Times New Roman" w:eastAsia="BatangChe" w:hAnsi="Times New Roman"/>
                <w:kern w:val="1"/>
                <w:sz w:val="24"/>
                <w:szCs w:val="24"/>
                <w:lang w:eastAsia="zh-CN"/>
              </w:rPr>
            </w:pPr>
            <w:r w:rsidRPr="00AF40D9">
              <w:rPr>
                <w:rFonts w:ascii="Times New Roman" w:hAnsi="Times New Roman"/>
                <w:b/>
                <w:sz w:val="24"/>
                <w:szCs w:val="24"/>
              </w:rPr>
              <w:t>Nyilatkozat a kapacitást rendelkezésre bocsátó részéről</w:t>
            </w:r>
            <w:r w:rsidRPr="00AF40D9">
              <w:rPr>
                <w:rFonts w:ascii="Times New Roman" w:hAnsi="Times New Roman"/>
                <w:sz w:val="24"/>
                <w:szCs w:val="24"/>
              </w:rPr>
              <w:t xml:space="preserve"> (</w:t>
            </w:r>
            <w:r w:rsidRPr="00AF40D9">
              <w:rPr>
                <w:rFonts w:ascii="Times New Roman" w:hAnsi="Times New Roman"/>
                <w:i/>
                <w:sz w:val="24"/>
                <w:szCs w:val="24"/>
              </w:rPr>
              <w:t>3.3. számú melléklet</w:t>
            </w:r>
            <w:r w:rsidRPr="00AF40D9">
              <w:rPr>
                <w:rFonts w:ascii="Times New Roman" w:hAnsi="Times New Roman"/>
                <w:sz w:val="24"/>
                <w:szCs w:val="24"/>
              </w:rPr>
              <w:t xml:space="preserve">), </w:t>
            </w:r>
            <w:r w:rsidRPr="00AF40D9">
              <w:rPr>
                <w:rFonts w:ascii="Times New Roman" w:hAnsi="Times New Roman"/>
                <w:b/>
                <w:sz w:val="24"/>
                <w:szCs w:val="24"/>
              </w:rPr>
              <w:t>valamint a szerződésben vagy előszerződésben vállalt kötelezettség igazolása</w:t>
            </w:r>
            <w:r w:rsidRPr="00AF40D9">
              <w:rPr>
                <w:rFonts w:ascii="Times New Roman" w:hAnsi="Times New Roman"/>
                <w:sz w:val="24"/>
                <w:szCs w:val="24"/>
              </w:rPr>
              <w:t xml:space="preserve">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F7376"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3BC2603D" w14:textId="77777777" w:rsidTr="00D9287F">
        <w:tc>
          <w:tcPr>
            <w:tcW w:w="8038" w:type="dxa"/>
            <w:tcBorders>
              <w:top w:val="single" w:sz="4" w:space="0" w:color="000000"/>
              <w:left w:val="single" w:sz="4" w:space="0" w:color="000000"/>
              <w:bottom w:val="single" w:sz="4" w:space="0" w:color="000000"/>
            </w:tcBorders>
            <w:shd w:val="clear" w:color="auto" w:fill="FFFFFF"/>
          </w:tcPr>
          <w:p w14:paraId="70D16E74" w14:textId="77777777" w:rsidR="00D9287F" w:rsidRPr="00AF40D9" w:rsidRDefault="00D9287F" w:rsidP="00D9287F">
            <w:pPr>
              <w:tabs>
                <w:tab w:val="left" w:pos="3600"/>
                <w:tab w:val="left" w:pos="4440"/>
              </w:tabs>
              <w:suppressAutoHyphens/>
              <w:spacing w:before="60" w:after="60" w:line="276" w:lineRule="auto"/>
              <w:jc w:val="both"/>
              <w:textAlignment w:val="baseline"/>
              <w:rPr>
                <w:rFonts w:ascii="Times New Roman" w:hAnsi="Times New Roman"/>
                <w:b/>
                <w:sz w:val="24"/>
                <w:szCs w:val="24"/>
              </w:rPr>
            </w:pPr>
            <w:r w:rsidRPr="00AF40D9">
              <w:rPr>
                <w:rFonts w:ascii="Times New Roman" w:hAnsi="Times New Roman"/>
                <w:b/>
                <w:bCs/>
                <w:sz w:val="24"/>
                <w:szCs w:val="24"/>
              </w:rPr>
              <w:t>I. FEJEZET: 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75486"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5FFA0A3E" w14:textId="77777777" w:rsidTr="00D9287F">
        <w:tc>
          <w:tcPr>
            <w:tcW w:w="8038" w:type="dxa"/>
            <w:tcBorders>
              <w:top w:val="single" w:sz="4" w:space="0" w:color="000000"/>
              <w:left w:val="single" w:sz="4" w:space="0" w:color="000000"/>
              <w:bottom w:val="single" w:sz="4" w:space="0" w:color="000000"/>
            </w:tcBorders>
            <w:shd w:val="clear" w:color="auto" w:fill="FFFFFF"/>
          </w:tcPr>
          <w:p w14:paraId="2AF2C98C" w14:textId="77777777" w:rsidR="00D9287F" w:rsidRPr="00EA7125" w:rsidRDefault="00D9287F" w:rsidP="00D9287F">
            <w:pPr>
              <w:pStyle w:val="OkeanBehuzas"/>
              <w:spacing w:before="60" w:line="276" w:lineRule="auto"/>
              <w:ind w:left="0"/>
              <w:rPr>
                <w:rFonts w:ascii="Times New Roman" w:hAnsi="Times New Roman" w:cs="Times New Roman"/>
                <w:color w:val="auto"/>
              </w:rPr>
            </w:pPr>
            <w:r w:rsidRPr="00EA7125">
              <w:rPr>
                <w:rFonts w:ascii="Times New Roman" w:hAnsi="Times New Roman" w:cs="Times New Roman"/>
                <w:b/>
                <w:color w:val="auto"/>
              </w:rPr>
              <w:t xml:space="preserve">Nyilatkozat a </w:t>
            </w:r>
            <w:r w:rsidRPr="00EA7125">
              <w:rPr>
                <w:rFonts w:ascii="Times New Roman" w:eastAsia="Calibri" w:hAnsi="Times New Roman" w:cs="Times New Roman"/>
                <w:b/>
                <w:color w:val="auto"/>
              </w:rPr>
              <w:t>Kbt. 67. § (1) és 114. § (2) bekezdés alapján</w:t>
            </w:r>
            <w:r w:rsidRPr="00EA7125">
              <w:rPr>
                <w:rFonts w:ascii="Times New Roman" w:hAnsi="Times New Roman" w:cs="Times New Roman"/>
                <w:b/>
                <w:color w:val="auto"/>
              </w:rPr>
              <w:t xml:space="preserve"> </w:t>
            </w:r>
            <w:r w:rsidRPr="00EA7125">
              <w:rPr>
                <w:rFonts w:ascii="Times New Roman" w:hAnsi="Times New Roman" w:cs="Times New Roman"/>
                <w:color w:val="auto"/>
              </w:rPr>
              <w:t>(</w:t>
            </w:r>
            <w:r w:rsidRPr="00EA7125">
              <w:rPr>
                <w:rFonts w:ascii="Times New Roman" w:hAnsi="Times New Roman" w:cs="Times New Roman"/>
                <w:i/>
                <w:color w:val="auto"/>
              </w:rPr>
              <w:t>4.1. számú melléklet</w:t>
            </w:r>
            <w:r w:rsidRPr="00EA7125">
              <w:rPr>
                <w:rFonts w:ascii="Times New Roman" w:hAnsi="Times New Roman" w:cs="Times New Roman"/>
                <w:color w:val="auto"/>
              </w:rPr>
              <w:t xml:space="preserve">) </w:t>
            </w:r>
          </w:p>
          <w:p w14:paraId="3F2ABAFA" w14:textId="77777777" w:rsidR="00D9287F" w:rsidRPr="00AF40D9" w:rsidRDefault="00D9287F" w:rsidP="00D9287F">
            <w:pPr>
              <w:pStyle w:val="OkeanBehuzas"/>
              <w:spacing w:before="60" w:line="276" w:lineRule="auto"/>
              <w:ind w:left="0"/>
              <w:rPr>
                <w:rFonts w:ascii="Times New Roman" w:hAnsi="Times New Roman" w:cs="Times New Roman"/>
                <w:color w:val="FF0000"/>
              </w:rPr>
            </w:pPr>
            <w:r w:rsidRPr="00EA7125">
              <w:rPr>
                <w:rFonts w:ascii="Times New Roman" w:hAnsi="Times New Roman" w:cs="Times New Roman"/>
                <w:color w:val="auto"/>
              </w:rPr>
              <w:t xml:space="preserve">A Kbt. 62. § (1) bekezdés k) és </w:t>
            </w:r>
            <w:proofErr w:type="spellStart"/>
            <w:r w:rsidRPr="00EA7125">
              <w:rPr>
                <w:rFonts w:ascii="Times New Roman" w:hAnsi="Times New Roman" w:cs="Times New Roman"/>
                <w:color w:val="auto"/>
              </w:rPr>
              <w:t>kb</w:t>
            </w:r>
            <w:proofErr w:type="spellEnd"/>
            <w:r w:rsidRPr="00EA7125">
              <w:rPr>
                <w:rFonts w:ascii="Times New Roman" w:hAnsi="Times New Roman" w:cs="Times New Roman"/>
                <w:color w:val="auto"/>
              </w:rPr>
              <w:t xml:space="preserve">) pontja tekintetében az ajánlattevő nyilatkozata arról, hogy olyan társaságnak minősül-e, melyet nem jegyeznek szabályozott </w:t>
            </w:r>
            <w:proofErr w:type="gramStart"/>
            <w:r w:rsidRPr="00EA7125">
              <w:rPr>
                <w:rFonts w:ascii="Times New Roman" w:hAnsi="Times New Roman" w:cs="Times New Roman"/>
                <w:color w:val="auto"/>
              </w:rPr>
              <w:t>tőzsdén</w:t>
            </w:r>
            <w:proofErr w:type="gramEnd"/>
            <w:r w:rsidRPr="00EA7125">
              <w:rPr>
                <w:rFonts w:ascii="Times New Roman" w:hAnsi="Times New Roman" w:cs="Times New Roman"/>
                <w:color w:val="auto"/>
              </w:rPr>
              <w:t xml:space="preserve"> vagy amelyet szabályozott tőzsdén jegyeznek; valamint a pénzmosás és a terrorizmus finanszírozása megelőzéséről és megakadályozásáról szóló 2017. évi LIII. törvény 3. § 38. pont a)–b) vagy d) alpontja szerint definiált valamennyi tényleges tulajdonos nevének és állandó lakóhelyének bemutatását tartalmazó nyilatkozatot szükséges benyújtani; ha a gazdasági szereplőnek nincs a pénzmosás és a terrorizmus finanszírozása megelőzéséről és megakadályozásáról szóló 2017. évi LIII. törvény 3. § 38. pont a)–b) vagy d) alpontja szerinti tényleges tulajdonosa, úgy az erre vonatkozó nyilatkozatot szükséges csatolni.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3EEB9"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46C9CC14" w14:textId="77777777" w:rsidTr="00D9287F">
        <w:tc>
          <w:tcPr>
            <w:tcW w:w="8038" w:type="dxa"/>
            <w:tcBorders>
              <w:top w:val="single" w:sz="4" w:space="0" w:color="000000"/>
              <w:left w:val="single" w:sz="4" w:space="0" w:color="000000"/>
              <w:bottom w:val="single" w:sz="4" w:space="0" w:color="000000"/>
            </w:tcBorders>
            <w:shd w:val="clear" w:color="auto" w:fill="FFFFFF"/>
          </w:tcPr>
          <w:p w14:paraId="1667E0F7" w14:textId="77777777" w:rsidR="00D9287F" w:rsidRPr="00AF40D9" w:rsidRDefault="00D9287F" w:rsidP="00D9287F">
            <w:pPr>
              <w:pStyle w:val="OkeanBehuzas"/>
              <w:spacing w:before="60" w:line="276" w:lineRule="auto"/>
              <w:ind w:left="0"/>
              <w:rPr>
                <w:rFonts w:ascii="Times New Roman" w:hAnsi="Times New Roman" w:cs="Times New Roman"/>
                <w:b/>
                <w:color w:val="FF0000"/>
              </w:rPr>
            </w:pPr>
            <w:r w:rsidRPr="00EA7125">
              <w:rPr>
                <w:rFonts w:ascii="Times New Roman" w:hAnsi="Times New Roman" w:cs="Times New Roman"/>
                <w:b/>
                <w:bCs/>
                <w:color w:val="auto"/>
              </w:rPr>
              <w:lastRenderedPageBreak/>
              <w:t xml:space="preserve">II. FEJEZET: </w:t>
            </w:r>
            <w:r w:rsidRPr="00EA7125">
              <w:rPr>
                <w:rFonts w:ascii="Times New Roman" w:hAnsi="Times New Roman" w:cs="Times New Roman"/>
                <w:b/>
                <w:bCs/>
                <w:caps/>
                <w:color w:val="auto"/>
                <w:kern w:val="24"/>
              </w:rPr>
              <w:t>Gazdasági és pénzügyi,</w:t>
            </w:r>
            <w:r w:rsidRPr="00EA7125">
              <w:rPr>
                <w:rFonts w:ascii="Times New Roman" w:hAnsi="Times New Roman" w:cs="Times New Roman"/>
                <w:b/>
                <w:bCs/>
                <w:color w:val="auto"/>
              </w:rPr>
              <w:t xml:space="preserve"> MŰSZAKI, ILLETVE SZAKMAI ALKALMASSÁGGAL KAPCSOLATBAN ELŐÍRT NYILATKOZATOK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E218C"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271FACE4" w14:textId="77777777" w:rsidTr="00D9287F">
        <w:tc>
          <w:tcPr>
            <w:tcW w:w="8038" w:type="dxa"/>
            <w:tcBorders>
              <w:top w:val="single" w:sz="4" w:space="0" w:color="000000"/>
              <w:left w:val="single" w:sz="4" w:space="0" w:color="000000"/>
              <w:bottom w:val="single" w:sz="4" w:space="0" w:color="000000"/>
            </w:tcBorders>
            <w:shd w:val="clear" w:color="auto" w:fill="FFFFFF"/>
          </w:tcPr>
          <w:p w14:paraId="46A6FB66" w14:textId="75BE4DBC" w:rsidR="00D9287F" w:rsidRPr="00AF40D9" w:rsidRDefault="00D9287F" w:rsidP="00C03104">
            <w:pPr>
              <w:pStyle w:val="OkeanBehuzas"/>
              <w:spacing w:before="60" w:line="276" w:lineRule="auto"/>
              <w:ind w:left="0"/>
              <w:rPr>
                <w:rFonts w:ascii="Times New Roman" w:hAnsi="Times New Roman" w:cs="Times New Roman"/>
                <w:b/>
                <w:bCs/>
                <w:color w:val="FF0000"/>
              </w:rPr>
            </w:pPr>
            <w:r w:rsidRPr="00EA7125">
              <w:rPr>
                <w:rFonts w:ascii="Times New Roman" w:hAnsi="Times New Roman" w:cs="Times New Roman"/>
                <w:b/>
                <w:bCs/>
                <w:color w:val="auto"/>
              </w:rPr>
              <w:t xml:space="preserve">Nyilatkozat, hogy Ajánlattevő megfelel a P/1, M/1 alkalmassági feltételnek </w:t>
            </w:r>
            <w:r w:rsidRPr="00EA7125">
              <w:rPr>
                <w:rFonts w:ascii="Times New Roman" w:hAnsi="Times New Roman" w:cs="Times New Roman"/>
                <w:bCs/>
                <w:color w:val="auto"/>
              </w:rPr>
              <w:t>(</w:t>
            </w:r>
            <w:r w:rsidRPr="00EA7125">
              <w:rPr>
                <w:rFonts w:ascii="Times New Roman" w:hAnsi="Times New Roman" w:cs="Times New Roman"/>
                <w:bCs/>
                <w:i/>
                <w:color w:val="auto"/>
              </w:rPr>
              <w:t>5. számú melléklet</w:t>
            </w:r>
            <w:r w:rsidRPr="00EA7125">
              <w:rPr>
                <w:rFonts w:ascii="Times New Roman" w:hAnsi="Times New Roman" w:cs="Times New Roman"/>
                <w:bCs/>
                <w:color w:val="auto"/>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7539F"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16D4A725" w14:textId="77777777" w:rsidTr="00D9287F">
        <w:tc>
          <w:tcPr>
            <w:tcW w:w="8038" w:type="dxa"/>
            <w:tcBorders>
              <w:top w:val="single" w:sz="4" w:space="0" w:color="000000"/>
              <w:left w:val="single" w:sz="4" w:space="0" w:color="000000"/>
              <w:bottom w:val="single" w:sz="4" w:space="0" w:color="000000"/>
            </w:tcBorders>
            <w:shd w:val="clear" w:color="auto" w:fill="FFFFFF"/>
          </w:tcPr>
          <w:p w14:paraId="05386E2A" w14:textId="77777777" w:rsidR="00D9287F" w:rsidRPr="00AF40D9" w:rsidRDefault="00D9287F" w:rsidP="00D9287F">
            <w:pPr>
              <w:pStyle w:val="OkeanBehuzas"/>
              <w:spacing w:before="60" w:line="276" w:lineRule="auto"/>
              <w:ind w:left="0"/>
              <w:rPr>
                <w:rFonts w:ascii="Times New Roman" w:hAnsi="Times New Roman" w:cs="Times New Roman"/>
                <w:b/>
                <w:bCs/>
                <w:color w:val="FF0000"/>
              </w:rPr>
            </w:pPr>
            <w:r w:rsidRPr="00EA7125">
              <w:rPr>
                <w:rFonts w:ascii="Times New Roman" w:hAnsi="Times New Roman" w:cs="Times New Roman"/>
                <w:b/>
                <w:bCs/>
                <w:color w:val="auto"/>
              </w:rPr>
              <w:t>III. FEJEZET: AZ AJÁNLATTÉTELI FELHÍVÁSBAN ELŐÍRT EGYÉB NYILATKOZATOK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6F1BC"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35B8196C" w14:textId="77777777" w:rsidTr="00D9287F">
        <w:tc>
          <w:tcPr>
            <w:tcW w:w="8038" w:type="dxa"/>
            <w:tcBorders>
              <w:top w:val="single" w:sz="4" w:space="0" w:color="000000"/>
              <w:left w:val="single" w:sz="4" w:space="0" w:color="000000"/>
              <w:bottom w:val="single" w:sz="4" w:space="0" w:color="000000"/>
            </w:tcBorders>
            <w:shd w:val="clear" w:color="auto" w:fill="FFFFFF"/>
          </w:tcPr>
          <w:p w14:paraId="771CF4DB" w14:textId="77777777" w:rsidR="00D9287F" w:rsidRPr="00AF40D9" w:rsidRDefault="00D9287F" w:rsidP="00D9287F">
            <w:pPr>
              <w:keepNext/>
              <w:suppressAutoHyphens/>
              <w:spacing w:before="60" w:after="60" w:line="276" w:lineRule="auto"/>
              <w:jc w:val="both"/>
              <w:textAlignment w:val="baseline"/>
              <w:outlineLvl w:val="0"/>
              <w:rPr>
                <w:rFonts w:ascii="Times New Roman" w:hAnsi="Times New Roman"/>
                <w:b/>
                <w:bCs/>
                <w:caps/>
                <w:kern w:val="1"/>
                <w:sz w:val="24"/>
                <w:szCs w:val="24"/>
                <w:lang w:eastAsia="zh-CN"/>
              </w:rPr>
            </w:pPr>
            <w:r w:rsidRPr="00AF40D9">
              <w:rPr>
                <w:rFonts w:ascii="Times New Roman" w:hAnsi="Times New Roman"/>
                <w:sz w:val="24"/>
                <w:szCs w:val="24"/>
              </w:rPr>
              <w:t xml:space="preserve">Ajánlattevő, az alkalmasság igazolásába bevont (kapacitást nyújtó) gazdasági szereplő cégjegyzésre jogosult, ajánlatban csatolt nyilatkozatot, dokumentumot aláíró képviselőjének </w:t>
            </w:r>
            <w:r w:rsidRPr="00AF40D9">
              <w:rPr>
                <w:rFonts w:ascii="Times New Roman" w:hAnsi="Times New Roman"/>
                <w:b/>
                <w:sz w:val="24"/>
                <w:szCs w:val="24"/>
              </w:rPr>
              <w:t>aláírási címpéldánya vagy aláírás mintája</w:t>
            </w:r>
            <w:r w:rsidRPr="00AF40D9">
              <w:rPr>
                <w:rFonts w:ascii="Times New Roman" w:hAnsi="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A5B2A"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4C748933" w14:textId="77777777" w:rsidTr="00D9287F">
        <w:tc>
          <w:tcPr>
            <w:tcW w:w="8038" w:type="dxa"/>
            <w:tcBorders>
              <w:top w:val="single" w:sz="4" w:space="0" w:color="000000"/>
              <w:left w:val="single" w:sz="4" w:space="0" w:color="000000"/>
              <w:bottom w:val="single" w:sz="4" w:space="0" w:color="000000"/>
            </w:tcBorders>
            <w:shd w:val="clear" w:color="auto" w:fill="FFFFFF"/>
            <w:vAlign w:val="center"/>
          </w:tcPr>
          <w:p w14:paraId="6135EB58" w14:textId="77777777" w:rsidR="00D9287F" w:rsidRPr="00AF40D9" w:rsidRDefault="00D9287F" w:rsidP="00D9287F">
            <w:pPr>
              <w:pStyle w:val="OkeanBehuzas"/>
              <w:spacing w:before="60" w:line="276" w:lineRule="auto"/>
              <w:ind w:left="0"/>
              <w:rPr>
                <w:rFonts w:ascii="Times New Roman" w:hAnsi="Times New Roman" w:cs="Times New Roman"/>
              </w:rPr>
            </w:pPr>
            <w:r w:rsidRPr="00AF40D9">
              <w:rPr>
                <w:rFonts w:ascii="Times New Roman" w:hAnsi="Times New Roman" w:cs="Times New Roman"/>
                <w:b/>
              </w:rPr>
              <w:t>Nyilatkozat felelősségbiztosításról</w:t>
            </w:r>
            <w:r w:rsidRPr="00AF40D9">
              <w:rPr>
                <w:rFonts w:ascii="Times New Roman" w:hAnsi="Times New Roman" w:cs="Times New Roman"/>
              </w:rPr>
              <w:t xml:space="preserve"> </w:t>
            </w:r>
            <w:r w:rsidRPr="00AF40D9">
              <w:rPr>
                <w:rFonts w:ascii="Times New Roman" w:hAnsi="Times New Roman" w:cs="Times New Roman"/>
                <w:i/>
              </w:rPr>
              <w:t>(7.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287E7"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12A3C705" w14:textId="77777777" w:rsidTr="00D9287F">
        <w:tc>
          <w:tcPr>
            <w:tcW w:w="8038" w:type="dxa"/>
            <w:tcBorders>
              <w:top w:val="single" w:sz="4" w:space="0" w:color="000000"/>
              <w:left w:val="single" w:sz="4" w:space="0" w:color="000000"/>
              <w:bottom w:val="single" w:sz="4" w:space="0" w:color="000000"/>
            </w:tcBorders>
            <w:shd w:val="clear" w:color="auto" w:fill="FFFFFF"/>
            <w:vAlign w:val="center"/>
          </w:tcPr>
          <w:p w14:paraId="2DC0531A" w14:textId="77777777" w:rsidR="00D9287F" w:rsidRPr="00AF40D9" w:rsidRDefault="00D9287F" w:rsidP="00D9287F">
            <w:pPr>
              <w:pStyle w:val="OkeanBehuzas"/>
              <w:spacing w:before="60" w:line="276" w:lineRule="auto"/>
              <w:ind w:left="0"/>
              <w:rPr>
                <w:rFonts w:ascii="Times New Roman" w:hAnsi="Times New Roman" w:cs="Times New Roman"/>
                <w:i/>
              </w:rPr>
            </w:pPr>
            <w:r w:rsidRPr="00AF40D9">
              <w:rPr>
                <w:rFonts w:ascii="Times New Roman" w:hAnsi="Times New Roman" w:cs="Times New Roman"/>
                <w:b/>
              </w:rPr>
              <w:t xml:space="preserve">Nyilatkozat változásbejegyzési kérelemről </w:t>
            </w:r>
            <w:r w:rsidRPr="00AF40D9">
              <w:rPr>
                <w:rFonts w:ascii="Times New Roman" w:hAnsi="Times New Roman" w:cs="Times New Roman"/>
                <w:i/>
              </w:rPr>
              <w:t>(8. számú melléklet)</w:t>
            </w:r>
          </w:p>
          <w:p w14:paraId="4640E3A9" w14:textId="77777777" w:rsidR="00D9287F" w:rsidRPr="00AF40D9" w:rsidRDefault="00D9287F" w:rsidP="00D9287F">
            <w:pPr>
              <w:pStyle w:val="OkeanBehuzas"/>
              <w:spacing w:before="60" w:line="276" w:lineRule="auto"/>
              <w:ind w:left="0"/>
              <w:rPr>
                <w:rFonts w:ascii="Times New Roman" w:hAnsi="Times New Roman" w:cs="Times New Roman"/>
              </w:rPr>
            </w:pPr>
            <w:r w:rsidRPr="00AF40D9">
              <w:rPr>
                <w:rFonts w:ascii="Times New Roman" w:hAnsi="Times New Roman" w:cs="Times New Roman"/>
              </w:rPr>
              <w:t>(nemleges tartalommal is csatolandó)</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AB4B8"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39319CDD" w14:textId="77777777" w:rsidTr="00D9287F">
        <w:tc>
          <w:tcPr>
            <w:tcW w:w="8038" w:type="dxa"/>
            <w:tcBorders>
              <w:top w:val="single" w:sz="4" w:space="0" w:color="000000"/>
              <w:left w:val="single" w:sz="4" w:space="0" w:color="000000"/>
              <w:bottom w:val="single" w:sz="4" w:space="0" w:color="000000"/>
            </w:tcBorders>
            <w:shd w:val="clear" w:color="auto" w:fill="FFFFFF"/>
          </w:tcPr>
          <w:p w14:paraId="3016CBEE" w14:textId="77777777" w:rsidR="00D9287F" w:rsidRPr="00AF40D9" w:rsidRDefault="00D9287F" w:rsidP="00D9287F">
            <w:pPr>
              <w:keepNext/>
              <w:suppressAutoHyphens/>
              <w:spacing w:before="60" w:after="60" w:line="276" w:lineRule="auto"/>
              <w:jc w:val="both"/>
              <w:textAlignment w:val="baseline"/>
              <w:outlineLvl w:val="0"/>
              <w:rPr>
                <w:rFonts w:ascii="Times New Roman" w:hAnsi="Times New Roman"/>
                <w:b/>
                <w:bCs/>
                <w:caps/>
                <w:kern w:val="1"/>
                <w:sz w:val="24"/>
                <w:szCs w:val="24"/>
                <w:lang w:eastAsia="zh-CN"/>
              </w:rPr>
            </w:pPr>
            <w:r w:rsidRPr="00AF40D9">
              <w:rPr>
                <w:rFonts w:ascii="Times New Roman" w:hAnsi="Times New Roman"/>
                <w:sz w:val="24"/>
                <w:szCs w:val="24"/>
              </w:rPr>
              <w:t xml:space="preserve">A cégkivonatban nem szereplő kötelezettségvállalók esetében a cégjegyzésre jogosult személytől származó, ajánlat aláírására vonatkozó (a meghatalmazott aláírását is tartalmazó) írásos </w:t>
            </w:r>
            <w:r w:rsidRPr="00AF40D9">
              <w:rPr>
                <w:rFonts w:ascii="Times New Roman" w:hAnsi="Times New Roman"/>
                <w:b/>
                <w:sz w:val="24"/>
                <w:szCs w:val="24"/>
              </w:rPr>
              <w:t>meghatalmazás</w:t>
            </w:r>
            <w:r w:rsidRPr="00AF40D9">
              <w:rPr>
                <w:rFonts w:ascii="Times New Roman" w:hAnsi="Times New Roman"/>
                <w:sz w:val="24"/>
                <w:szCs w:val="24"/>
              </w:rPr>
              <w:t xml:space="preserve"> teljes bizonyító erejű magánokiratba foglalva </w:t>
            </w:r>
            <w:r w:rsidRPr="00AF40D9">
              <w:rPr>
                <w:rFonts w:ascii="Times New Roman" w:hAnsi="Times New Roman"/>
                <w:i/>
                <w:sz w:val="24"/>
                <w:szCs w:val="24"/>
              </w:rPr>
              <w:t>(9.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A3D61"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5F1D2F4D" w14:textId="77777777" w:rsidTr="00D9287F">
        <w:tc>
          <w:tcPr>
            <w:tcW w:w="8038" w:type="dxa"/>
            <w:tcBorders>
              <w:top w:val="single" w:sz="4" w:space="0" w:color="000000"/>
              <w:left w:val="single" w:sz="4" w:space="0" w:color="000000"/>
              <w:bottom w:val="single" w:sz="4" w:space="0" w:color="000000"/>
            </w:tcBorders>
            <w:shd w:val="clear" w:color="auto" w:fill="FFFFFF"/>
            <w:vAlign w:val="center"/>
          </w:tcPr>
          <w:p w14:paraId="3F5B900B" w14:textId="77777777" w:rsidR="00D9287F" w:rsidRPr="00AF40D9" w:rsidRDefault="00D9287F" w:rsidP="00D9287F">
            <w:pPr>
              <w:pStyle w:val="OkeanBehuzas"/>
              <w:spacing w:before="60" w:line="276" w:lineRule="auto"/>
              <w:ind w:left="0"/>
              <w:rPr>
                <w:rFonts w:ascii="Times New Roman" w:hAnsi="Times New Roman" w:cs="Times New Roman"/>
                <w:b/>
              </w:rPr>
            </w:pPr>
            <w:r w:rsidRPr="00AF40D9">
              <w:rPr>
                <w:rFonts w:ascii="Times New Roman" w:hAnsi="Times New Roman" w:cs="Times New Roman"/>
                <w:b/>
              </w:rPr>
              <w:t>Nyilatkozat üzleti titokról</w:t>
            </w:r>
            <w:r w:rsidRPr="00AF40D9">
              <w:rPr>
                <w:rFonts w:ascii="Times New Roman" w:hAnsi="Times New Roman" w:cs="Times New Roman"/>
                <w:i/>
              </w:rPr>
              <w:t xml:space="preserve"> (10.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1D3F5"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346C5BC8" w14:textId="77777777" w:rsidTr="00D9287F">
        <w:tc>
          <w:tcPr>
            <w:tcW w:w="8038" w:type="dxa"/>
            <w:tcBorders>
              <w:top w:val="single" w:sz="4" w:space="0" w:color="000000"/>
              <w:left w:val="single" w:sz="4" w:space="0" w:color="000000"/>
              <w:bottom w:val="single" w:sz="4" w:space="0" w:color="000000"/>
            </w:tcBorders>
            <w:shd w:val="clear" w:color="auto" w:fill="FFFFFF"/>
            <w:vAlign w:val="center"/>
          </w:tcPr>
          <w:p w14:paraId="7DAC79E1" w14:textId="77777777" w:rsidR="00D9287F" w:rsidRPr="00AF40D9" w:rsidRDefault="00D9287F" w:rsidP="00D9287F">
            <w:pPr>
              <w:pStyle w:val="OkeanBehuzas"/>
              <w:spacing w:before="60" w:line="276" w:lineRule="auto"/>
              <w:ind w:left="0"/>
              <w:rPr>
                <w:rFonts w:ascii="Times New Roman" w:hAnsi="Times New Roman" w:cs="Times New Roman"/>
                <w:b/>
              </w:rPr>
            </w:pPr>
            <w:r w:rsidRPr="00AF40D9">
              <w:rPr>
                <w:rFonts w:ascii="Times New Roman" w:hAnsi="Times New Roman" w:cs="Times New Roman"/>
                <w:b/>
              </w:rPr>
              <w:t xml:space="preserve">Nyilatkozat a szerződés teljesítése során az eljárásba bevonni kívánt szakemberről </w:t>
            </w:r>
            <w:r w:rsidRPr="00AF40D9">
              <w:rPr>
                <w:rFonts w:ascii="Times New Roman" w:hAnsi="Times New Roman" w:cs="Times New Roman"/>
                <w:i/>
              </w:rPr>
              <w:t>(11.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CB5EE"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383D9D33" w14:textId="77777777" w:rsidTr="00D9287F">
        <w:tc>
          <w:tcPr>
            <w:tcW w:w="8038" w:type="dxa"/>
            <w:tcBorders>
              <w:top w:val="single" w:sz="4" w:space="0" w:color="000000"/>
              <w:left w:val="single" w:sz="4" w:space="0" w:color="000000"/>
              <w:bottom w:val="single" w:sz="4" w:space="0" w:color="000000"/>
            </w:tcBorders>
            <w:shd w:val="clear" w:color="auto" w:fill="FFFFFF"/>
            <w:vAlign w:val="center"/>
          </w:tcPr>
          <w:p w14:paraId="3C09C5D9" w14:textId="77777777" w:rsidR="00D9287F" w:rsidRPr="00AF40D9" w:rsidRDefault="00D9287F" w:rsidP="00D9287F">
            <w:pPr>
              <w:tabs>
                <w:tab w:val="left" w:pos="567"/>
              </w:tabs>
              <w:suppressAutoHyphens/>
              <w:spacing w:after="0" w:line="276" w:lineRule="auto"/>
              <w:jc w:val="both"/>
              <w:textAlignment w:val="baseline"/>
              <w:rPr>
                <w:rFonts w:ascii="Times New Roman" w:hAnsi="Times New Roman"/>
                <w:kern w:val="1"/>
                <w:sz w:val="24"/>
                <w:szCs w:val="24"/>
                <w:lang w:eastAsia="zh-CN"/>
              </w:rPr>
            </w:pPr>
            <w:r w:rsidRPr="00AF40D9">
              <w:rPr>
                <w:rFonts w:ascii="Times New Roman" w:hAnsi="Times New Roman"/>
                <w:kern w:val="1"/>
                <w:sz w:val="24"/>
                <w:szCs w:val="24"/>
                <w:lang w:eastAsia="zh-CN"/>
              </w:rPr>
              <w:t>Konzorciumi megállapodás</w:t>
            </w:r>
          </w:p>
          <w:p w14:paraId="5DF7E687" w14:textId="77777777" w:rsidR="00D9287F" w:rsidRPr="00AF40D9" w:rsidRDefault="00D9287F" w:rsidP="00D9287F">
            <w:pPr>
              <w:spacing w:after="0" w:line="100" w:lineRule="atLeast"/>
              <w:ind w:left="360"/>
              <w:rPr>
                <w:rFonts w:ascii="Times New Roman" w:eastAsia="Times New Roman" w:hAnsi="Times New Roman"/>
                <w:sz w:val="24"/>
                <w:szCs w:val="24"/>
              </w:rPr>
            </w:pPr>
            <w:r w:rsidRPr="00AF40D9">
              <w:rPr>
                <w:rFonts w:ascii="Times New Roman" w:eastAsia="Times New Roman" w:hAnsi="Times New Roman"/>
                <w:sz w:val="24"/>
                <w:szCs w:val="24"/>
              </w:rPr>
              <w:t>A közös ajánlattevők megállapodásának tartalmaznia kell:</w:t>
            </w:r>
          </w:p>
          <w:p w14:paraId="0A53BAF0" w14:textId="77777777" w:rsidR="00D9287F" w:rsidRPr="00AF40D9" w:rsidRDefault="00D9287F" w:rsidP="00D9287F">
            <w:pPr>
              <w:spacing w:after="0" w:line="100" w:lineRule="atLeast"/>
              <w:ind w:left="360"/>
              <w:jc w:val="both"/>
              <w:rPr>
                <w:rFonts w:ascii="Times New Roman" w:eastAsia="Times New Roman" w:hAnsi="Times New Roman"/>
                <w:sz w:val="24"/>
                <w:szCs w:val="24"/>
              </w:rPr>
            </w:pPr>
            <w:r w:rsidRPr="00AF40D9">
              <w:rPr>
                <w:rFonts w:ascii="Times New Roman" w:eastAsia="Times New Roman" w:hAnsi="Times New Roman"/>
                <w:sz w:val="24"/>
                <w:szCs w:val="24"/>
              </w:rPr>
              <w:t>a jelen közbeszerzési eljárásban közös ajánlattevők nevében eljárni (továbbá kapcsolattartásra) jogosult képviselő szervezet megnevezését;</w:t>
            </w:r>
          </w:p>
          <w:p w14:paraId="49374042" w14:textId="77777777" w:rsidR="00D9287F" w:rsidRPr="00AF40D9" w:rsidRDefault="00D9287F" w:rsidP="00D9287F">
            <w:pPr>
              <w:spacing w:after="0" w:line="100" w:lineRule="atLeast"/>
              <w:ind w:left="360"/>
              <w:jc w:val="both"/>
              <w:rPr>
                <w:rFonts w:ascii="Times New Roman" w:eastAsia="Times New Roman" w:hAnsi="Times New Roman"/>
                <w:sz w:val="24"/>
                <w:szCs w:val="24"/>
              </w:rPr>
            </w:pPr>
            <w:r w:rsidRPr="00AF40D9">
              <w:rPr>
                <w:rFonts w:ascii="Times New Roman" w:eastAsia="Times New Roman" w:hAnsi="Times New Roman"/>
                <w:sz w:val="24"/>
                <w:szCs w:val="24"/>
              </w:rPr>
              <w:t>a szerződés teljesítéséért egyetemleges felelősségvállalást minden tag részéről;</w:t>
            </w:r>
          </w:p>
          <w:p w14:paraId="67A91138" w14:textId="77777777" w:rsidR="00D9287F" w:rsidRPr="00AF40D9" w:rsidRDefault="00D9287F" w:rsidP="00D9287F">
            <w:pPr>
              <w:spacing w:after="0" w:line="100" w:lineRule="atLeast"/>
              <w:ind w:left="360"/>
              <w:jc w:val="both"/>
              <w:rPr>
                <w:rFonts w:ascii="Times New Roman" w:eastAsia="Times New Roman" w:hAnsi="Times New Roman"/>
                <w:sz w:val="24"/>
                <w:szCs w:val="24"/>
              </w:rPr>
            </w:pPr>
            <w:r w:rsidRPr="00AF40D9">
              <w:rPr>
                <w:rFonts w:ascii="Times New Roman" w:eastAsia="Times New Roman" w:hAnsi="Times New Roman"/>
                <w:sz w:val="24"/>
                <w:szCs w:val="24"/>
              </w:rPr>
              <w:t>ajánlatban vállalt kötelezettségek és a munka megosztásának ismertetését a tagok és a vezető között;</w:t>
            </w:r>
          </w:p>
          <w:p w14:paraId="5C068B1A" w14:textId="77777777" w:rsidR="00D9287F" w:rsidRPr="00AF40D9" w:rsidRDefault="00D9287F" w:rsidP="00D9287F">
            <w:pPr>
              <w:spacing w:after="0" w:line="100" w:lineRule="atLeast"/>
              <w:ind w:left="360"/>
              <w:jc w:val="both"/>
              <w:rPr>
                <w:rFonts w:ascii="Times New Roman" w:eastAsia="Times New Roman" w:hAnsi="Times New Roman"/>
                <w:sz w:val="24"/>
                <w:szCs w:val="24"/>
              </w:rPr>
            </w:pPr>
            <w:r w:rsidRPr="00AF40D9">
              <w:rPr>
                <w:rFonts w:ascii="Times New Roman" w:eastAsia="Times New Roman" w:hAnsi="Times New Roman"/>
                <w:sz w:val="24"/>
                <w:szCs w:val="24"/>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344A8"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0C9381F6" w14:textId="77777777" w:rsidTr="00D9287F">
        <w:tc>
          <w:tcPr>
            <w:tcW w:w="8038" w:type="dxa"/>
            <w:tcBorders>
              <w:top w:val="single" w:sz="4" w:space="0" w:color="000000"/>
              <w:left w:val="single" w:sz="4" w:space="0" w:color="000000"/>
              <w:bottom w:val="single" w:sz="4" w:space="0" w:color="000000"/>
            </w:tcBorders>
            <w:shd w:val="clear" w:color="auto" w:fill="FFFFFF"/>
            <w:vAlign w:val="center"/>
          </w:tcPr>
          <w:p w14:paraId="2EC481E6" w14:textId="785F2F13" w:rsidR="00D9287F" w:rsidRPr="00AF40D9" w:rsidRDefault="00CB04B8" w:rsidP="00CB04B8">
            <w:pPr>
              <w:tabs>
                <w:tab w:val="left" w:pos="567"/>
              </w:tabs>
              <w:suppressAutoHyphens/>
              <w:spacing w:after="0" w:line="276" w:lineRule="auto"/>
              <w:jc w:val="both"/>
              <w:textAlignment w:val="baseline"/>
              <w:rPr>
                <w:rFonts w:ascii="Times New Roman" w:hAnsi="Times New Roman"/>
                <w:b/>
                <w:kern w:val="1"/>
                <w:sz w:val="24"/>
                <w:szCs w:val="24"/>
                <w:lang w:eastAsia="zh-CN"/>
              </w:rPr>
            </w:pPr>
            <w:r>
              <w:rPr>
                <w:rFonts w:ascii="Times New Roman" w:hAnsi="Times New Roman"/>
                <w:b/>
                <w:kern w:val="1"/>
                <w:sz w:val="24"/>
                <w:szCs w:val="24"/>
                <w:lang w:eastAsia="zh-CN"/>
              </w:rPr>
              <w:t>Árazott költségvetés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83344"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608E116D" w14:textId="77777777" w:rsidTr="00D9287F">
        <w:tc>
          <w:tcPr>
            <w:tcW w:w="8038" w:type="dxa"/>
            <w:tcBorders>
              <w:top w:val="single" w:sz="4" w:space="0" w:color="000000"/>
              <w:left w:val="single" w:sz="4" w:space="0" w:color="000000"/>
              <w:bottom w:val="single" w:sz="4" w:space="0" w:color="000000"/>
            </w:tcBorders>
            <w:shd w:val="clear" w:color="auto" w:fill="FFFFFF"/>
            <w:vAlign w:val="center"/>
          </w:tcPr>
          <w:p w14:paraId="11ED6E12" w14:textId="77777777" w:rsidR="00D9287F" w:rsidRPr="00AF40D9" w:rsidRDefault="00D9287F" w:rsidP="00D9287F">
            <w:pPr>
              <w:suppressAutoHyphens/>
              <w:spacing w:before="60" w:after="60" w:line="100" w:lineRule="atLeast"/>
              <w:textAlignment w:val="baseline"/>
              <w:rPr>
                <w:rFonts w:ascii="Times New Roman" w:hAnsi="Times New Roman"/>
                <w:b/>
                <w:kern w:val="1"/>
                <w:sz w:val="24"/>
                <w:szCs w:val="24"/>
                <w:lang w:eastAsia="zh-CN"/>
              </w:rPr>
            </w:pPr>
            <w:r w:rsidRPr="00AF40D9">
              <w:rPr>
                <w:rFonts w:ascii="Times New Roman" w:hAnsi="Times New Roman"/>
                <w:b/>
                <w:kern w:val="1"/>
                <w:sz w:val="24"/>
                <w:szCs w:val="24"/>
                <w:lang w:eastAsia="zh-CN"/>
              </w:rPr>
              <w:t>V. FEJEZET: ÜZLETI TITKOT TARTALMAZÓ IRATOK (ADOTT ESETBEN)</w:t>
            </w:r>
          </w:p>
          <w:p w14:paraId="5CA468C0" w14:textId="77777777" w:rsidR="00D9287F" w:rsidRPr="00AF40D9" w:rsidRDefault="00D9287F" w:rsidP="00D9287F">
            <w:pPr>
              <w:suppressAutoHyphens/>
              <w:spacing w:before="60" w:after="60" w:line="100" w:lineRule="atLeast"/>
              <w:ind w:left="567"/>
              <w:textAlignment w:val="baseline"/>
              <w:rPr>
                <w:rFonts w:ascii="Times New Roman" w:hAnsi="Times New Roman"/>
                <w:kern w:val="1"/>
                <w:sz w:val="24"/>
                <w:szCs w:val="24"/>
                <w:lang w:eastAsia="zh-CN"/>
              </w:rPr>
            </w:pPr>
            <w:r w:rsidRPr="00AF40D9">
              <w:rPr>
                <w:rFonts w:ascii="Times New Roman" w:hAnsi="Times New Roman"/>
                <w:b/>
                <w:sz w:val="24"/>
                <w:szCs w:val="24"/>
              </w:rPr>
              <w:t>Ajánlatkérő felhívja a figyelmet a Kbt. 44. §</w:t>
            </w:r>
            <w:proofErr w:type="spellStart"/>
            <w:r w:rsidRPr="00AF40D9">
              <w:rPr>
                <w:rFonts w:ascii="Times New Roman" w:hAnsi="Times New Roman"/>
                <w:b/>
                <w:sz w:val="24"/>
                <w:szCs w:val="24"/>
              </w:rPr>
              <w:t>-ban</w:t>
            </w:r>
            <w:proofErr w:type="spellEnd"/>
            <w:r w:rsidRPr="00AF40D9">
              <w:rPr>
                <w:rFonts w:ascii="Times New Roman" w:hAnsi="Times New Roman"/>
                <w:b/>
                <w:sz w:val="24"/>
                <w:szCs w:val="24"/>
              </w:rPr>
              <w:t xml:space="preserve">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38124" w14:textId="77777777" w:rsidR="00D9287F" w:rsidRPr="00AF40D9" w:rsidRDefault="00D9287F" w:rsidP="00D9287F">
            <w:pPr>
              <w:suppressAutoHyphens/>
              <w:spacing w:before="60" w:after="60" w:line="100" w:lineRule="atLeast"/>
              <w:ind w:left="567" w:right="74"/>
              <w:jc w:val="center"/>
              <w:textAlignment w:val="baseline"/>
              <w:rPr>
                <w:rFonts w:ascii="Times New Roman" w:hAnsi="Times New Roman"/>
                <w:b/>
                <w:kern w:val="1"/>
                <w:sz w:val="24"/>
                <w:szCs w:val="24"/>
                <w:lang w:eastAsia="zh-CN"/>
              </w:rPr>
            </w:pPr>
            <w:r w:rsidRPr="00AF40D9">
              <w:rPr>
                <w:rFonts w:ascii="Times New Roman" w:hAnsi="Times New Roman"/>
                <w:kern w:val="1"/>
                <w:sz w:val="24"/>
                <w:szCs w:val="24"/>
                <w:lang w:eastAsia="zh-CN"/>
              </w:rPr>
              <w:t>önálló mellékletben</w:t>
            </w:r>
          </w:p>
        </w:tc>
      </w:tr>
      <w:tr w:rsidR="00D9287F" w:rsidRPr="00AF40D9" w14:paraId="77B882CD" w14:textId="77777777" w:rsidTr="00D9287F">
        <w:tc>
          <w:tcPr>
            <w:tcW w:w="8038" w:type="dxa"/>
            <w:tcBorders>
              <w:top w:val="single" w:sz="4" w:space="0" w:color="000000"/>
              <w:left w:val="single" w:sz="4" w:space="0" w:color="000000"/>
              <w:bottom w:val="single" w:sz="4" w:space="0" w:color="000000"/>
            </w:tcBorders>
            <w:shd w:val="clear" w:color="auto" w:fill="FFFFFF"/>
          </w:tcPr>
          <w:p w14:paraId="453F6A26" w14:textId="77777777" w:rsidR="00D9287F" w:rsidRPr="00AF40D9" w:rsidRDefault="00D9287F" w:rsidP="00D9287F">
            <w:pPr>
              <w:suppressAutoHyphens/>
              <w:spacing w:before="60" w:after="60" w:line="100" w:lineRule="atLeast"/>
              <w:jc w:val="both"/>
              <w:textAlignment w:val="baseline"/>
              <w:rPr>
                <w:rFonts w:ascii="Times New Roman" w:hAnsi="Times New Roman"/>
                <w:kern w:val="1"/>
                <w:sz w:val="24"/>
                <w:szCs w:val="24"/>
                <w:lang w:eastAsia="zh-CN"/>
              </w:rPr>
            </w:pPr>
            <w:r w:rsidRPr="00AF40D9">
              <w:rPr>
                <w:rFonts w:ascii="Times New Roman" w:hAnsi="Times New Roman"/>
                <w:b/>
                <w:kern w:val="1"/>
                <w:sz w:val="24"/>
                <w:szCs w:val="24"/>
                <w:lang w:eastAsia="zh-CN"/>
              </w:rPr>
              <w:t>VI.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80EB2" w14:textId="77777777" w:rsidR="00D9287F" w:rsidRPr="00AF40D9" w:rsidRDefault="00D9287F" w:rsidP="00D9287F">
            <w:pPr>
              <w:suppressAutoHyphens/>
              <w:snapToGrid w:val="0"/>
              <w:spacing w:before="60" w:after="60" w:line="100" w:lineRule="atLeast"/>
              <w:ind w:left="567" w:right="74"/>
              <w:jc w:val="center"/>
              <w:textAlignment w:val="baseline"/>
              <w:rPr>
                <w:rFonts w:ascii="Times New Roman" w:hAnsi="Times New Roman"/>
                <w:kern w:val="1"/>
                <w:sz w:val="24"/>
                <w:szCs w:val="24"/>
                <w:lang w:eastAsia="zh-CN"/>
              </w:rPr>
            </w:pPr>
          </w:p>
        </w:tc>
      </w:tr>
      <w:tr w:rsidR="00D9287F" w:rsidRPr="00AF40D9" w14:paraId="06237C85" w14:textId="77777777" w:rsidTr="00D9287F">
        <w:tc>
          <w:tcPr>
            <w:tcW w:w="8038" w:type="dxa"/>
            <w:tcBorders>
              <w:top w:val="single" w:sz="4" w:space="0" w:color="000000"/>
              <w:left w:val="single" w:sz="4" w:space="0" w:color="000000"/>
              <w:bottom w:val="single" w:sz="4" w:space="0" w:color="000000"/>
            </w:tcBorders>
            <w:shd w:val="clear" w:color="auto" w:fill="FFFFFF"/>
          </w:tcPr>
          <w:p w14:paraId="7C7EDEE4" w14:textId="77777777" w:rsidR="00D9287F" w:rsidRPr="00AF40D9" w:rsidRDefault="00D9287F" w:rsidP="00D9287F">
            <w:pPr>
              <w:suppressAutoHyphens/>
              <w:spacing w:before="60" w:after="60" w:line="100" w:lineRule="atLeast"/>
              <w:jc w:val="both"/>
              <w:textAlignment w:val="baseline"/>
              <w:rPr>
                <w:rFonts w:ascii="Times New Roman" w:hAnsi="Times New Roman"/>
                <w:kern w:val="1"/>
                <w:sz w:val="24"/>
                <w:szCs w:val="24"/>
                <w:lang w:eastAsia="zh-CN"/>
              </w:rPr>
            </w:pPr>
            <w:r w:rsidRPr="00AF40D9">
              <w:rPr>
                <w:rFonts w:ascii="Times New Roman" w:hAnsi="Times New Roman"/>
                <w:kern w:val="1"/>
                <w:sz w:val="24"/>
                <w:szCs w:val="24"/>
                <w:lang w:eastAsia="zh-CN"/>
              </w:rPr>
              <w:t>+ az ajánlathoz csatolni kell a papír alapú példány képolvasó készülékkel készült CD-re vagy DVD-re írt 1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9CABD" w14:textId="77777777" w:rsidR="00D9287F" w:rsidRPr="00AF40D9" w:rsidRDefault="00D9287F" w:rsidP="00D9287F">
            <w:pPr>
              <w:suppressAutoHyphens/>
              <w:snapToGrid w:val="0"/>
              <w:spacing w:before="60" w:after="60" w:line="100" w:lineRule="atLeast"/>
              <w:ind w:left="567" w:right="74"/>
              <w:jc w:val="center"/>
              <w:textAlignment w:val="baseline"/>
              <w:rPr>
                <w:rFonts w:ascii="Times New Roman" w:hAnsi="Times New Roman"/>
                <w:kern w:val="1"/>
                <w:sz w:val="24"/>
                <w:szCs w:val="24"/>
                <w:lang w:eastAsia="zh-CN"/>
              </w:rPr>
            </w:pPr>
          </w:p>
        </w:tc>
      </w:tr>
      <w:tr w:rsidR="00041DFB" w:rsidRPr="00AF40D9" w14:paraId="694C3A97" w14:textId="77777777" w:rsidTr="00D9287F">
        <w:tc>
          <w:tcPr>
            <w:tcW w:w="8038" w:type="dxa"/>
            <w:tcBorders>
              <w:top w:val="single" w:sz="4" w:space="0" w:color="000000"/>
              <w:left w:val="single" w:sz="4" w:space="0" w:color="000000"/>
              <w:bottom w:val="single" w:sz="4" w:space="0" w:color="000000"/>
            </w:tcBorders>
            <w:shd w:val="clear" w:color="auto" w:fill="FFFFFF"/>
          </w:tcPr>
          <w:p w14:paraId="4BCAA93C" w14:textId="226C338A" w:rsidR="00041DFB" w:rsidRPr="00AF40D9" w:rsidRDefault="00041DFB" w:rsidP="00D9287F">
            <w:pPr>
              <w:suppressAutoHyphens/>
              <w:spacing w:before="60" w:after="60" w:line="100" w:lineRule="atLeast"/>
              <w:jc w:val="both"/>
              <w:textAlignment w:val="baseline"/>
              <w:rPr>
                <w:rFonts w:ascii="Times New Roman" w:hAnsi="Times New Roman"/>
                <w:kern w:val="1"/>
                <w:sz w:val="24"/>
                <w:szCs w:val="24"/>
                <w:lang w:eastAsia="zh-CN"/>
              </w:rPr>
            </w:pPr>
            <w:r w:rsidRPr="00041DFB">
              <w:rPr>
                <w:rFonts w:ascii="Times New Roman" w:hAnsi="Times New Roman"/>
                <w:kern w:val="1"/>
                <w:sz w:val="24"/>
                <w:szCs w:val="24"/>
                <w:lang w:eastAsia="zh-CN"/>
              </w:rPr>
              <w:t xml:space="preserve">Az ajánlat minden olyan oldalát, amelyen - az ajánlat beadása előtt - módosítást hajtottak végre, az adott dokumentumot aláíró </w:t>
            </w:r>
            <w:proofErr w:type="gramStart"/>
            <w:r w:rsidRPr="00041DFB">
              <w:rPr>
                <w:rFonts w:ascii="Times New Roman" w:hAnsi="Times New Roman"/>
                <w:kern w:val="1"/>
                <w:sz w:val="24"/>
                <w:szCs w:val="24"/>
                <w:lang w:eastAsia="zh-CN"/>
              </w:rPr>
              <w:t>személy(</w:t>
            </w:r>
            <w:proofErr w:type="spellStart"/>
            <w:proofErr w:type="gramEnd"/>
            <w:r w:rsidRPr="00041DFB">
              <w:rPr>
                <w:rFonts w:ascii="Times New Roman" w:hAnsi="Times New Roman"/>
                <w:kern w:val="1"/>
                <w:sz w:val="24"/>
                <w:szCs w:val="24"/>
                <w:lang w:eastAsia="zh-CN"/>
              </w:rPr>
              <w:t>ek</w:t>
            </w:r>
            <w:proofErr w:type="spellEnd"/>
            <w:r w:rsidRPr="00041DFB">
              <w:rPr>
                <w:rFonts w:ascii="Times New Roman" w:hAnsi="Times New Roman"/>
                <w:kern w:val="1"/>
                <w:sz w:val="24"/>
                <w:szCs w:val="24"/>
                <w:lang w:eastAsia="zh-CN"/>
              </w:rPr>
              <w:t>)</w:t>
            </w:r>
            <w:proofErr w:type="spellStart"/>
            <w:r w:rsidRPr="00041DFB">
              <w:rPr>
                <w:rFonts w:ascii="Times New Roman" w:hAnsi="Times New Roman"/>
                <w:kern w:val="1"/>
                <w:sz w:val="24"/>
                <w:szCs w:val="24"/>
                <w:lang w:eastAsia="zh-CN"/>
              </w:rPr>
              <w:t>nek</w:t>
            </w:r>
            <w:proofErr w:type="spellEnd"/>
            <w:r w:rsidRPr="00041DFB">
              <w:rPr>
                <w:rFonts w:ascii="Times New Roman" w:hAnsi="Times New Roman"/>
                <w:kern w:val="1"/>
                <w:sz w:val="24"/>
                <w:szCs w:val="24"/>
                <w:lang w:eastAsia="zh-CN"/>
              </w:rPr>
              <w:t xml:space="preserve"> a módosításnál is kézjeggyel kell ellátni.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B4614" w14:textId="77777777" w:rsidR="00041DFB" w:rsidRPr="00AF40D9" w:rsidRDefault="00041DFB" w:rsidP="00D9287F">
            <w:pPr>
              <w:suppressAutoHyphens/>
              <w:snapToGrid w:val="0"/>
              <w:spacing w:before="60" w:after="60" w:line="100" w:lineRule="atLeast"/>
              <w:ind w:left="567" w:right="74"/>
              <w:jc w:val="center"/>
              <w:textAlignment w:val="baseline"/>
              <w:rPr>
                <w:rFonts w:ascii="Times New Roman" w:hAnsi="Times New Roman"/>
                <w:kern w:val="1"/>
                <w:sz w:val="24"/>
                <w:szCs w:val="24"/>
                <w:lang w:eastAsia="zh-CN"/>
              </w:rPr>
            </w:pPr>
          </w:p>
        </w:tc>
      </w:tr>
      <w:tr w:rsidR="00D9287F" w:rsidRPr="00AF40D9" w14:paraId="1827D370" w14:textId="77777777" w:rsidTr="00D9287F">
        <w:tc>
          <w:tcPr>
            <w:tcW w:w="8038" w:type="dxa"/>
            <w:tcBorders>
              <w:top w:val="single" w:sz="4" w:space="0" w:color="000000"/>
              <w:left w:val="single" w:sz="4" w:space="0" w:color="000000"/>
              <w:bottom w:val="single" w:sz="4" w:space="0" w:color="000000"/>
            </w:tcBorders>
            <w:shd w:val="clear" w:color="auto" w:fill="FFFFFF"/>
          </w:tcPr>
          <w:p w14:paraId="1A6CB536" w14:textId="77777777" w:rsidR="00D9287F" w:rsidRPr="00AF40D9" w:rsidRDefault="00D9287F" w:rsidP="00D9287F">
            <w:pPr>
              <w:suppressAutoHyphens/>
              <w:spacing w:before="60" w:after="60" w:line="100" w:lineRule="atLeast"/>
              <w:jc w:val="both"/>
              <w:textAlignment w:val="baseline"/>
              <w:rPr>
                <w:rFonts w:ascii="Times New Roman" w:hAnsi="Times New Roman"/>
                <w:kern w:val="1"/>
                <w:sz w:val="24"/>
                <w:szCs w:val="24"/>
                <w:lang w:eastAsia="zh-CN"/>
              </w:rPr>
            </w:pPr>
            <w:r w:rsidRPr="00AF40D9">
              <w:rPr>
                <w:rFonts w:ascii="Times New Roman" w:eastAsia="Times New Roman" w:hAnsi="Times New Roman"/>
                <w:b/>
                <w:bCs/>
                <w:caps/>
                <w:sz w:val="24"/>
                <w:szCs w:val="24"/>
                <w:lang w:eastAsia="hu-HU"/>
              </w:rPr>
              <w:lastRenderedPageBreak/>
              <w:t>A Kbt. 69. § (4) bekezdés szerinti felkérésre benyújtandó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0A99D" w14:textId="77777777" w:rsidR="00D9287F" w:rsidRPr="00AF40D9" w:rsidRDefault="00D9287F" w:rsidP="00D9287F">
            <w:pPr>
              <w:suppressAutoHyphens/>
              <w:snapToGrid w:val="0"/>
              <w:spacing w:before="60" w:after="60" w:line="100" w:lineRule="atLeast"/>
              <w:ind w:left="567" w:right="74"/>
              <w:jc w:val="center"/>
              <w:textAlignment w:val="baseline"/>
              <w:rPr>
                <w:rFonts w:ascii="Times New Roman" w:hAnsi="Times New Roman"/>
                <w:kern w:val="1"/>
                <w:sz w:val="24"/>
                <w:szCs w:val="24"/>
                <w:lang w:eastAsia="zh-CN"/>
              </w:rPr>
            </w:pPr>
          </w:p>
        </w:tc>
      </w:tr>
      <w:tr w:rsidR="00D9287F" w:rsidRPr="00AF40D9" w14:paraId="4E1FCDAD" w14:textId="77777777" w:rsidTr="00D9287F">
        <w:tc>
          <w:tcPr>
            <w:tcW w:w="8038" w:type="dxa"/>
            <w:tcBorders>
              <w:top w:val="single" w:sz="4" w:space="0" w:color="000000"/>
              <w:left w:val="single" w:sz="4" w:space="0" w:color="000000"/>
              <w:bottom w:val="single" w:sz="4" w:space="0" w:color="000000"/>
            </w:tcBorders>
            <w:shd w:val="clear" w:color="auto" w:fill="FFFFFF"/>
          </w:tcPr>
          <w:p w14:paraId="4AE73CA3" w14:textId="77777777" w:rsidR="00D9287F" w:rsidRPr="00AF40D9" w:rsidRDefault="00D9287F" w:rsidP="00D9287F">
            <w:pPr>
              <w:suppressAutoHyphens/>
              <w:spacing w:before="60" w:after="60" w:line="100" w:lineRule="atLeast"/>
              <w:jc w:val="both"/>
              <w:textAlignment w:val="baseline"/>
              <w:rPr>
                <w:rFonts w:ascii="Times New Roman" w:eastAsia="Times New Roman" w:hAnsi="Times New Roman"/>
                <w:b/>
                <w:bCs/>
                <w:caps/>
                <w:sz w:val="24"/>
                <w:szCs w:val="24"/>
                <w:lang w:eastAsia="hu-HU"/>
              </w:rPr>
            </w:pPr>
            <w:r w:rsidRPr="00AF40D9">
              <w:rPr>
                <w:rFonts w:ascii="Times New Roman" w:eastAsia="Times New Roman" w:hAnsi="Times New Roman"/>
                <w:b/>
                <w:bCs/>
                <w:caps/>
                <w:sz w:val="24"/>
                <w:szCs w:val="24"/>
                <w:lang w:eastAsia="hu-HU"/>
              </w:rPr>
              <w:t>Gazdasági és pénzügyi</w:t>
            </w:r>
            <w:r w:rsidRPr="00AF40D9">
              <w:rPr>
                <w:rFonts w:ascii="Times New Roman" w:hAnsi="Times New Roman"/>
                <w:b/>
                <w:bCs/>
                <w:sz w:val="24"/>
                <w:szCs w:val="24"/>
              </w:rPr>
              <w:t xml:space="preserve">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E27F6" w14:textId="77777777" w:rsidR="00D9287F" w:rsidRPr="00AF40D9" w:rsidRDefault="00D9287F" w:rsidP="00D9287F">
            <w:pPr>
              <w:suppressAutoHyphens/>
              <w:snapToGrid w:val="0"/>
              <w:spacing w:before="60" w:after="60" w:line="100" w:lineRule="atLeast"/>
              <w:ind w:left="567" w:right="74"/>
              <w:jc w:val="center"/>
              <w:textAlignment w:val="baseline"/>
              <w:rPr>
                <w:rFonts w:ascii="Times New Roman" w:hAnsi="Times New Roman"/>
                <w:kern w:val="1"/>
                <w:sz w:val="24"/>
                <w:szCs w:val="24"/>
                <w:lang w:eastAsia="zh-CN"/>
              </w:rPr>
            </w:pPr>
          </w:p>
        </w:tc>
      </w:tr>
      <w:tr w:rsidR="00D9287F" w:rsidRPr="00AF40D9" w14:paraId="2B873714" w14:textId="77777777" w:rsidTr="00D9287F">
        <w:tc>
          <w:tcPr>
            <w:tcW w:w="8038" w:type="dxa"/>
            <w:tcBorders>
              <w:top w:val="single" w:sz="4" w:space="0" w:color="000000"/>
              <w:left w:val="single" w:sz="4" w:space="0" w:color="000000"/>
              <w:bottom w:val="single" w:sz="4" w:space="0" w:color="000000"/>
            </w:tcBorders>
            <w:shd w:val="clear" w:color="auto" w:fill="FFFFFF"/>
            <w:vAlign w:val="center"/>
          </w:tcPr>
          <w:p w14:paraId="3522405D" w14:textId="77777777" w:rsidR="00D9287F" w:rsidRPr="00AF40D9" w:rsidRDefault="00D9287F" w:rsidP="00D9287F">
            <w:pPr>
              <w:suppressAutoHyphens/>
              <w:jc w:val="both"/>
              <w:rPr>
                <w:rFonts w:ascii="Times New Roman" w:hAnsi="Times New Roman"/>
                <w:sz w:val="24"/>
                <w:szCs w:val="24"/>
              </w:rPr>
            </w:pPr>
            <w:r w:rsidRPr="00AF40D9">
              <w:rPr>
                <w:rFonts w:ascii="Times New Roman" w:hAnsi="Times New Roman"/>
                <w:sz w:val="24"/>
                <w:szCs w:val="24"/>
              </w:rPr>
              <w:t>Pénzügyi intézménytől származó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BF371"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b/>
                <w:kern w:val="1"/>
                <w:sz w:val="24"/>
                <w:szCs w:val="24"/>
                <w:lang w:eastAsia="zh-CN"/>
              </w:rPr>
            </w:pPr>
          </w:p>
        </w:tc>
      </w:tr>
      <w:tr w:rsidR="00D9287F" w:rsidRPr="00AF40D9" w14:paraId="169B5909" w14:textId="77777777" w:rsidTr="00D9287F">
        <w:tc>
          <w:tcPr>
            <w:tcW w:w="8038" w:type="dxa"/>
            <w:tcBorders>
              <w:top w:val="single" w:sz="4" w:space="0" w:color="000000"/>
              <w:left w:val="single" w:sz="4" w:space="0" w:color="000000"/>
              <w:bottom w:val="single" w:sz="4" w:space="0" w:color="000000"/>
            </w:tcBorders>
            <w:shd w:val="clear" w:color="auto" w:fill="FFFFFF"/>
            <w:vAlign w:val="center"/>
          </w:tcPr>
          <w:p w14:paraId="7D58CC02" w14:textId="77777777" w:rsidR="00D9287F" w:rsidRPr="00AF40D9" w:rsidRDefault="00D9287F" w:rsidP="00D9287F">
            <w:pPr>
              <w:suppressAutoHyphens/>
              <w:jc w:val="both"/>
              <w:rPr>
                <w:rFonts w:ascii="Times New Roman" w:hAnsi="Times New Roman"/>
                <w:color w:val="FF0000"/>
                <w:sz w:val="24"/>
                <w:szCs w:val="24"/>
              </w:rPr>
            </w:pPr>
            <w:r w:rsidRPr="00AF40D9">
              <w:rPr>
                <w:rFonts w:ascii="Times New Roman" w:hAnsi="Times New Roman"/>
                <w:sz w:val="24"/>
                <w:szCs w:val="24"/>
              </w:rPr>
              <w:t xml:space="preserve">Nyilatkozat pénzügyi intézményeknél vezetett számlákról </w:t>
            </w:r>
            <w:r w:rsidRPr="00AF40D9">
              <w:rPr>
                <w:rFonts w:ascii="Times New Roman" w:hAnsi="Times New Roman"/>
                <w:i/>
                <w:sz w:val="24"/>
                <w:szCs w:val="24"/>
              </w:rPr>
              <w:t>(12. számú melléklet)</w:t>
            </w:r>
            <w:r w:rsidRPr="00AF40D9">
              <w:rPr>
                <w:rFonts w:ascii="Times New Roman" w:hAnsi="Times New Roman"/>
                <w:sz w:val="24"/>
                <w:szCs w:val="24"/>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76F72"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b/>
                <w:kern w:val="1"/>
                <w:sz w:val="24"/>
                <w:szCs w:val="24"/>
                <w:lang w:eastAsia="zh-CN"/>
              </w:rPr>
            </w:pPr>
          </w:p>
        </w:tc>
      </w:tr>
      <w:tr w:rsidR="00D9287F" w:rsidRPr="00AF40D9" w14:paraId="252A8C83" w14:textId="77777777" w:rsidTr="00D9287F">
        <w:tc>
          <w:tcPr>
            <w:tcW w:w="8038" w:type="dxa"/>
            <w:tcBorders>
              <w:top w:val="single" w:sz="4" w:space="0" w:color="000000"/>
              <w:left w:val="single" w:sz="4" w:space="0" w:color="000000"/>
              <w:bottom w:val="single" w:sz="4" w:space="0" w:color="000000"/>
            </w:tcBorders>
            <w:shd w:val="clear" w:color="auto" w:fill="FFFFFF"/>
          </w:tcPr>
          <w:p w14:paraId="60B361F8" w14:textId="77777777" w:rsidR="00D9287F" w:rsidRPr="00AF40D9" w:rsidRDefault="00D9287F" w:rsidP="00D9287F">
            <w:pPr>
              <w:autoSpaceDE w:val="0"/>
              <w:autoSpaceDN w:val="0"/>
              <w:adjustRightInd w:val="0"/>
              <w:spacing w:after="0" w:line="276" w:lineRule="auto"/>
              <w:jc w:val="both"/>
              <w:rPr>
                <w:rFonts w:ascii="Times New Roman" w:hAnsi="Times New Roman"/>
                <w:b/>
                <w:bCs/>
                <w:sz w:val="24"/>
                <w:szCs w:val="24"/>
              </w:rPr>
            </w:pPr>
            <w:r w:rsidRPr="00AF40D9">
              <w:rPr>
                <w:rFonts w:ascii="Times New Roman" w:hAnsi="Times New Roman"/>
                <w:b/>
                <w:bCs/>
                <w:sz w:val="24"/>
                <w:szCs w:val="24"/>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4DAB" w14:textId="77777777" w:rsidR="00D9287F" w:rsidRPr="00AF40D9" w:rsidRDefault="00D9287F" w:rsidP="00D9287F">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D9287F" w:rsidRPr="00AF40D9" w14:paraId="673A7FB2" w14:textId="77777777" w:rsidTr="00D9287F">
        <w:tc>
          <w:tcPr>
            <w:tcW w:w="8038" w:type="dxa"/>
            <w:tcBorders>
              <w:top w:val="single" w:sz="4" w:space="0" w:color="000000"/>
              <w:left w:val="single" w:sz="4" w:space="0" w:color="000000"/>
              <w:bottom w:val="single" w:sz="4" w:space="0" w:color="000000"/>
            </w:tcBorders>
            <w:shd w:val="clear" w:color="auto" w:fill="FFFFFF"/>
          </w:tcPr>
          <w:p w14:paraId="6C5D4CF0" w14:textId="342EED8C" w:rsidR="00D9287F" w:rsidRPr="001A4383" w:rsidRDefault="00D9287F" w:rsidP="00D9287F">
            <w:pPr>
              <w:autoSpaceDE w:val="0"/>
              <w:autoSpaceDN w:val="0"/>
              <w:adjustRightInd w:val="0"/>
              <w:spacing w:after="0" w:line="276" w:lineRule="auto"/>
              <w:jc w:val="both"/>
              <w:rPr>
                <w:rFonts w:ascii="Times New Roman" w:hAnsi="Times New Roman"/>
                <w:color w:val="FF0000"/>
                <w:sz w:val="24"/>
                <w:szCs w:val="24"/>
              </w:rPr>
            </w:pPr>
            <w:r w:rsidRPr="00E7419D">
              <w:rPr>
                <w:rFonts w:ascii="Times New Roman" w:hAnsi="Times New Roman"/>
                <w:sz w:val="24"/>
                <w:szCs w:val="24"/>
              </w:rPr>
              <w:t>A teljesí</w:t>
            </w:r>
            <w:r w:rsidR="00F15ECD" w:rsidRPr="00E7419D">
              <w:rPr>
                <w:rFonts w:ascii="Times New Roman" w:hAnsi="Times New Roman"/>
                <w:sz w:val="24"/>
                <w:szCs w:val="24"/>
              </w:rPr>
              <w:t>tésbe bevonni kívánt szakember</w:t>
            </w:r>
            <w:r w:rsidRPr="00E7419D">
              <w:rPr>
                <w:rFonts w:ascii="Times New Roman" w:hAnsi="Times New Roman"/>
                <w:sz w:val="24"/>
                <w:szCs w:val="24"/>
              </w:rPr>
              <w:t xml:space="preserve"> </w:t>
            </w:r>
            <w:r w:rsidR="00E7419D" w:rsidRPr="00E7419D">
              <w:rPr>
                <w:rFonts w:ascii="Times New Roman" w:hAnsi="Times New Roman"/>
                <w:sz w:val="24"/>
                <w:szCs w:val="24"/>
              </w:rPr>
              <w:t>végzettségét igazoló dokumentum –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D7ABD" w14:textId="77777777" w:rsidR="00E7419D" w:rsidRPr="00AF40D9" w:rsidRDefault="00E7419D" w:rsidP="00E7419D">
            <w:pPr>
              <w:suppressAutoHyphens/>
              <w:snapToGrid w:val="0"/>
              <w:spacing w:before="60" w:after="60" w:line="276" w:lineRule="auto"/>
              <w:ind w:right="74"/>
              <w:textAlignment w:val="baseline"/>
              <w:rPr>
                <w:rFonts w:ascii="Times New Roman" w:hAnsi="Times New Roman"/>
                <w:kern w:val="1"/>
                <w:sz w:val="24"/>
                <w:szCs w:val="24"/>
                <w:lang w:eastAsia="zh-CN"/>
              </w:rPr>
            </w:pPr>
          </w:p>
        </w:tc>
      </w:tr>
      <w:tr w:rsidR="00E7419D" w:rsidRPr="00AF40D9" w14:paraId="4CA2E024" w14:textId="77777777" w:rsidTr="00D9287F">
        <w:tc>
          <w:tcPr>
            <w:tcW w:w="8038" w:type="dxa"/>
            <w:tcBorders>
              <w:top w:val="single" w:sz="4" w:space="0" w:color="000000"/>
              <w:left w:val="single" w:sz="4" w:space="0" w:color="000000"/>
              <w:bottom w:val="single" w:sz="4" w:space="0" w:color="000000"/>
            </w:tcBorders>
            <w:shd w:val="clear" w:color="auto" w:fill="FFFFFF"/>
          </w:tcPr>
          <w:p w14:paraId="7B04DF6A" w14:textId="7F03999B" w:rsidR="00E7419D" w:rsidRPr="001A4383" w:rsidRDefault="00E7419D" w:rsidP="008171DF">
            <w:pPr>
              <w:autoSpaceDE w:val="0"/>
              <w:autoSpaceDN w:val="0"/>
              <w:adjustRightInd w:val="0"/>
              <w:spacing w:after="0" w:line="276" w:lineRule="auto"/>
              <w:jc w:val="both"/>
              <w:rPr>
                <w:rFonts w:ascii="Times New Roman" w:hAnsi="Times New Roman"/>
                <w:color w:val="FF0000"/>
                <w:sz w:val="24"/>
                <w:szCs w:val="24"/>
              </w:rPr>
            </w:pPr>
            <w:r w:rsidRPr="004143D7">
              <w:rPr>
                <w:rFonts w:ascii="Times New Roman" w:hAnsi="Times New Roman"/>
                <w:sz w:val="24"/>
                <w:szCs w:val="24"/>
              </w:rPr>
              <w:t xml:space="preserve">Az eljárást megindító felhívás </w:t>
            </w:r>
            <w:r w:rsidR="004143D7" w:rsidRPr="004143D7">
              <w:rPr>
                <w:rFonts w:ascii="Times New Roman" w:hAnsi="Times New Roman"/>
                <w:sz w:val="24"/>
                <w:szCs w:val="24"/>
              </w:rPr>
              <w:t xml:space="preserve">M.1. </w:t>
            </w:r>
            <w:r w:rsidRPr="004143D7">
              <w:rPr>
                <w:rFonts w:ascii="Times New Roman" w:hAnsi="Times New Roman"/>
                <w:sz w:val="24"/>
                <w:szCs w:val="24"/>
              </w:rPr>
              <w:t>pontja alapján teljesítésbe bevonni tervezett szakember szakmai önéletrajza és rendelkezésre állási nyilatkozata</w:t>
            </w:r>
            <w:r w:rsidR="00DF6D17">
              <w:rPr>
                <w:rFonts w:ascii="Times New Roman" w:hAnsi="Times New Roman"/>
                <w:sz w:val="24"/>
                <w:szCs w:val="24"/>
              </w:rPr>
              <w:t xml:space="preserve"> </w:t>
            </w:r>
            <w:r w:rsidR="00DF6D17" w:rsidRPr="008171DF">
              <w:rPr>
                <w:rFonts w:ascii="Times New Roman" w:hAnsi="Times New Roman"/>
                <w:i/>
                <w:sz w:val="24"/>
                <w:szCs w:val="24"/>
              </w:rPr>
              <w:t>(</w:t>
            </w:r>
            <w:r w:rsidR="008171DF" w:rsidRPr="008171DF">
              <w:rPr>
                <w:rFonts w:ascii="Times New Roman" w:hAnsi="Times New Roman"/>
                <w:i/>
                <w:sz w:val="24"/>
                <w:szCs w:val="24"/>
              </w:rPr>
              <w:t>13</w:t>
            </w:r>
            <w:r w:rsidR="00DF6D17" w:rsidRPr="008171DF">
              <w:rPr>
                <w:rFonts w:ascii="Times New Roman" w:hAnsi="Times New Roman"/>
                <w:i/>
                <w:sz w:val="24"/>
                <w:szCs w:val="24"/>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BD83A" w14:textId="77777777" w:rsidR="00E7419D" w:rsidRPr="00AF40D9" w:rsidRDefault="00E7419D" w:rsidP="00E7419D">
            <w:pPr>
              <w:suppressAutoHyphens/>
              <w:snapToGrid w:val="0"/>
              <w:spacing w:before="60" w:after="60" w:line="276" w:lineRule="auto"/>
              <w:ind w:right="74"/>
              <w:textAlignment w:val="baseline"/>
              <w:rPr>
                <w:rFonts w:ascii="Times New Roman" w:hAnsi="Times New Roman"/>
                <w:kern w:val="1"/>
                <w:sz w:val="24"/>
                <w:szCs w:val="24"/>
                <w:lang w:eastAsia="zh-CN"/>
              </w:rPr>
            </w:pPr>
          </w:p>
        </w:tc>
      </w:tr>
    </w:tbl>
    <w:p w14:paraId="2AF36CFE" w14:textId="77777777" w:rsidR="005C41F6" w:rsidRDefault="005C41F6" w:rsidP="00443DA2">
      <w:pPr>
        <w:suppressAutoHyphens/>
        <w:spacing w:after="0" w:line="276" w:lineRule="auto"/>
        <w:jc w:val="both"/>
        <w:textAlignment w:val="baseline"/>
        <w:rPr>
          <w:rFonts w:ascii="Times New Roman" w:hAnsi="Times New Roman"/>
          <w:kern w:val="1"/>
          <w:sz w:val="24"/>
          <w:szCs w:val="24"/>
          <w:lang w:eastAsia="zh-CN"/>
        </w:rPr>
      </w:pPr>
    </w:p>
    <w:p w14:paraId="2941B15B" w14:textId="77777777" w:rsidR="00665666" w:rsidRPr="0039265F" w:rsidRDefault="00665666" w:rsidP="00443DA2">
      <w:pPr>
        <w:suppressAutoHyphens/>
        <w:spacing w:after="0" w:line="276" w:lineRule="auto"/>
        <w:jc w:val="both"/>
        <w:textAlignment w:val="baseline"/>
        <w:rPr>
          <w:rFonts w:ascii="Times New Roman" w:hAnsi="Times New Roman"/>
          <w:kern w:val="1"/>
          <w:sz w:val="24"/>
          <w:szCs w:val="24"/>
          <w:lang w:eastAsia="zh-CN"/>
        </w:rPr>
      </w:pPr>
    </w:p>
    <w:p w14:paraId="575A635E" w14:textId="02DE2C2A" w:rsidR="00904781" w:rsidRDefault="00904781" w:rsidP="00904781">
      <w:pPr>
        <w:autoSpaceDE w:val="0"/>
        <w:autoSpaceDN w:val="0"/>
        <w:adjustRightInd w:val="0"/>
        <w:spacing w:after="120" w:line="276" w:lineRule="auto"/>
        <w:jc w:val="both"/>
        <w:rPr>
          <w:rFonts w:ascii="Times New Roman" w:eastAsia="Times New Roman" w:hAnsi="Times New Roman"/>
          <w:b/>
          <w:sz w:val="24"/>
          <w:szCs w:val="24"/>
        </w:rPr>
      </w:pPr>
      <w:r w:rsidRPr="00904781">
        <w:rPr>
          <w:rFonts w:ascii="Times New Roman" w:eastAsia="Times New Roman" w:hAnsi="Times New Roman"/>
          <w:b/>
          <w:sz w:val="24"/>
          <w:szCs w:val="24"/>
        </w:rPr>
        <w:t xml:space="preserve">Ajánlatkérő tájékoztatja a T. Ajánlattevőket, hogy </w:t>
      </w:r>
      <w:r w:rsidR="00392E11">
        <w:rPr>
          <w:rFonts w:ascii="Times New Roman" w:eastAsia="Times New Roman" w:hAnsi="Times New Roman"/>
          <w:b/>
          <w:sz w:val="24"/>
          <w:szCs w:val="24"/>
        </w:rPr>
        <w:t xml:space="preserve">a </w:t>
      </w:r>
      <w:r w:rsidR="00392E11" w:rsidRPr="00392E11">
        <w:rPr>
          <w:rFonts w:ascii="Times New Roman" w:eastAsia="Times New Roman" w:hAnsi="Times New Roman"/>
          <w:b/>
          <w:sz w:val="24"/>
          <w:szCs w:val="24"/>
        </w:rPr>
        <w:t xml:space="preserve">kizáró okok igazolása </w:t>
      </w:r>
      <w:r w:rsidR="00392E11">
        <w:rPr>
          <w:rFonts w:ascii="Times New Roman" w:eastAsia="Times New Roman" w:hAnsi="Times New Roman"/>
          <w:b/>
          <w:sz w:val="24"/>
          <w:szCs w:val="24"/>
        </w:rPr>
        <w:t xml:space="preserve">és </w:t>
      </w:r>
      <w:r w:rsidRPr="00904781">
        <w:rPr>
          <w:rFonts w:ascii="Times New Roman" w:eastAsia="Times New Roman" w:hAnsi="Times New Roman"/>
          <w:b/>
          <w:sz w:val="24"/>
          <w:szCs w:val="24"/>
        </w:rPr>
        <w:t>a</w:t>
      </w:r>
      <w:r w:rsidRPr="006700AC">
        <w:rPr>
          <w:rFonts w:ascii="Times New Roman" w:eastAsia="Times New Roman" w:hAnsi="Times New Roman"/>
          <w:b/>
          <w:sz w:val="24"/>
          <w:szCs w:val="24"/>
        </w:rPr>
        <w:t>z alkalmasság igazolása a Kbt. 69. §</w:t>
      </w:r>
      <w:proofErr w:type="spellStart"/>
      <w:r w:rsidRPr="006700AC">
        <w:rPr>
          <w:rFonts w:ascii="Times New Roman" w:eastAsia="Times New Roman" w:hAnsi="Times New Roman"/>
          <w:b/>
          <w:sz w:val="24"/>
          <w:szCs w:val="24"/>
        </w:rPr>
        <w:t>-a</w:t>
      </w:r>
      <w:proofErr w:type="spellEnd"/>
      <w:r w:rsidRPr="006700AC">
        <w:rPr>
          <w:rFonts w:ascii="Times New Roman" w:eastAsia="Times New Roman" w:hAnsi="Times New Roman"/>
          <w:b/>
          <w:sz w:val="24"/>
          <w:szCs w:val="24"/>
        </w:rPr>
        <w:t xml:space="preserve"> szerinti ajánlatkérői felhívásra történik</w:t>
      </w:r>
      <w:r w:rsidRPr="00904781">
        <w:rPr>
          <w:rFonts w:ascii="Times New Roman" w:eastAsia="Times New Roman" w:hAnsi="Times New Roman"/>
          <w:b/>
          <w:sz w:val="24"/>
          <w:szCs w:val="24"/>
        </w:rPr>
        <w:t xml:space="preserve">, ugyanakkor </w:t>
      </w:r>
      <w:r w:rsidRPr="006700AC">
        <w:rPr>
          <w:rFonts w:ascii="Times New Roman" w:eastAsia="Times New Roman" w:hAnsi="Times New Roman"/>
          <w:b/>
          <w:sz w:val="24"/>
          <w:szCs w:val="24"/>
        </w:rPr>
        <w:t xml:space="preserve">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6700AC">
        <w:rPr>
          <w:rFonts w:ascii="Times New Roman" w:eastAsia="Times New Roman" w:hAnsi="Times New Roman"/>
          <w:b/>
          <w:sz w:val="24"/>
          <w:szCs w:val="24"/>
        </w:rPr>
        <w:t>rendel</w:t>
      </w:r>
      <w:proofErr w:type="gramEnd"/>
      <w:r w:rsidRPr="006700AC">
        <w:rPr>
          <w:rFonts w:ascii="Times New Roman" w:eastAsia="Times New Roman" w:hAnsi="Times New Roman"/>
          <w:b/>
          <w:sz w:val="24"/>
          <w:szCs w:val="24"/>
        </w:rPr>
        <w:t xml:space="preserve"> el vagy felvilágosítást kér)</w:t>
      </w:r>
      <w:r w:rsidRPr="00904781">
        <w:rPr>
          <w:rFonts w:ascii="Times New Roman" w:eastAsia="Times New Roman" w:hAnsi="Times New Roman"/>
          <w:b/>
          <w:sz w:val="24"/>
          <w:szCs w:val="24"/>
        </w:rPr>
        <w:t>!</w:t>
      </w:r>
    </w:p>
    <w:p w14:paraId="59356EC3"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3AB6FD12"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19176A97"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3260EE89"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4BABC2C7"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46DC04C1"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01AF3948"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3A35387A"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26C47871"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5A4D428B"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60FEB0E0"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25D46E2C"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61935DEE"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6D876C65"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7F563EF9"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2ABAC008"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5965CA32"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310AD175"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0712418F"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6269CC6F"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0FD4B517"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6E33E302"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5798B1A5"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17E3F2C4"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1EE50B4B"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53EEF7AA"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11A0102C"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4499328A"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4434A7B5"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3312A0D9" w14:textId="77777777" w:rsidR="00D9287F" w:rsidRDefault="00D9287F" w:rsidP="00D9287F">
      <w:pPr>
        <w:keepNext/>
        <w:spacing w:line="256" w:lineRule="auto"/>
        <w:jc w:val="center"/>
        <w:outlineLvl w:val="0"/>
        <w:rPr>
          <w:rFonts w:ascii="Times New Roman" w:eastAsia="Times New Roman" w:hAnsi="Times New Roman"/>
          <w:b/>
          <w:bCs/>
          <w:sz w:val="24"/>
          <w:szCs w:val="24"/>
        </w:rPr>
      </w:pPr>
    </w:p>
    <w:p w14:paraId="6CB1735B" w14:textId="77777777" w:rsidR="00D9287F" w:rsidRPr="00D9287F" w:rsidRDefault="00D9287F" w:rsidP="00D9287F">
      <w:pPr>
        <w:keepNext/>
        <w:spacing w:line="256" w:lineRule="auto"/>
        <w:jc w:val="center"/>
        <w:outlineLvl w:val="0"/>
        <w:rPr>
          <w:rFonts w:ascii="Times New Roman" w:eastAsia="Times New Roman" w:hAnsi="Times New Roman"/>
          <w:b/>
          <w:bCs/>
          <w:sz w:val="24"/>
          <w:szCs w:val="24"/>
        </w:rPr>
      </w:pPr>
    </w:p>
    <w:p w14:paraId="71E71DF5" w14:textId="77777777" w:rsidR="00D9287F" w:rsidRPr="00D9287F" w:rsidRDefault="00D9287F" w:rsidP="00D9287F">
      <w:pPr>
        <w:keepNext/>
        <w:spacing w:line="256" w:lineRule="auto"/>
        <w:jc w:val="center"/>
        <w:outlineLvl w:val="0"/>
        <w:rPr>
          <w:rFonts w:ascii="Times New Roman" w:eastAsia="Times New Roman" w:hAnsi="Times New Roman"/>
          <w:b/>
          <w:sz w:val="24"/>
          <w:szCs w:val="24"/>
        </w:rPr>
      </w:pPr>
      <w:r w:rsidRPr="00D9287F">
        <w:rPr>
          <w:rFonts w:ascii="Times New Roman" w:eastAsia="Times New Roman" w:hAnsi="Times New Roman"/>
          <w:b/>
          <w:bCs/>
          <w:sz w:val="24"/>
          <w:szCs w:val="24"/>
        </w:rPr>
        <w:lastRenderedPageBreak/>
        <w:t>REGISZTRÁCIÓS ADATLAP</w:t>
      </w:r>
      <w:r w:rsidRPr="00D9287F">
        <w:rPr>
          <w:rFonts w:ascii="Times New Roman" w:eastAsia="Times New Roman" w:hAnsi="Times New Roman"/>
          <w:bCs/>
          <w:sz w:val="24"/>
          <w:szCs w:val="24"/>
          <w:vertAlign w:val="superscript"/>
        </w:rPr>
        <w:footnoteReference w:id="2"/>
      </w:r>
      <w:r w:rsidRPr="00D9287F">
        <w:rPr>
          <w:rFonts w:ascii="Times New Roman" w:eastAsia="Times New Roman" w:hAnsi="Times New Roman"/>
          <w:b/>
          <w:sz w:val="24"/>
          <w:szCs w:val="24"/>
        </w:rPr>
        <w:t xml:space="preserve"> </w:t>
      </w:r>
    </w:p>
    <w:p w14:paraId="4A752827" w14:textId="77777777" w:rsidR="00D9287F" w:rsidRPr="00D9287F" w:rsidRDefault="00D9287F" w:rsidP="00D9287F">
      <w:pPr>
        <w:spacing w:line="256" w:lineRule="auto"/>
        <w:rPr>
          <w:rFonts w:ascii="Times New Roman" w:eastAsia="Times New Roman" w:hAnsi="Times New Roman"/>
          <w:b/>
          <w:bCs/>
          <w:sz w:val="24"/>
          <w:szCs w:val="24"/>
        </w:rPr>
      </w:pPr>
    </w:p>
    <w:p w14:paraId="0B924C98" w14:textId="77777777" w:rsidR="00D9287F" w:rsidRPr="00D9287F" w:rsidRDefault="00D9287F" w:rsidP="00D9287F">
      <w:pPr>
        <w:spacing w:line="256" w:lineRule="auto"/>
        <w:jc w:val="both"/>
        <w:rPr>
          <w:rFonts w:ascii="Times New Roman" w:eastAsia="Times New Roman" w:hAnsi="Times New Roman"/>
          <w:b/>
          <w:bCs/>
          <w:sz w:val="24"/>
          <w:szCs w:val="24"/>
          <w:lang w:eastAsia="hu-HU"/>
        </w:rPr>
      </w:pPr>
      <w:proofErr w:type="gramStart"/>
      <w:r w:rsidRPr="00D9287F">
        <w:rPr>
          <w:rFonts w:ascii="Times New Roman" w:eastAsia="Times New Roman" w:hAnsi="Times New Roman"/>
          <w:sz w:val="24"/>
          <w:szCs w:val="24"/>
        </w:rPr>
        <w:t>Alulírott .</w:t>
      </w:r>
      <w:proofErr w:type="gramEnd"/>
      <w:r w:rsidRPr="00D9287F">
        <w:rPr>
          <w:rFonts w:ascii="Times New Roman" w:eastAsia="Times New Roman" w:hAnsi="Times New Roman"/>
          <w:sz w:val="24"/>
          <w:szCs w:val="24"/>
        </w:rPr>
        <w:t>................................................... (név</w:t>
      </w:r>
      <w:proofErr w:type="gramStart"/>
      <w:r w:rsidRPr="00D9287F">
        <w:rPr>
          <w:rFonts w:ascii="Times New Roman" w:eastAsia="Times New Roman" w:hAnsi="Times New Roman"/>
          <w:sz w:val="24"/>
          <w:szCs w:val="24"/>
        </w:rPr>
        <w:t>) ..</w:t>
      </w:r>
      <w:proofErr w:type="gramEnd"/>
      <w:r w:rsidRPr="00D9287F">
        <w:rPr>
          <w:rFonts w:ascii="Times New Roman" w:eastAsia="Times New Roman" w:hAnsi="Times New Roman"/>
          <w:sz w:val="24"/>
          <w:szCs w:val="24"/>
        </w:rPr>
        <w:t xml:space="preserve">....................................................................... (cégnév, székhely, cégjegyzékszám) ajánlattevő nevében eljárva aláírásommal igazolom, hogy a mai napon a </w:t>
      </w:r>
      <w:r w:rsidRPr="00D9287F">
        <w:rPr>
          <w:rFonts w:ascii="Times New Roman" w:eastAsia="Times New Roman" w:hAnsi="Times New Roman"/>
          <w:b/>
          <w:sz w:val="24"/>
          <w:szCs w:val="24"/>
        </w:rPr>
        <w:t>Mezőkövesd Tankerületi Központ</w:t>
      </w:r>
      <w:r w:rsidRPr="00D9287F">
        <w:rPr>
          <w:rFonts w:ascii="Times New Roman" w:eastAsia="Times New Roman" w:hAnsi="Times New Roman"/>
          <w:sz w:val="24"/>
          <w:szCs w:val="24"/>
        </w:rPr>
        <w:t xml:space="preserve"> ajánlatkérő által </w:t>
      </w:r>
      <w:r w:rsidRPr="00D9287F">
        <w:rPr>
          <w:rFonts w:ascii="Times New Roman" w:eastAsia="Times New Roman" w:hAnsi="Times New Roman"/>
          <w:b/>
          <w:i/>
          <w:iCs/>
          <w:sz w:val="24"/>
          <w:szCs w:val="24"/>
        </w:rPr>
        <w:t>„EFOP-4.1.3-17 pályázati konstrukció keretében a Mezőkövesdi Tankerületi Központ intézményei tanulást segítő tereinek infrastrukturális fejlesztése”</w:t>
      </w:r>
      <w:r w:rsidRPr="00D9287F">
        <w:rPr>
          <w:rFonts w:ascii="Times New Roman" w:eastAsia="Times New Roman" w:hAnsi="Times New Roman"/>
          <w:b/>
          <w:sz w:val="24"/>
          <w:szCs w:val="24"/>
        </w:rPr>
        <w:t xml:space="preserve"> </w:t>
      </w:r>
      <w:r w:rsidRPr="00D9287F">
        <w:rPr>
          <w:rFonts w:ascii="Times New Roman" w:eastAsia="Times New Roman" w:hAnsi="Times New Roman"/>
          <w:sz w:val="24"/>
          <w:szCs w:val="24"/>
        </w:rPr>
        <w:t>tárgyban megindult közbeszerzési eljárás rendelkezésre bocsátott közbeszerzési dokumentumát átvettem.</w:t>
      </w:r>
    </w:p>
    <w:p w14:paraId="06911054" w14:textId="77777777" w:rsidR="00D9287F" w:rsidRPr="00D9287F" w:rsidRDefault="00D9287F" w:rsidP="00D9287F">
      <w:pPr>
        <w:spacing w:line="256" w:lineRule="auto"/>
        <w:jc w:val="both"/>
        <w:rPr>
          <w:rFonts w:ascii="Times New Roman" w:eastAsia="Times New Roman" w:hAnsi="Times New Roman"/>
          <w:b/>
          <w:bCs/>
          <w:sz w:val="24"/>
          <w:szCs w:val="24"/>
          <w:lang w:eastAsia="hu-HU"/>
        </w:rPr>
      </w:pPr>
    </w:p>
    <w:p w14:paraId="062C2755" w14:textId="77777777" w:rsidR="00D9287F" w:rsidRPr="00D9287F" w:rsidRDefault="00D9287F" w:rsidP="00D9287F">
      <w:pPr>
        <w:spacing w:line="360" w:lineRule="auto"/>
        <w:jc w:val="both"/>
        <w:rPr>
          <w:rFonts w:ascii="Times New Roman" w:eastAsia="Times New Roman" w:hAnsi="Times New Roman"/>
          <w:sz w:val="24"/>
          <w:szCs w:val="24"/>
        </w:rPr>
      </w:pPr>
      <w:r w:rsidRPr="00D9287F">
        <w:rPr>
          <w:rFonts w:ascii="Times New Roman" w:eastAsia="Times New Roman" w:hAnsi="Times New Roman"/>
          <w:sz w:val="24"/>
          <w:szCs w:val="24"/>
        </w:rPr>
        <w:t>□</w:t>
      </w:r>
      <w:r w:rsidRPr="00D9287F">
        <w:rPr>
          <w:rFonts w:ascii="Times New Roman" w:eastAsia="Times New Roman" w:hAnsi="Times New Roman"/>
          <w:sz w:val="24"/>
          <w:szCs w:val="24"/>
          <w:vertAlign w:val="superscript"/>
        </w:rPr>
        <w:footnoteReference w:id="3"/>
      </w:r>
      <w:r w:rsidRPr="00D9287F">
        <w:rPr>
          <w:rFonts w:ascii="Times New Roman" w:eastAsia="Times New Roman" w:hAnsi="Times New Roman"/>
          <w:sz w:val="24"/>
          <w:szCs w:val="24"/>
        </w:rPr>
        <w:t xml:space="preserve"> A közbeszerzési dokumentumokat az ajánlattevő nevében vettem át.</w:t>
      </w:r>
    </w:p>
    <w:p w14:paraId="66ED9FEC" w14:textId="77777777" w:rsidR="00D9287F" w:rsidRPr="00D9287F" w:rsidRDefault="00D9287F" w:rsidP="00D9287F">
      <w:pPr>
        <w:spacing w:line="360" w:lineRule="auto"/>
        <w:jc w:val="both"/>
        <w:rPr>
          <w:rFonts w:ascii="Times New Roman" w:eastAsia="Times New Roman" w:hAnsi="Times New Roman"/>
          <w:sz w:val="24"/>
          <w:szCs w:val="24"/>
        </w:rPr>
      </w:pPr>
      <w:r w:rsidRPr="00D9287F">
        <w:rPr>
          <w:rFonts w:ascii="Times New Roman" w:eastAsia="Times New Roman" w:hAnsi="Times New Roman"/>
          <w:sz w:val="24"/>
          <w:szCs w:val="24"/>
        </w:rPr>
        <w:t>□</w:t>
      </w:r>
      <w:r w:rsidRPr="00D9287F">
        <w:rPr>
          <w:rFonts w:ascii="Times New Roman" w:eastAsia="Times New Roman" w:hAnsi="Times New Roman"/>
          <w:sz w:val="24"/>
          <w:szCs w:val="24"/>
          <w:vertAlign w:val="superscript"/>
        </w:rPr>
        <w:footnoteReference w:id="4"/>
      </w:r>
      <w:r w:rsidRPr="00D9287F">
        <w:rPr>
          <w:rFonts w:ascii="Times New Roman" w:eastAsia="Times New Roman" w:hAnsi="Times New Roman"/>
          <w:sz w:val="24"/>
          <w:szCs w:val="24"/>
        </w:rPr>
        <w:t xml:space="preserve"> A közbeszerzési </w:t>
      </w:r>
      <w:proofErr w:type="gramStart"/>
      <w:r w:rsidRPr="00D9287F">
        <w:rPr>
          <w:rFonts w:ascii="Times New Roman" w:eastAsia="Times New Roman" w:hAnsi="Times New Roman"/>
          <w:sz w:val="24"/>
          <w:szCs w:val="24"/>
        </w:rPr>
        <w:t>dokumentumokat …</w:t>
      </w:r>
      <w:proofErr w:type="gramEnd"/>
      <w:r w:rsidRPr="00D9287F">
        <w:rPr>
          <w:rFonts w:ascii="Times New Roman" w:eastAsia="Times New Roman" w:hAnsi="Times New Roman"/>
          <w:sz w:val="24"/>
          <w:szCs w:val="24"/>
        </w:rPr>
        <w:t>…………………………….(cégnév, székhely, cégjegyzékszám) ajánlattevő nevében és megbízásából, valamint részére, ………………………………. (cégnév, székhely, cégjegyzékszám), mint alvállalkozó vettem át.</w:t>
      </w:r>
    </w:p>
    <w:p w14:paraId="451D1BD7" w14:textId="77777777" w:rsidR="00D9287F" w:rsidRPr="00D9287F" w:rsidRDefault="00D9287F" w:rsidP="00D9287F">
      <w:pPr>
        <w:spacing w:line="256" w:lineRule="auto"/>
        <w:jc w:val="both"/>
        <w:rPr>
          <w:rFonts w:ascii="Times New Roman" w:eastAsia="Times New Roman" w:hAnsi="Times New Roman"/>
          <w:sz w:val="24"/>
          <w:szCs w:val="24"/>
        </w:rPr>
      </w:pPr>
    </w:p>
    <w:p w14:paraId="08C1F1A8" w14:textId="77777777" w:rsidR="00D9287F" w:rsidRPr="00D9287F" w:rsidRDefault="00D9287F" w:rsidP="00D9287F">
      <w:pPr>
        <w:spacing w:line="256" w:lineRule="auto"/>
        <w:jc w:val="both"/>
        <w:rPr>
          <w:rFonts w:ascii="Times New Roman" w:eastAsia="Times New Roman" w:hAnsi="Times New Roman"/>
          <w:sz w:val="24"/>
          <w:szCs w:val="24"/>
        </w:rPr>
      </w:pPr>
      <w:r w:rsidRPr="00D9287F">
        <w:rPr>
          <w:rFonts w:ascii="Times New Roman" w:eastAsia="Times New Roman" w:hAnsi="Times New Roman"/>
          <w:sz w:val="24"/>
          <w:szCs w:val="24"/>
        </w:rPr>
        <w:t xml:space="preserve">Kelt: </w:t>
      </w:r>
    </w:p>
    <w:p w14:paraId="136078C0" w14:textId="77777777" w:rsidR="00D9287F" w:rsidRPr="00D9287F" w:rsidRDefault="00D9287F" w:rsidP="00D9287F">
      <w:pPr>
        <w:spacing w:line="256" w:lineRule="auto"/>
        <w:jc w:val="center"/>
        <w:rPr>
          <w:rFonts w:ascii="Times New Roman" w:eastAsia="Times New Roman" w:hAnsi="Times New Roman"/>
          <w:sz w:val="24"/>
          <w:szCs w:val="24"/>
        </w:rPr>
      </w:pPr>
    </w:p>
    <w:p w14:paraId="7705127F" w14:textId="77777777" w:rsidR="00D9287F" w:rsidRPr="00D9287F" w:rsidRDefault="00D9287F" w:rsidP="00D9287F">
      <w:pPr>
        <w:spacing w:line="256" w:lineRule="auto"/>
        <w:jc w:val="center"/>
        <w:rPr>
          <w:rFonts w:ascii="Times New Roman" w:eastAsia="Times New Roman" w:hAnsi="Times New Roman"/>
          <w:sz w:val="24"/>
          <w:szCs w:val="24"/>
        </w:rPr>
      </w:pPr>
      <w:r w:rsidRPr="00D9287F">
        <w:rPr>
          <w:rFonts w:ascii="Times New Roman" w:eastAsia="Times New Roman" w:hAnsi="Times New Roman"/>
          <w:sz w:val="24"/>
          <w:szCs w:val="24"/>
        </w:rPr>
        <w:t>....................................................</w:t>
      </w:r>
    </w:p>
    <w:p w14:paraId="18A38D8C" w14:textId="77777777" w:rsidR="00D9287F" w:rsidRPr="00D9287F" w:rsidRDefault="00D9287F" w:rsidP="00D9287F">
      <w:pPr>
        <w:spacing w:line="256" w:lineRule="auto"/>
        <w:jc w:val="center"/>
        <w:rPr>
          <w:rFonts w:ascii="Times New Roman" w:eastAsia="Times New Roman" w:hAnsi="Times New Roman"/>
          <w:sz w:val="24"/>
          <w:szCs w:val="24"/>
        </w:rPr>
      </w:pPr>
      <w:proofErr w:type="gramStart"/>
      <w:r w:rsidRPr="00D9287F">
        <w:rPr>
          <w:rFonts w:ascii="Times New Roman" w:eastAsia="Times New Roman" w:hAnsi="Times New Roman"/>
          <w:sz w:val="24"/>
          <w:szCs w:val="24"/>
        </w:rPr>
        <w:t>átvevő</w:t>
      </w:r>
      <w:proofErr w:type="gramEnd"/>
      <w:r w:rsidRPr="00D9287F">
        <w:rPr>
          <w:rFonts w:ascii="Times New Roman" w:eastAsia="Times New Roman" w:hAnsi="Times New Roman"/>
          <w:sz w:val="24"/>
          <w:szCs w:val="24"/>
        </w:rPr>
        <w:t xml:space="preserve"> aláírása</w:t>
      </w:r>
    </w:p>
    <w:p w14:paraId="5579EDA1" w14:textId="77777777" w:rsidR="00D9287F" w:rsidRPr="00D9287F" w:rsidRDefault="00D9287F" w:rsidP="00D9287F">
      <w:pPr>
        <w:spacing w:line="256" w:lineRule="auto"/>
        <w:jc w:val="center"/>
        <w:rPr>
          <w:rFonts w:ascii="Times New Roman" w:eastAsia="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845"/>
      </w:tblGrid>
      <w:tr w:rsidR="00D9287F" w:rsidRPr="00D9287F" w14:paraId="07364151" w14:textId="77777777" w:rsidTr="00D9287F">
        <w:tc>
          <w:tcPr>
            <w:tcW w:w="3227" w:type="dxa"/>
            <w:tcBorders>
              <w:top w:val="double" w:sz="4" w:space="0" w:color="auto"/>
              <w:left w:val="double" w:sz="4" w:space="0" w:color="auto"/>
            </w:tcBorders>
          </w:tcPr>
          <w:p w14:paraId="419E150D" w14:textId="77777777" w:rsidR="00D9287F" w:rsidRPr="00D9287F" w:rsidRDefault="00D9287F" w:rsidP="00D9287F">
            <w:pPr>
              <w:spacing w:line="256" w:lineRule="auto"/>
              <w:jc w:val="both"/>
              <w:rPr>
                <w:rFonts w:ascii="Times New Roman" w:eastAsia="Times New Roman" w:hAnsi="Times New Roman"/>
                <w:sz w:val="24"/>
                <w:szCs w:val="24"/>
              </w:rPr>
            </w:pPr>
            <w:r w:rsidRPr="00D9287F">
              <w:rPr>
                <w:rFonts w:ascii="Times New Roman" w:eastAsia="Times New Roman" w:hAnsi="Times New Roman"/>
                <w:sz w:val="24"/>
                <w:szCs w:val="24"/>
              </w:rPr>
              <w:t>Ajánlattevő neve:</w:t>
            </w:r>
          </w:p>
        </w:tc>
        <w:tc>
          <w:tcPr>
            <w:tcW w:w="5845" w:type="dxa"/>
            <w:tcBorders>
              <w:top w:val="double" w:sz="4" w:space="0" w:color="auto"/>
              <w:right w:val="double" w:sz="4" w:space="0" w:color="auto"/>
            </w:tcBorders>
          </w:tcPr>
          <w:p w14:paraId="689A6C36" w14:textId="77777777" w:rsidR="00D9287F" w:rsidRPr="00D9287F" w:rsidRDefault="00D9287F" w:rsidP="00D9287F">
            <w:pPr>
              <w:spacing w:line="256" w:lineRule="auto"/>
              <w:jc w:val="both"/>
              <w:rPr>
                <w:rFonts w:ascii="Times New Roman" w:eastAsia="Times New Roman" w:hAnsi="Times New Roman"/>
                <w:sz w:val="24"/>
                <w:szCs w:val="24"/>
              </w:rPr>
            </w:pPr>
          </w:p>
        </w:tc>
      </w:tr>
      <w:tr w:rsidR="00D9287F" w:rsidRPr="00D9287F" w14:paraId="2B2D8C9F" w14:textId="77777777" w:rsidTr="00D9287F">
        <w:tc>
          <w:tcPr>
            <w:tcW w:w="3227" w:type="dxa"/>
            <w:tcBorders>
              <w:left w:val="double" w:sz="4" w:space="0" w:color="auto"/>
            </w:tcBorders>
          </w:tcPr>
          <w:p w14:paraId="477470E7" w14:textId="77777777" w:rsidR="00D9287F" w:rsidRPr="00D9287F" w:rsidRDefault="00D9287F" w:rsidP="00D9287F">
            <w:pPr>
              <w:spacing w:line="256" w:lineRule="auto"/>
              <w:jc w:val="both"/>
              <w:rPr>
                <w:rFonts w:ascii="Times New Roman" w:eastAsia="Times New Roman" w:hAnsi="Times New Roman"/>
                <w:sz w:val="24"/>
                <w:szCs w:val="24"/>
              </w:rPr>
            </w:pPr>
            <w:r w:rsidRPr="00D9287F">
              <w:rPr>
                <w:rFonts w:ascii="Times New Roman" w:eastAsia="Times New Roman" w:hAnsi="Times New Roman"/>
                <w:sz w:val="24"/>
                <w:szCs w:val="24"/>
              </w:rPr>
              <w:t>Ajánlattevő székhelye:</w:t>
            </w:r>
          </w:p>
        </w:tc>
        <w:tc>
          <w:tcPr>
            <w:tcW w:w="5845" w:type="dxa"/>
            <w:tcBorders>
              <w:right w:val="double" w:sz="4" w:space="0" w:color="auto"/>
            </w:tcBorders>
          </w:tcPr>
          <w:p w14:paraId="591C3BC3" w14:textId="77777777" w:rsidR="00D9287F" w:rsidRPr="00D9287F" w:rsidRDefault="00D9287F" w:rsidP="00D9287F">
            <w:pPr>
              <w:spacing w:line="256" w:lineRule="auto"/>
              <w:jc w:val="both"/>
              <w:rPr>
                <w:rFonts w:ascii="Times New Roman" w:eastAsia="Times New Roman" w:hAnsi="Times New Roman"/>
                <w:sz w:val="24"/>
                <w:szCs w:val="24"/>
              </w:rPr>
            </w:pPr>
          </w:p>
        </w:tc>
      </w:tr>
      <w:tr w:rsidR="00D9287F" w:rsidRPr="00D9287F" w14:paraId="2750719B" w14:textId="77777777" w:rsidTr="00D9287F">
        <w:tc>
          <w:tcPr>
            <w:tcW w:w="3227" w:type="dxa"/>
            <w:tcBorders>
              <w:left w:val="double" w:sz="4" w:space="0" w:color="auto"/>
            </w:tcBorders>
          </w:tcPr>
          <w:p w14:paraId="0D786F01" w14:textId="77777777" w:rsidR="00D9287F" w:rsidRPr="00D9287F" w:rsidRDefault="00D9287F" w:rsidP="00D9287F">
            <w:pPr>
              <w:spacing w:line="256" w:lineRule="auto"/>
              <w:jc w:val="both"/>
              <w:rPr>
                <w:rFonts w:ascii="Times New Roman" w:eastAsia="Times New Roman" w:hAnsi="Times New Roman"/>
                <w:sz w:val="24"/>
                <w:szCs w:val="24"/>
              </w:rPr>
            </w:pPr>
            <w:r w:rsidRPr="00D9287F">
              <w:rPr>
                <w:rFonts w:ascii="Times New Roman" w:eastAsia="Times New Roman" w:hAnsi="Times New Roman"/>
                <w:sz w:val="24"/>
                <w:szCs w:val="24"/>
              </w:rPr>
              <w:t>Ajánlattevő adószáma:</w:t>
            </w:r>
          </w:p>
        </w:tc>
        <w:tc>
          <w:tcPr>
            <w:tcW w:w="5845" w:type="dxa"/>
            <w:tcBorders>
              <w:right w:val="double" w:sz="4" w:space="0" w:color="auto"/>
            </w:tcBorders>
          </w:tcPr>
          <w:p w14:paraId="60473887" w14:textId="77777777" w:rsidR="00D9287F" w:rsidRPr="00D9287F" w:rsidRDefault="00D9287F" w:rsidP="00D9287F">
            <w:pPr>
              <w:spacing w:line="256" w:lineRule="auto"/>
              <w:jc w:val="both"/>
              <w:rPr>
                <w:rFonts w:ascii="Times New Roman" w:eastAsia="Times New Roman" w:hAnsi="Times New Roman"/>
                <w:sz w:val="24"/>
                <w:szCs w:val="24"/>
              </w:rPr>
            </w:pPr>
          </w:p>
        </w:tc>
      </w:tr>
      <w:tr w:rsidR="00D9287F" w:rsidRPr="00D9287F" w14:paraId="15DDA8CB" w14:textId="77777777" w:rsidTr="00D9287F">
        <w:tc>
          <w:tcPr>
            <w:tcW w:w="3227" w:type="dxa"/>
            <w:tcBorders>
              <w:left w:val="double" w:sz="4" w:space="0" w:color="auto"/>
            </w:tcBorders>
          </w:tcPr>
          <w:p w14:paraId="542303A0" w14:textId="77777777" w:rsidR="00D9287F" w:rsidRPr="00D9287F" w:rsidRDefault="00D9287F" w:rsidP="00D9287F">
            <w:pPr>
              <w:spacing w:line="256" w:lineRule="auto"/>
              <w:jc w:val="both"/>
              <w:rPr>
                <w:rFonts w:ascii="Times New Roman" w:eastAsia="Times New Roman" w:hAnsi="Times New Roman"/>
                <w:sz w:val="24"/>
                <w:szCs w:val="24"/>
              </w:rPr>
            </w:pPr>
            <w:r w:rsidRPr="00D9287F">
              <w:rPr>
                <w:rFonts w:ascii="Times New Roman" w:eastAsia="Times New Roman" w:hAnsi="Times New Roman"/>
                <w:sz w:val="24"/>
                <w:szCs w:val="24"/>
              </w:rPr>
              <w:t>Ajánlattevő telefonszáma:</w:t>
            </w:r>
          </w:p>
        </w:tc>
        <w:tc>
          <w:tcPr>
            <w:tcW w:w="5845" w:type="dxa"/>
            <w:tcBorders>
              <w:right w:val="double" w:sz="4" w:space="0" w:color="auto"/>
            </w:tcBorders>
          </w:tcPr>
          <w:p w14:paraId="5E4EF36E" w14:textId="77777777" w:rsidR="00D9287F" w:rsidRPr="00D9287F" w:rsidRDefault="00D9287F" w:rsidP="00D9287F">
            <w:pPr>
              <w:spacing w:line="256" w:lineRule="auto"/>
              <w:jc w:val="both"/>
              <w:rPr>
                <w:rFonts w:ascii="Times New Roman" w:eastAsia="Times New Roman" w:hAnsi="Times New Roman"/>
                <w:sz w:val="24"/>
                <w:szCs w:val="24"/>
              </w:rPr>
            </w:pPr>
          </w:p>
        </w:tc>
      </w:tr>
      <w:tr w:rsidR="00D9287F" w:rsidRPr="00D9287F" w14:paraId="4EAA941F" w14:textId="77777777" w:rsidTr="00D9287F">
        <w:tc>
          <w:tcPr>
            <w:tcW w:w="3227" w:type="dxa"/>
            <w:tcBorders>
              <w:left w:val="double" w:sz="4" w:space="0" w:color="auto"/>
            </w:tcBorders>
          </w:tcPr>
          <w:p w14:paraId="73A12173" w14:textId="77777777" w:rsidR="00D9287F" w:rsidRPr="00D9287F" w:rsidRDefault="00D9287F" w:rsidP="00D9287F">
            <w:pPr>
              <w:spacing w:line="256" w:lineRule="auto"/>
              <w:jc w:val="both"/>
              <w:rPr>
                <w:rFonts w:ascii="Times New Roman" w:eastAsia="Times New Roman" w:hAnsi="Times New Roman"/>
                <w:sz w:val="24"/>
                <w:szCs w:val="24"/>
              </w:rPr>
            </w:pPr>
            <w:r w:rsidRPr="00D9287F">
              <w:rPr>
                <w:rFonts w:ascii="Times New Roman" w:eastAsia="Times New Roman" w:hAnsi="Times New Roman"/>
                <w:sz w:val="24"/>
                <w:szCs w:val="24"/>
              </w:rPr>
              <w:t>Ajánlattevő telefaxszáma:</w:t>
            </w:r>
          </w:p>
        </w:tc>
        <w:tc>
          <w:tcPr>
            <w:tcW w:w="5845" w:type="dxa"/>
            <w:tcBorders>
              <w:right w:val="double" w:sz="4" w:space="0" w:color="auto"/>
            </w:tcBorders>
          </w:tcPr>
          <w:p w14:paraId="078D3157" w14:textId="77777777" w:rsidR="00D9287F" w:rsidRPr="00D9287F" w:rsidRDefault="00D9287F" w:rsidP="00D9287F">
            <w:pPr>
              <w:spacing w:line="256" w:lineRule="auto"/>
              <w:jc w:val="both"/>
              <w:rPr>
                <w:rFonts w:ascii="Times New Roman" w:eastAsia="Times New Roman" w:hAnsi="Times New Roman"/>
                <w:sz w:val="24"/>
                <w:szCs w:val="24"/>
              </w:rPr>
            </w:pPr>
          </w:p>
        </w:tc>
      </w:tr>
      <w:tr w:rsidR="00D9287F" w:rsidRPr="00D9287F" w14:paraId="20A3512F" w14:textId="77777777" w:rsidTr="00D9287F">
        <w:tc>
          <w:tcPr>
            <w:tcW w:w="3227" w:type="dxa"/>
            <w:tcBorders>
              <w:left w:val="double" w:sz="4" w:space="0" w:color="auto"/>
            </w:tcBorders>
          </w:tcPr>
          <w:p w14:paraId="010147FA" w14:textId="77777777" w:rsidR="00D9287F" w:rsidRPr="00D9287F" w:rsidRDefault="00D9287F" w:rsidP="00D9287F">
            <w:pPr>
              <w:spacing w:line="256" w:lineRule="auto"/>
              <w:jc w:val="both"/>
              <w:rPr>
                <w:rFonts w:ascii="Times New Roman" w:eastAsia="Times New Roman" w:hAnsi="Times New Roman"/>
                <w:sz w:val="24"/>
                <w:szCs w:val="24"/>
              </w:rPr>
            </w:pPr>
            <w:r w:rsidRPr="00D9287F">
              <w:rPr>
                <w:rFonts w:ascii="Times New Roman" w:eastAsia="Times New Roman" w:hAnsi="Times New Roman"/>
                <w:sz w:val="24"/>
                <w:szCs w:val="24"/>
              </w:rPr>
              <w:t>Ajánlattevő e-mail címe:</w:t>
            </w:r>
          </w:p>
        </w:tc>
        <w:tc>
          <w:tcPr>
            <w:tcW w:w="5845" w:type="dxa"/>
            <w:tcBorders>
              <w:right w:val="double" w:sz="4" w:space="0" w:color="auto"/>
            </w:tcBorders>
          </w:tcPr>
          <w:p w14:paraId="2932E5B6" w14:textId="77777777" w:rsidR="00D9287F" w:rsidRPr="00D9287F" w:rsidRDefault="00D9287F" w:rsidP="00D9287F">
            <w:pPr>
              <w:spacing w:line="256" w:lineRule="auto"/>
              <w:jc w:val="both"/>
              <w:rPr>
                <w:rFonts w:ascii="Times New Roman" w:eastAsia="Times New Roman" w:hAnsi="Times New Roman"/>
                <w:sz w:val="24"/>
                <w:szCs w:val="24"/>
              </w:rPr>
            </w:pPr>
          </w:p>
        </w:tc>
      </w:tr>
      <w:tr w:rsidR="00D9287F" w:rsidRPr="00D9287F" w14:paraId="6FA9A735" w14:textId="77777777" w:rsidTr="00D9287F">
        <w:tc>
          <w:tcPr>
            <w:tcW w:w="3227" w:type="dxa"/>
            <w:tcBorders>
              <w:left w:val="double" w:sz="4" w:space="0" w:color="auto"/>
              <w:bottom w:val="double" w:sz="4" w:space="0" w:color="auto"/>
            </w:tcBorders>
          </w:tcPr>
          <w:p w14:paraId="346E43CA" w14:textId="77777777" w:rsidR="00D9287F" w:rsidRPr="00D9287F" w:rsidRDefault="00D9287F" w:rsidP="00D9287F">
            <w:pPr>
              <w:spacing w:line="256" w:lineRule="auto"/>
              <w:rPr>
                <w:rFonts w:ascii="Times New Roman" w:eastAsia="Times New Roman" w:hAnsi="Times New Roman"/>
                <w:sz w:val="24"/>
                <w:szCs w:val="24"/>
              </w:rPr>
            </w:pPr>
            <w:r w:rsidRPr="00D9287F">
              <w:rPr>
                <w:rFonts w:ascii="Times New Roman" w:eastAsia="Times New Roman" w:hAnsi="Times New Roman"/>
                <w:sz w:val="24"/>
                <w:szCs w:val="24"/>
              </w:rPr>
              <w:t>Kapcsolattartó neve, beosztása:</w:t>
            </w:r>
          </w:p>
        </w:tc>
        <w:tc>
          <w:tcPr>
            <w:tcW w:w="5845" w:type="dxa"/>
            <w:tcBorders>
              <w:bottom w:val="double" w:sz="4" w:space="0" w:color="auto"/>
              <w:right w:val="double" w:sz="4" w:space="0" w:color="auto"/>
            </w:tcBorders>
          </w:tcPr>
          <w:p w14:paraId="052B7810" w14:textId="77777777" w:rsidR="00D9287F" w:rsidRPr="00D9287F" w:rsidRDefault="00D9287F" w:rsidP="00D9287F">
            <w:pPr>
              <w:spacing w:line="256" w:lineRule="auto"/>
              <w:jc w:val="both"/>
              <w:rPr>
                <w:rFonts w:ascii="Times New Roman" w:eastAsia="Times New Roman" w:hAnsi="Times New Roman"/>
                <w:sz w:val="24"/>
                <w:szCs w:val="24"/>
              </w:rPr>
            </w:pPr>
          </w:p>
        </w:tc>
      </w:tr>
    </w:tbl>
    <w:p w14:paraId="5A8096F3" w14:textId="77777777" w:rsidR="00D9287F" w:rsidRPr="00D9287F" w:rsidRDefault="00D9287F" w:rsidP="00D9287F">
      <w:pPr>
        <w:suppressAutoHyphens/>
        <w:spacing w:after="0" w:line="276" w:lineRule="auto"/>
        <w:jc w:val="both"/>
        <w:textAlignment w:val="baseline"/>
        <w:rPr>
          <w:rFonts w:ascii="Times New Roman" w:hAnsi="Times New Roman"/>
          <w:b/>
          <w:kern w:val="1"/>
          <w:sz w:val="24"/>
          <w:szCs w:val="24"/>
          <w:lang w:eastAsia="zh-CN"/>
        </w:rPr>
      </w:pPr>
    </w:p>
    <w:p w14:paraId="122BBFB9" w14:textId="77777777" w:rsidR="00D9287F" w:rsidRPr="00D9287F" w:rsidRDefault="00D9287F" w:rsidP="00D9287F">
      <w:pPr>
        <w:pageBreakBefore/>
        <w:suppressAutoHyphens/>
        <w:spacing w:after="0" w:line="276" w:lineRule="auto"/>
        <w:jc w:val="right"/>
        <w:textAlignment w:val="baseline"/>
        <w:rPr>
          <w:rFonts w:ascii="Times New Roman" w:hAnsi="Times New Roman"/>
          <w:kern w:val="1"/>
          <w:sz w:val="24"/>
          <w:szCs w:val="24"/>
          <w:lang w:eastAsia="zh-CN"/>
        </w:rPr>
      </w:pPr>
      <w:r w:rsidRPr="00D9287F">
        <w:rPr>
          <w:rFonts w:ascii="Times New Roman" w:hAnsi="Times New Roman"/>
          <w:b/>
          <w:kern w:val="1"/>
          <w:sz w:val="24"/>
          <w:szCs w:val="24"/>
          <w:lang w:eastAsia="zh-CN"/>
        </w:rPr>
        <w:lastRenderedPageBreak/>
        <w:t>2.1. számú melléklet</w:t>
      </w:r>
    </w:p>
    <w:p w14:paraId="3366CEB6" w14:textId="77777777" w:rsidR="00D9287F" w:rsidRPr="00D9287F" w:rsidRDefault="00D9287F" w:rsidP="00D9287F">
      <w:pPr>
        <w:suppressAutoHyphens/>
        <w:spacing w:after="0" w:line="276" w:lineRule="auto"/>
        <w:textAlignment w:val="baseline"/>
        <w:rPr>
          <w:rFonts w:ascii="Times New Roman" w:hAnsi="Times New Roman"/>
          <w:kern w:val="1"/>
          <w:sz w:val="24"/>
          <w:szCs w:val="24"/>
          <w:lang w:eastAsia="zh-CN"/>
        </w:rPr>
      </w:pPr>
    </w:p>
    <w:p w14:paraId="0A14DFEE" w14:textId="77777777" w:rsidR="00D9287F" w:rsidRPr="00D9287F" w:rsidRDefault="00D9287F" w:rsidP="00D9287F">
      <w:pPr>
        <w:suppressAutoHyphens/>
        <w:spacing w:after="0" w:line="276" w:lineRule="auto"/>
        <w:jc w:val="center"/>
        <w:textAlignment w:val="baseline"/>
        <w:rPr>
          <w:rFonts w:ascii="Times New Roman" w:hAnsi="Times New Roman"/>
          <w:b/>
          <w:kern w:val="1"/>
          <w:sz w:val="24"/>
          <w:szCs w:val="24"/>
          <w:lang w:eastAsia="zh-CN"/>
        </w:rPr>
      </w:pPr>
      <w:r w:rsidRPr="00D9287F">
        <w:rPr>
          <w:rFonts w:ascii="Times New Roman" w:hAnsi="Times New Roman"/>
          <w:b/>
          <w:caps/>
          <w:kern w:val="1"/>
          <w:sz w:val="24"/>
          <w:szCs w:val="24"/>
          <w:lang w:eastAsia="zh-CN"/>
        </w:rPr>
        <w:t>Felolvasólap</w:t>
      </w:r>
    </w:p>
    <w:p w14:paraId="5DDF6FB2" w14:textId="77777777" w:rsidR="00D9287F" w:rsidRPr="00D9287F" w:rsidRDefault="00D9287F" w:rsidP="00D9287F">
      <w:pPr>
        <w:suppressAutoHyphens/>
        <w:spacing w:after="0" w:line="276" w:lineRule="auto"/>
        <w:jc w:val="center"/>
        <w:textAlignment w:val="baseline"/>
        <w:rPr>
          <w:rFonts w:ascii="Times New Roman" w:hAnsi="Times New Roman"/>
          <w:b/>
          <w:kern w:val="1"/>
          <w:sz w:val="24"/>
          <w:szCs w:val="24"/>
          <w:lang w:eastAsia="zh-CN"/>
        </w:rPr>
      </w:pPr>
      <w:r w:rsidRPr="00D9287F">
        <w:rPr>
          <w:rFonts w:ascii="Times New Roman" w:hAnsi="Times New Roman"/>
          <w:b/>
          <w:kern w:val="1"/>
          <w:sz w:val="24"/>
          <w:szCs w:val="24"/>
          <w:lang w:eastAsia="zh-CN"/>
        </w:rPr>
        <w:t>(önálló ajánlattétel esetén)</w:t>
      </w:r>
    </w:p>
    <w:p w14:paraId="5FCCEF61" w14:textId="77777777" w:rsidR="00D9287F" w:rsidRPr="00D9287F" w:rsidRDefault="00D9287F" w:rsidP="00D9287F">
      <w:pPr>
        <w:suppressAutoHyphens/>
        <w:spacing w:after="0" w:line="276" w:lineRule="auto"/>
        <w:jc w:val="center"/>
        <w:textAlignment w:val="baseline"/>
        <w:rPr>
          <w:rFonts w:ascii="Times New Roman" w:hAnsi="Times New Roman"/>
          <w:b/>
          <w:sz w:val="24"/>
          <w:szCs w:val="24"/>
        </w:rPr>
      </w:pPr>
      <w:proofErr w:type="gramStart"/>
      <w:r w:rsidRPr="00D9287F">
        <w:rPr>
          <w:rFonts w:ascii="Times New Roman" w:hAnsi="Times New Roman"/>
          <w:b/>
          <w:sz w:val="24"/>
          <w:szCs w:val="24"/>
        </w:rPr>
        <w:t>.</w:t>
      </w:r>
      <w:proofErr w:type="gramEnd"/>
      <w:r w:rsidRPr="00D9287F">
        <w:rPr>
          <w:rFonts w:ascii="Times New Roman" w:hAnsi="Times New Roman"/>
          <w:b/>
          <w:sz w:val="24"/>
          <w:szCs w:val="24"/>
        </w:rPr>
        <w:t>… rész tekintetében</w:t>
      </w:r>
    </w:p>
    <w:p w14:paraId="540855C5" w14:textId="77777777" w:rsidR="00D9287F" w:rsidRPr="00D9287F" w:rsidRDefault="00D9287F" w:rsidP="00D9287F">
      <w:pPr>
        <w:suppressAutoHyphens/>
        <w:spacing w:after="0" w:line="276" w:lineRule="auto"/>
        <w:textAlignment w:val="baseline"/>
        <w:rPr>
          <w:rFonts w:ascii="Times New Roman" w:hAnsi="Times New Roman"/>
          <w:b/>
          <w:sz w:val="24"/>
          <w:szCs w:val="24"/>
        </w:rPr>
      </w:pPr>
    </w:p>
    <w:p w14:paraId="5ECF583B" w14:textId="77777777" w:rsidR="00D9287F" w:rsidRPr="00D9287F" w:rsidRDefault="00D9287F" w:rsidP="00D9287F">
      <w:pPr>
        <w:numPr>
          <w:ilvl w:val="1"/>
          <w:numId w:val="12"/>
        </w:numPr>
        <w:tabs>
          <w:tab w:val="clear" w:pos="1440"/>
        </w:tabs>
        <w:suppressAutoHyphens/>
        <w:spacing w:before="120" w:after="0" w:line="276" w:lineRule="auto"/>
        <w:ind w:left="709" w:hanging="283"/>
        <w:contextualSpacing/>
        <w:jc w:val="both"/>
        <w:textAlignment w:val="baseline"/>
        <w:rPr>
          <w:rFonts w:ascii="Times New Roman" w:hAnsi="Times New Roman"/>
          <w:kern w:val="1"/>
          <w:sz w:val="24"/>
          <w:szCs w:val="24"/>
          <w:lang w:eastAsia="zh-CN"/>
        </w:rPr>
      </w:pPr>
      <w:r w:rsidRPr="00D9287F">
        <w:rPr>
          <w:rFonts w:ascii="Times New Roman" w:hAnsi="Times New Roman"/>
          <w:b/>
          <w:kern w:val="1"/>
          <w:sz w:val="24"/>
          <w:szCs w:val="24"/>
          <w:lang w:eastAsia="zh-CN"/>
        </w:rPr>
        <w:t>Ajánlattevő</w:t>
      </w:r>
    </w:p>
    <w:p w14:paraId="5378BE54" w14:textId="77777777" w:rsidR="00D9287F" w:rsidRPr="00D9287F" w:rsidRDefault="00D9287F" w:rsidP="00D9287F">
      <w:pPr>
        <w:suppressAutoHyphens/>
        <w:spacing w:after="0" w:line="276" w:lineRule="auto"/>
        <w:ind w:left="720"/>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 xml:space="preserve">Név: </w:t>
      </w:r>
      <w:r w:rsidRPr="00D9287F">
        <w:rPr>
          <w:rFonts w:ascii="Times New Roman" w:hAnsi="Times New Roman"/>
          <w:kern w:val="1"/>
          <w:sz w:val="24"/>
          <w:szCs w:val="24"/>
          <w:lang w:eastAsia="zh-CN"/>
        </w:rPr>
        <w:tab/>
      </w:r>
    </w:p>
    <w:p w14:paraId="5A2A6FC2" w14:textId="77777777" w:rsidR="00D9287F" w:rsidRPr="00D9287F" w:rsidRDefault="00D9287F" w:rsidP="00D9287F">
      <w:pPr>
        <w:suppressAutoHyphens/>
        <w:spacing w:after="0" w:line="276" w:lineRule="auto"/>
        <w:ind w:left="720"/>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 xml:space="preserve">Székhely: </w:t>
      </w:r>
      <w:r w:rsidRPr="00D9287F">
        <w:rPr>
          <w:rFonts w:ascii="Times New Roman" w:hAnsi="Times New Roman"/>
          <w:kern w:val="1"/>
          <w:sz w:val="24"/>
          <w:szCs w:val="24"/>
          <w:lang w:eastAsia="zh-CN"/>
        </w:rPr>
        <w:tab/>
      </w:r>
    </w:p>
    <w:p w14:paraId="290E5E1D" w14:textId="77777777" w:rsidR="00D9287F" w:rsidRPr="00D9287F" w:rsidRDefault="00D9287F" w:rsidP="00D9287F">
      <w:pPr>
        <w:suppressAutoHyphens/>
        <w:spacing w:after="0" w:line="276" w:lineRule="auto"/>
        <w:ind w:left="720"/>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 xml:space="preserve">Telefon: </w:t>
      </w:r>
      <w:r w:rsidRPr="00D9287F">
        <w:rPr>
          <w:rFonts w:ascii="Times New Roman" w:hAnsi="Times New Roman"/>
          <w:kern w:val="1"/>
          <w:sz w:val="24"/>
          <w:szCs w:val="24"/>
          <w:lang w:eastAsia="zh-CN"/>
        </w:rPr>
        <w:tab/>
      </w:r>
      <w:r w:rsidRPr="00D9287F">
        <w:rPr>
          <w:rFonts w:ascii="Times New Roman" w:hAnsi="Times New Roman"/>
          <w:kern w:val="1"/>
          <w:sz w:val="24"/>
          <w:szCs w:val="24"/>
          <w:lang w:eastAsia="zh-CN"/>
        </w:rPr>
        <w:tab/>
      </w:r>
      <w:r w:rsidRPr="00D9287F">
        <w:rPr>
          <w:rFonts w:ascii="Times New Roman" w:hAnsi="Times New Roman"/>
          <w:kern w:val="1"/>
          <w:sz w:val="24"/>
          <w:szCs w:val="24"/>
          <w:lang w:eastAsia="zh-CN"/>
        </w:rPr>
        <w:tab/>
      </w:r>
      <w:r w:rsidRPr="00D9287F">
        <w:rPr>
          <w:rFonts w:ascii="Times New Roman" w:hAnsi="Times New Roman"/>
          <w:kern w:val="1"/>
          <w:sz w:val="24"/>
          <w:szCs w:val="24"/>
          <w:lang w:eastAsia="zh-CN"/>
        </w:rPr>
        <w:tab/>
      </w:r>
      <w:r w:rsidRPr="00D9287F">
        <w:rPr>
          <w:rFonts w:ascii="Times New Roman" w:hAnsi="Times New Roman"/>
          <w:kern w:val="1"/>
          <w:sz w:val="24"/>
          <w:szCs w:val="24"/>
          <w:lang w:eastAsia="zh-CN"/>
        </w:rPr>
        <w:tab/>
        <w:t xml:space="preserve"> Fax: </w:t>
      </w:r>
      <w:r w:rsidRPr="00D9287F">
        <w:rPr>
          <w:rFonts w:ascii="Times New Roman" w:hAnsi="Times New Roman"/>
          <w:kern w:val="1"/>
          <w:sz w:val="24"/>
          <w:szCs w:val="24"/>
          <w:lang w:eastAsia="zh-CN"/>
        </w:rPr>
        <w:tab/>
      </w:r>
    </w:p>
    <w:p w14:paraId="273D42F2" w14:textId="77777777" w:rsidR="00D9287F" w:rsidRPr="00D9287F" w:rsidRDefault="00D9287F" w:rsidP="00D9287F">
      <w:pPr>
        <w:suppressAutoHyphens/>
        <w:spacing w:after="0" w:line="276" w:lineRule="auto"/>
        <w:ind w:left="720"/>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 xml:space="preserve">E-mail: </w:t>
      </w:r>
    </w:p>
    <w:p w14:paraId="743E1188" w14:textId="77777777" w:rsidR="00D9287F" w:rsidRPr="00D9287F" w:rsidRDefault="00D9287F" w:rsidP="00D9287F">
      <w:pPr>
        <w:suppressAutoHyphens/>
        <w:spacing w:after="0" w:line="276" w:lineRule="auto"/>
        <w:ind w:left="720"/>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Adószám:</w:t>
      </w:r>
    </w:p>
    <w:p w14:paraId="0C338386" w14:textId="77777777" w:rsidR="00D9287F" w:rsidRPr="00D9287F" w:rsidRDefault="00D9287F" w:rsidP="00D9287F">
      <w:pPr>
        <w:suppressAutoHyphens/>
        <w:spacing w:after="0" w:line="276" w:lineRule="auto"/>
        <w:ind w:left="720"/>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MKIK szám</w:t>
      </w:r>
      <w:r w:rsidRPr="00D9287F">
        <w:rPr>
          <w:rFonts w:ascii="Times New Roman" w:hAnsi="Times New Roman"/>
          <w:kern w:val="1"/>
          <w:sz w:val="24"/>
          <w:szCs w:val="24"/>
          <w:vertAlign w:val="superscript"/>
          <w:lang w:eastAsia="zh-CN"/>
        </w:rPr>
        <w:footnoteReference w:id="5"/>
      </w:r>
      <w:r w:rsidRPr="00D9287F">
        <w:rPr>
          <w:rFonts w:ascii="Times New Roman" w:hAnsi="Times New Roman"/>
          <w:kern w:val="1"/>
          <w:sz w:val="24"/>
          <w:szCs w:val="24"/>
          <w:lang w:eastAsia="zh-CN"/>
        </w:rPr>
        <w:t xml:space="preserve">: </w:t>
      </w:r>
      <w:r w:rsidRPr="00D9287F">
        <w:rPr>
          <w:rFonts w:ascii="Times New Roman" w:hAnsi="Times New Roman"/>
          <w:kern w:val="1"/>
          <w:sz w:val="24"/>
          <w:szCs w:val="24"/>
          <w:lang w:eastAsia="zh-CN"/>
        </w:rPr>
        <w:tab/>
      </w:r>
    </w:p>
    <w:p w14:paraId="2F495B8F" w14:textId="77777777" w:rsidR="00D9287F" w:rsidRPr="00D9287F" w:rsidRDefault="00D9287F" w:rsidP="00D9287F">
      <w:pPr>
        <w:numPr>
          <w:ilvl w:val="1"/>
          <w:numId w:val="12"/>
        </w:numPr>
        <w:tabs>
          <w:tab w:val="clear" w:pos="1440"/>
          <w:tab w:val="num" w:pos="1134"/>
        </w:tabs>
        <w:suppressAutoHyphens/>
        <w:spacing w:before="120" w:after="0" w:line="276" w:lineRule="auto"/>
        <w:ind w:left="567" w:hanging="283"/>
        <w:contextualSpacing/>
        <w:jc w:val="both"/>
        <w:textAlignment w:val="baseline"/>
        <w:rPr>
          <w:rFonts w:ascii="Times New Roman" w:hAnsi="Times New Roman"/>
          <w:b/>
          <w:kern w:val="1"/>
          <w:sz w:val="24"/>
          <w:szCs w:val="24"/>
          <w:lang w:eastAsia="zh-CN"/>
        </w:rPr>
      </w:pPr>
      <w:r w:rsidRPr="00D9287F">
        <w:rPr>
          <w:rFonts w:ascii="Times New Roman" w:hAnsi="Times New Roman"/>
          <w:b/>
          <w:kern w:val="1"/>
          <w:sz w:val="24"/>
          <w:szCs w:val="24"/>
          <w:lang w:eastAsia="zh-CN"/>
        </w:rPr>
        <w:t>Ajánlattétel tárgya:</w:t>
      </w:r>
      <w:r w:rsidRPr="00D9287F">
        <w:rPr>
          <w:rFonts w:ascii="Times New Roman" w:hAnsi="Times New Roman"/>
          <w:b/>
          <w:i/>
          <w:kern w:val="1"/>
          <w:sz w:val="24"/>
          <w:szCs w:val="24"/>
          <w:lang w:eastAsia="zh-CN"/>
        </w:rPr>
        <w:t xml:space="preserve"> </w:t>
      </w:r>
      <w:r w:rsidRPr="00D9287F">
        <w:rPr>
          <w:rFonts w:ascii="Times New Roman" w:eastAsia="Times New Roman" w:hAnsi="Times New Roman"/>
          <w:b/>
          <w:i/>
          <w:iCs/>
          <w:kern w:val="1"/>
          <w:sz w:val="24"/>
          <w:szCs w:val="24"/>
          <w:lang w:eastAsia="zh-CN"/>
        </w:rPr>
        <w:t>„EFOP-4.1.3-17 pályázati konstrukció keretében a Mezőkövesdi Tankerületi Központ intézményei tanulást segítő tereinek infrastrukturális fejlesztése”</w:t>
      </w:r>
    </w:p>
    <w:p w14:paraId="2C4A596A" w14:textId="77777777" w:rsidR="00D9287F" w:rsidRPr="00D9287F" w:rsidRDefault="00D9287F" w:rsidP="00D9287F">
      <w:pPr>
        <w:suppressAutoHyphens/>
        <w:spacing w:before="120" w:after="0" w:line="276" w:lineRule="auto"/>
        <w:ind w:left="567"/>
        <w:contextualSpacing/>
        <w:jc w:val="both"/>
        <w:textAlignment w:val="baseline"/>
        <w:rPr>
          <w:rFonts w:ascii="Times New Roman" w:hAnsi="Times New Roman"/>
          <w:b/>
          <w:kern w:val="1"/>
          <w:sz w:val="24"/>
          <w:szCs w:val="24"/>
          <w:lang w:eastAsia="zh-CN"/>
        </w:rPr>
      </w:pPr>
    </w:p>
    <w:p w14:paraId="3B54F087" w14:textId="77777777" w:rsidR="00D9287F" w:rsidRPr="00D9287F" w:rsidRDefault="00D9287F" w:rsidP="00D9287F">
      <w:pPr>
        <w:numPr>
          <w:ilvl w:val="1"/>
          <w:numId w:val="12"/>
        </w:numPr>
        <w:tabs>
          <w:tab w:val="clear" w:pos="1440"/>
          <w:tab w:val="num" w:pos="1134"/>
        </w:tabs>
        <w:suppressAutoHyphens/>
        <w:spacing w:before="120" w:after="0" w:line="276" w:lineRule="auto"/>
        <w:ind w:left="567" w:hanging="283"/>
        <w:contextualSpacing/>
        <w:jc w:val="both"/>
        <w:textAlignment w:val="baseline"/>
        <w:rPr>
          <w:rFonts w:ascii="Times New Roman" w:hAnsi="Times New Roman"/>
          <w:b/>
          <w:kern w:val="1"/>
          <w:sz w:val="24"/>
          <w:szCs w:val="24"/>
          <w:lang w:eastAsia="zh-CN"/>
        </w:rPr>
      </w:pPr>
      <w:r w:rsidRPr="00D9287F">
        <w:rPr>
          <w:rFonts w:ascii="Times New Roman" w:hAnsi="Times New Roman"/>
          <w:b/>
          <w:kern w:val="1"/>
          <w:sz w:val="24"/>
          <w:szCs w:val="24"/>
          <w:lang w:eastAsia="zh-CN"/>
        </w:rPr>
        <w:t>Ajánlat:</w:t>
      </w:r>
    </w:p>
    <w:tbl>
      <w:tblPr>
        <w:tblW w:w="0" w:type="auto"/>
        <w:tblInd w:w="421" w:type="dxa"/>
        <w:tblCellMar>
          <w:left w:w="10" w:type="dxa"/>
          <w:right w:w="10" w:type="dxa"/>
        </w:tblCellMar>
        <w:tblLook w:val="00A0" w:firstRow="1" w:lastRow="0" w:firstColumn="1" w:lastColumn="0" w:noHBand="0" w:noVBand="0"/>
      </w:tblPr>
      <w:tblGrid>
        <w:gridCol w:w="6376"/>
        <w:gridCol w:w="2691"/>
      </w:tblGrid>
      <w:tr w:rsidR="00D9287F" w:rsidRPr="00D9287F" w14:paraId="482DE187" w14:textId="77777777" w:rsidTr="00D9287F">
        <w:trPr>
          <w:trHeight w:val="1"/>
        </w:trPr>
        <w:tc>
          <w:tcPr>
            <w:tcW w:w="6376" w:type="dxa"/>
            <w:tcBorders>
              <w:top w:val="single" w:sz="4" w:space="0" w:color="000000"/>
              <w:left w:val="single" w:sz="4" w:space="0" w:color="000000"/>
              <w:bottom w:val="single" w:sz="4" w:space="0" w:color="000000"/>
              <w:right w:val="single" w:sz="4" w:space="0" w:color="000000"/>
            </w:tcBorders>
            <w:shd w:val="clear" w:color="auto" w:fill="auto"/>
            <w:tcMar>
              <w:left w:w="18" w:type="dxa"/>
              <w:right w:w="18" w:type="dxa"/>
            </w:tcMar>
            <w:vAlign w:val="center"/>
          </w:tcPr>
          <w:p w14:paraId="449C4DA6" w14:textId="77777777" w:rsidR="00D9287F" w:rsidRPr="00D9287F" w:rsidRDefault="00D9287F" w:rsidP="00D9287F">
            <w:pPr>
              <w:suppressAutoHyphens/>
              <w:spacing w:line="276" w:lineRule="auto"/>
              <w:ind w:left="426"/>
              <w:jc w:val="both"/>
              <w:rPr>
                <w:rFonts w:ascii="Times New Roman" w:eastAsia="Times New Roman" w:hAnsi="Times New Roman"/>
                <w:b/>
                <w:color w:val="000000"/>
                <w:sz w:val="24"/>
                <w:szCs w:val="24"/>
              </w:rPr>
            </w:pPr>
            <w:r w:rsidRPr="00D9287F">
              <w:rPr>
                <w:rFonts w:ascii="Times New Roman" w:eastAsia="Times New Roman" w:hAnsi="Times New Roman"/>
                <w:b/>
                <w:color w:val="000000"/>
                <w:sz w:val="24"/>
                <w:szCs w:val="24"/>
              </w:rPr>
              <w:t xml:space="preserve">Számszerűsíthető értékelési </w:t>
            </w:r>
            <w:proofErr w:type="gramStart"/>
            <w:r w:rsidRPr="00D9287F">
              <w:rPr>
                <w:rFonts w:ascii="Times New Roman" w:eastAsia="Times New Roman" w:hAnsi="Times New Roman"/>
                <w:b/>
                <w:color w:val="000000"/>
                <w:sz w:val="24"/>
                <w:szCs w:val="24"/>
              </w:rPr>
              <w:t>szempont(</w:t>
            </w:r>
            <w:proofErr w:type="gramEnd"/>
            <w:r w:rsidRPr="00D9287F">
              <w:rPr>
                <w:rFonts w:ascii="Times New Roman" w:eastAsia="Times New Roman" w:hAnsi="Times New Roman"/>
                <w:b/>
                <w:color w:val="000000"/>
                <w:sz w:val="24"/>
                <w:szCs w:val="24"/>
              </w:rPr>
              <w:t>ok)</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left w:w="18" w:type="dxa"/>
              <w:right w:w="18" w:type="dxa"/>
            </w:tcMar>
            <w:vAlign w:val="center"/>
          </w:tcPr>
          <w:p w14:paraId="3B5BB4A5" w14:textId="77777777" w:rsidR="00D9287F" w:rsidRPr="00D9287F" w:rsidRDefault="00D9287F" w:rsidP="00D9287F">
            <w:pPr>
              <w:suppressAutoHyphens/>
              <w:spacing w:line="276" w:lineRule="auto"/>
              <w:ind w:left="426"/>
              <w:jc w:val="both"/>
              <w:rPr>
                <w:rFonts w:ascii="Times New Roman" w:eastAsia="Times New Roman" w:hAnsi="Times New Roman"/>
                <w:b/>
                <w:color w:val="000000"/>
                <w:sz w:val="24"/>
                <w:szCs w:val="24"/>
              </w:rPr>
            </w:pPr>
            <w:r w:rsidRPr="00D9287F">
              <w:rPr>
                <w:rFonts w:ascii="Times New Roman" w:eastAsia="Times New Roman" w:hAnsi="Times New Roman"/>
                <w:b/>
                <w:color w:val="000000"/>
                <w:sz w:val="24"/>
                <w:szCs w:val="24"/>
              </w:rPr>
              <w:t>Ajánlat</w:t>
            </w:r>
          </w:p>
        </w:tc>
      </w:tr>
      <w:tr w:rsidR="00D9287F" w:rsidRPr="00D9287F" w14:paraId="78F33462" w14:textId="77777777" w:rsidTr="00D9287F">
        <w:trPr>
          <w:trHeight w:val="1"/>
        </w:trPr>
        <w:tc>
          <w:tcPr>
            <w:tcW w:w="63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2331CBBD" w14:textId="77777777" w:rsidR="00D9287F" w:rsidRPr="00D9287F" w:rsidRDefault="00D9287F" w:rsidP="00D9287F">
            <w:pPr>
              <w:suppressAutoHyphens/>
              <w:spacing w:line="276" w:lineRule="auto"/>
              <w:rPr>
                <w:rFonts w:ascii="Times New Roman" w:eastAsia="Times New Roman" w:hAnsi="Times New Roman"/>
                <w:b/>
                <w:color w:val="000000"/>
                <w:sz w:val="24"/>
                <w:szCs w:val="24"/>
              </w:rPr>
            </w:pPr>
            <w:r w:rsidRPr="00D9287F">
              <w:rPr>
                <w:rFonts w:ascii="Times New Roman" w:eastAsia="Times New Roman" w:hAnsi="Times New Roman"/>
                <w:b/>
                <w:color w:val="000000"/>
                <w:sz w:val="24"/>
                <w:szCs w:val="24"/>
              </w:rPr>
              <w:t>1. Nettó ajánlati ár összesen (HUF)</w:t>
            </w:r>
          </w:p>
        </w:tc>
        <w:tc>
          <w:tcPr>
            <w:tcW w:w="2691"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4861E761" w14:textId="77777777" w:rsidR="00D9287F" w:rsidRPr="00D9287F" w:rsidRDefault="00D9287F" w:rsidP="00D9287F">
            <w:pPr>
              <w:suppressAutoHyphens/>
              <w:spacing w:line="276" w:lineRule="auto"/>
              <w:ind w:left="426"/>
              <w:jc w:val="center"/>
              <w:rPr>
                <w:rFonts w:ascii="Times New Roman" w:eastAsia="Times New Roman" w:hAnsi="Times New Roman"/>
                <w:color w:val="000000"/>
                <w:sz w:val="24"/>
                <w:szCs w:val="24"/>
              </w:rPr>
            </w:pPr>
          </w:p>
          <w:p w14:paraId="6EF64648" w14:textId="77777777" w:rsidR="00D9287F" w:rsidRPr="00D9287F" w:rsidRDefault="00D9287F" w:rsidP="00D9287F">
            <w:pPr>
              <w:suppressAutoHyphens/>
              <w:spacing w:line="276" w:lineRule="auto"/>
              <w:ind w:left="426"/>
              <w:rPr>
                <w:rFonts w:ascii="Times New Roman" w:eastAsia="Times New Roman" w:hAnsi="Times New Roman"/>
                <w:color w:val="000000"/>
                <w:sz w:val="24"/>
                <w:szCs w:val="24"/>
              </w:rPr>
            </w:pPr>
            <w:r w:rsidRPr="00D9287F">
              <w:rPr>
                <w:rFonts w:ascii="Times New Roman" w:eastAsia="Times New Roman" w:hAnsi="Times New Roman"/>
                <w:color w:val="000000"/>
                <w:sz w:val="24"/>
                <w:szCs w:val="24"/>
              </w:rPr>
              <w:t>….…………….…. HUF</w:t>
            </w:r>
          </w:p>
        </w:tc>
      </w:tr>
      <w:tr w:rsidR="00D9287F" w:rsidRPr="00D9287F" w14:paraId="288C4E4E" w14:textId="77777777" w:rsidTr="00D9287F">
        <w:trPr>
          <w:trHeight w:val="1"/>
        </w:trPr>
        <w:tc>
          <w:tcPr>
            <w:tcW w:w="63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252D9A1A" w14:textId="3C324548" w:rsidR="00D9287F" w:rsidRPr="00D9287F" w:rsidRDefault="00D9287F" w:rsidP="00D9287F">
            <w:pPr>
              <w:suppressAutoHyphens/>
              <w:spacing w:line="276" w:lineRule="auto"/>
              <w:jc w:val="both"/>
              <w:rPr>
                <w:rFonts w:ascii="Times New Roman" w:eastAsia="Times New Roman" w:hAnsi="Times New Roman"/>
                <w:b/>
                <w:color w:val="FF0000"/>
                <w:sz w:val="24"/>
                <w:szCs w:val="24"/>
              </w:rPr>
            </w:pPr>
            <w:r w:rsidRPr="00D9287F">
              <w:rPr>
                <w:rFonts w:ascii="Times New Roman" w:eastAsia="Times New Roman" w:hAnsi="Times New Roman"/>
                <w:b/>
                <w:sz w:val="24"/>
                <w:szCs w:val="24"/>
              </w:rPr>
              <w:t xml:space="preserve">2. </w:t>
            </w:r>
            <w:r w:rsidRPr="00D9287F">
              <w:rPr>
                <w:rFonts w:ascii="Times New Roman" w:eastAsia="Times New Roman" w:hAnsi="Times New Roman"/>
                <w:b/>
                <w:bCs/>
                <w:sz w:val="24"/>
                <w:szCs w:val="24"/>
              </w:rPr>
              <w:t>A teljesítésbe bevonásra kerülő M.1. alkalmasság tekintetében megajánlott „MV-É” kategóriájú</w:t>
            </w:r>
            <w:r w:rsidRPr="00D9287F">
              <w:rPr>
                <w:rFonts w:ascii="Times New Roman" w:eastAsia="Times New Roman" w:hAnsi="Times New Roman"/>
                <w:b/>
                <w:sz w:val="24"/>
                <w:szCs w:val="24"/>
              </w:rPr>
              <w:t xml:space="preserve"> felelős </w:t>
            </w:r>
            <w:r w:rsidRPr="00D9287F">
              <w:rPr>
                <w:rFonts w:ascii="Times New Roman" w:eastAsia="Times New Roman" w:hAnsi="Times New Roman"/>
                <w:b/>
                <w:bCs/>
                <w:sz w:val="24"/>
                <w:szCs w:val="24"/>
              </w:rPr>
              <w:t>műszaki vezető szakember többlet szakmai tapasztalata (hónap) (az ajánla</w:t>
            </w:r>
            <w:r w:rsidR="001A4383">
              <w:rPr>
                <w:rFonts w:ascii="Times New Roman" w:eastAsia="Times New Roman" w:hAnsi="Times New Roman"/>
                <w:b/>
                <w:bCs/>
                <w:sz w:val="24"/>
                <w:szCs w:val="24"/>
              </w:rPr>
              <w:t>ti elem legkedvezőbb mértéke: 48</w:t>
            </w:r>
            <w:r w:rsidRPr="00D9287F">
              <w:rPr>
                <w:rFonts w:ascii="Times New Roman" w:eastAsia="Times New Roman" w:hAnsi="Times New Roman"/>
                <w:b/>
                <w:bCs/>
                <w:sz w:val="24"/>
                <w:szCs w:val="24"/>
              </w:rPr>
              <w:t xml:space="preserve"> hónap)</w:t>
            </w:r>
          </w:p>
        </w:tc>
        <w:tc>
          <w:tcPr>
            <w:tcW w:w="2691"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617D8CB8" w14:textId="77777777" w:rsidR="00D9287F" w:rsidRPr="00D9287F" w:rsidRDefault="00D9287F" w:rsidP="00D9287F">
            <w:pPr>
              <w:suppressAutoHyphens/>
              <w:spacing w:line="276" w:lineRule="auto"/>
              <w:ind w:left="426"/>
              <w:rPr>
                <w:rFonts w:ascii="Times New Roman" w:eastAsia="Times New Roman" w:hAnsi="Times New Roman"/>
                <w:color w:val="FF0000"/>
                <w:sz w:val="24"/>
                <w:szCs w:val="24"/>
              </w:rPr>
            </w:pPr>
            <w:r w:rsidRPr="00D9287F">
              <w:rPr>
                <w:rFonts w:ascii="Times New Roman" w:eastAsia="Times New Roman" w:hAnsi="Times New Roman"/>
                <w:sz w:val="24"/>
                <w:szCs w:val="24"/>
              </w:rPr>
              <w:t>…</w:t>
            </w:r>
            <w:proofErr w:type="gramStart"/>
            <w:r w:rsidRPr="00D9287F">
              <w:rPr>
                <w:rFonts w:ascii="Times New Roman" w:eastAsia="Times New Roman" w:hAnsi="Times New Roman"/>
                <w:sz w:val="24"/>
                <w:szCs w:val="24"/>
              </w:rPr>
              <w:t>………....</w:t>
            </w:r>
            <w:proofErr w:type="gramEnd"/>
            <w:r w:rsidRPr="00D9287F">
              <w:rPr>
                <w:rFonts w:ascii="Times New Roman" w:eastAsia="Times New Roman" w:hAnsi="Times New Roman"/>
                <w:sz w:val="24"/>
                <w:szCs w:val="24"/>
              </w:rPr>
              <w:t xml:space="preserve"> hónap (a névjegyzékbe vételhez szükséges gyakorlati időn felül)</w:t>
            </w:r>
          </w:p>
        </w:tc>
      </w:tr>
      <w:tr w:rsidR="00D9287F" w:rsidRPr="00D9287F" w14:paraId="4D4BDE3A" w14:textId="77777777" w:rsidTr="00D9287F">
        <w:trPr>
          <w:trHeight w:val="1"/>
        </w:trPr>
        <w:tc>
          <w:tcPr>
            <w:tcW w:w="63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29A4C98C" w14:textId="77777777" w:rsidR="00D9287F" w:rsidRPr="00D9287F" w:rsidRDefault="00D9287F" w:rsidP="00D9287F">
            <w:pPr>
              <w:suppressAutoHyphens/>
              <w:spacing w:line="276" w:lineRule="auto"/>
              <w:jc w:val="both"/>
              <w:rPr>
                <w:rFonts w:ascii="Times New Roman" w:eastAsia="Times New Roman" w:hAnsi="Times New Roman"/>
                <w:b/>
                <w:color w:val="FF0000"/>
                <w:sz w:val="24"/>
                <w:szCs w:val="24"/>
              </w:rPr>
            </w:pPr>
            <w:r w:rsidRPr="00D9287F">
              <w:rPr>
                <w:rFonts w:ascii="Times New Roman" w:eastAsia="Times New Roman" w:hAnsi="Times New Roman"/>
                <w:b/>
                <w:sz w:val="24"/>
                <w:szCs w:val="24"/>
              </w:rPr>
              <w:t>3. Többlet jótállás időtartama a kötelező 12 hónapon felül egész hónapban megadva (az ajánlati elem legkedvezőbb mértéke: 24 hónap)</w:t>
            </w:r>
          </w:p>
        </w:tc>
        <w:tc>
          <w:tcPr>
            <w:tcW w:w="2691"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31D4D714" w14:textId="77777777" w:rsidR="00D9287F" w:rsidRPr="00D9287F" w:rsidRDefault="00D9287F" w:rsidP="00D9287F">
            <w:pPr>
              <w:suppressAutoHyphens/>
              <w:spacing w:line="276" w:lineRule="auto"/>
              <w:ind w:left="426"/>
              <w:rPr>
                <w:rFonts w:ascii="Times New Roman" w:eastAsia="Times New Roman" w:hAnsi="Times New Roman"/>
                <w:color w:val="FF0000"/>
                <w:sz w:val="24"/>
                <w:szCs w:val="24"/>
              </w:rPr>
            </w:pPr>
            <w:r w:rsidRPr="00D9287F">
              <w:rPr>
                <w:rFonts w:ascii="Times New Roman" w:eastAsia="Times New Roman" w:hAnsi="Times New Roman"/>
                <w:sz w:val="24"/>
                <w:szCs w:val="24"/>
                <w:lang w:eastAsia="hu-HU"/>
              </w:rPr>
              <w:t>…</w:t>
            </w:r>
            <w:proofErr w:type="gramStart"/>
            <w:r w:rsidRPr="00D9287F">
              <w:rPr>
                <w:rFonts w:ascii="Times New Roman" w:eastAsia="Times New Roman" w:hAnsi="Times New Roman"/>
                <w:sz w:val="24"/>
                <w:szCs w:val="24"/>
                <w:lang w:eastAsia="hu-HU"/>
              </w:rPr>
              <w:t>……..</w:t>
            </w:r>
            <w:proofErr w:type="gramEnd"/>
            <w:r w:rsidRPr="00D9287F">
              <w:rPr>
                <w:rFonts w:ascii="Times New Roman" w:eastAsia="Times New Roman" w:hAnsi="Times New Roman"/>
                <w:sz w:val="24"/>
                <w:szCs w:val="24"/>
                <w:lang w:eastAsia="hu-HU"/>
              </w:rPr>
              <w:t xml:space="preserve"> hónap</w:t>
            </w:r>
          </w:p>
        </w:tc>
      </w:tr>
    </w:tbl>
    <w:p w14:paraId="7299273E" w14:textId="77777777" w:rsidR="00D9287F" w:rsidRPr="00D9287F" w:rsidRDefault="00D9287F" w:rsidP="00D9287F">
      <w:pPr>
        <w:spacing w:line="276" w:lineRule="auto"/>
        <w:rPr>
          <w:rFonts w:ascii="Times New Roman" w:hAnsi="Times New Roman"/>
          <w:b/>
          <w:sz w:val="24"/>
          <w:szCs w:val="24"/>
        </w:rPr>
      </w:pPr>
    </w:p>
    <w:p w14:paraId="78835CFF" w14:textId="77777777" w:rsidR="00D9287F" w:rsidRPr="00D9287F" w:rsidRDefault="00D9287F" w:rsidP="00D9287F">
      <w:pPr>
        <w:suppressAutoHyphens/>
        <w:spacing w:after="0" w:line="276" w:lineRule="auto"/>
        <w:jc w:val="both"/>
        <w:textAlignment w:val="baseline"/>
        <w:rPr>
          <w:rFonts w:ascii="Times New Roman" w:hAnsi="Times New Roman"/>
          <w:i/>
          <w:kern w:val="1"/>
          <w:sz w:val="24"/>
          <w:szCs w:val="24"/>
          <w:lang w:eastAsia="zh-CN"/>
        </w:rPr>
      </w:pPr>
      <w:r w:rsidRPr="00D9287F">
        <w:rPr>
          <w:rFonts w:ascii="Times New Roman" w:hAnsi="Times New Roman"/>
          <w:i/>
          <w:kern w:val="1"/>
          <w:sz w:val="24"/>
          <w:szCs w:val="24"/>
          <w:lang w:eastAsia="zh-CN"/>
        </w:rPr>
        <w:t>Mellékletként becsatolandó az ajánlati árat alátámasztó árazott költségvetés, a szakember szakmai tapasztalatát alátámasztó szakmai önéletrajz.</w:t>
      </w:r>
    </w:p>
    <w:p w14:paraId="62939CFE" w14:textId="77777777" w:rsidR="00D9287F" w:rsidRPr="00D9287F" w:rsidRDefault="00D9287F" w:rsidP="00D9287F">
      <w:pPr>
        <w:suppressAutoHyphens/>
        <w:spacing w:after="0" w:line="276" w:lineRule="auto"/>
        <w:jc w:val="both"/>
        <w:textAlignment w:val="baseline"/>
        <w:rPr>
          <w:rFonts w:ascii="Times New Roman" w:hAnsi="Times New Roman"/>
          <w:kern w:val="1"/>
          <w:sz w:val="24"/>
          <w:szCs w:val="24"/>
          <w:lang w:eastAsia="zh-CN"/>
        </w:rPr>
      </w:pPr>
    </w:p>
    <w:p w14:paraId="53FAADF0" w14:textId="77777777" w:rsidR="00D9287F" w:rsidRPr="00D9287F" w:rsidRDefault="00D9287F" w:rsidP="00D9287F">
      <w:pPr>
        <w:suppressAutoHyphens/>
        <w:spacing w:after="0" w:line="276" w:lineRule="auto"/>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Keltezés (helység, év, hónap, nap)</w:t>
      </w:r>
    </w:p>
    <w:p w14:paraId="52EFBF15" w14:textId="77777777" w:rsidR="00D9287F" w:rsidRPr="00D9287F" w:rsidRDefault="00D9287F" w:rsidP="00D9287F">
      <w:pPr>
        <w:suppressAutoHyphens/>
        <w:spacing w:after="0" w:line="276" w:lineRule="auto"/>
        <w:jc w:val="both"/>
        <w:textAlignment w:val="baseline"/>
        <w:rPr>
          <w:rFonts w:ascii="Times New Roman" w:hAnsi="Times New Roman"/>
          <w:kern w:val="1"/>
          <w:sz w:val="24"/>
          <w:szCs w:val="24"/>
          <w:lang w:eastAsia="zh-CN"/>
        </w:rPr>
      </w:pPr>
    </w:p>
    <w:p w14:paraId="52825BE0" w14:textId="77777777" w:rsidR="00D9287F" w:rsidRPr="00D9287F" w:rsidRDefault="00D9287F" w:rsidP="00D9287F">
      <w:pPr>
        <w:tabs>
          <w:tab w:val="center" w:pos="6521"/>
        </w:tabs>
        <w:suppressAutoHyphens/>
        <w:spacing w:after="0" w:line="276" w:lineRule="auto"/>
        <w:jc w:val="center"/>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 xml:space="preserve">                                                           ______________________________</w:t>
      </w:r>
    </w:p>
    <w:p w14:paraId="6E0B72A5" w14:textId="77777777" w:rsidR="00D9287F" w:rsidRPr="00D9287F" w:rsidRDefault="00D9287F" w:rsidP="00D9287F">
      <w:pPr>
        <w:tabs>
          <w:tab w:val="center" w:pos="6521"/>
        </w:tabs>
        <w:suppressAutoHyphens/>
        <w:spacing w:after="0" w:line="276" w:lineRule="auto"/>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ab/>
        <w:t>(cégjegyzésre jogosult vagy szabályszerűen</w:t>
      </w:r>
    </w:p>
    <w:p w14:paraId="483A0EB7" w14:textId="77777777" w:rsidR="00D9287F" w:rsidRPr="00D9287F" w:rsidRDefault="00D9287F" w:rsidP="00D9287F">
      <w:pPr>
        <w:tabs>
          <w:tab w:val="center" w:pos="6521"/>
        </w:tabs>
        <w:suppressAutoHyphens/>
        <w:spacing w:after="0" w:line="276" w:lineRule="auto"/>
        <w:jc w:val="both"/>
        <w:textAlignment w:val="baseline"/>
        <w:rPr>
          <w:rFonts w:ascii="Times New Roman" w:hAnsi="Times New Roman"/>
          <w:kern w:val="1"/>
          <w:sz w:val="24"/>
          <w:szCs w:val="24"/>
          <w:shd w:val="clear" w:color="auto" w:fill="FFFF00"/>
          <w:lang w:eastAsia="zh-CN"/>
        </w:rPr>
      </w:pPr>
      <w:r w:rsidRPr="00D9287F">
        <w:rPr>
          <w:rFonts w:ascii="Times New Roman" w:hAnsi="Times New Roman"/>
          <w:kern w:val="1"/>
          <w:sz w:val="24"/>
          <w:szCs w:val="24"/>
          <w:lang w:eastAsia="zh-CN"/>
        </w:rPr>
        <w:tab/>
      </w:r>
      <w:proofErr w:type="gramStart"/>
      <w:r w:rsidRPr="00D9287F">
        <w:rPr>
          <w:rFonts w:ascii="Times New Roman" w:hAnsi="Times New Roman"/>
          <w:kern w:val="1"/>
          <w:sz w:val="24"/>
          <w:szCs w:val="24"/>
          <w:lang w:eastAsia="zh-CN"/>
        </w:rPr>
        <w:t>meghatalmazott</w:t>
      </w:r>
      <w:proofErr w:type="gramEnd"/>
      <w:r w:rsidRPr="00D9287F">
        <w:rPr>
          <w:rFonts w:ascii="Times New Roman" w:hAnsi="Times New Roman"/>
          <w:kern w:val="1"/>
          <w:sz w:val="24"/>
          <w:szCs w:val="24"/>
          <w:lang w:eastAsia="zh-CN"/>
        </w:rPr>
        <w:t xml:space="preserve"> képviselő aláírása)</w:t>
      </w:r>
    </w:p>
    <w:p w14:paraId="7653562C" w14:textId="77777777" w:rsidR="00D9287F" w:rsidRPr="00D9287F" w:rsidRDefault="00D9287F" w:rsidP="00D9287F">
      <w:pPr>
        <w:pageBreakBefore/>
        <w:suppressAutoHyphens/>
        <w:spacing w:after="0" w:line="276" w:lineRule="auto"/>
        <w:jc w:val="right"/>
        <w:textAlignment w:val="baseline"/>
        <w:rPr>
          <w:rFonts w:ascii="Times New Roman" w:hAnsi="Times New Roman"/>
          <w:b/>
          <w:caps/>
          <w:kern w:val="1"/>
          <w:sz w:val="24"/>
          <w:szCs w:val="24"/>
          <w:lang w:eastAsia="zh-CN"/>
        </w:rPr>
      </w:pPr>
      <w:r w:rsidRPr="00D9287F">
        <w:rPr>
          <w:rFonts w:ascii="Times New Roman" w:hAnsi="Times New Roman"/>
          <w:b/>
          <w:kern w:val="1"/>
          <w:sz w:val="24"/>
          <w:szCs w:val="24"/>
          <w:lang w:eastAsia="zh-CN"/>
        </w:rPr>
        <w:lastRenderedPageBreak/>
        <w:t>2.2. számú melléklet</w:t>
      </w:r>
    </w:p>
    <w:p w14:paraId="761DD210" w14:textId="77777777" w:rsidR="00D9287F" w:rsidRPr="00D9287F" w:rsidRDefault="00D9287F" w:rsidP="00D9287F">
      <w:pPr>
        <w:suppressAutoHyphens/>
        <w:spacing w:after="0" w:line="276" w:lineRule="auto"/>
        <w:jc w:val="center"/>
        <w:textAlignment w:val="baseline"/>
        <w:rPr>
          <w:rFonts w:ascii="Times New Roman" w:hAnsi="Times New Roman"/>
          <w:b/>
          <w:kern w:val="1"/>
          <w:sz w:val="24"/>
          <w:szCs w:val="24"/>
          <w:lang w:eastAsia="zh-CN"/>
        </w:rPr>
      </w:pPr>
      <w:r w:rsidRPr="00D9287F">
        <w:rPr>
          <w:rFonts w:ascii="Times New Roman" w:hAnsi="Times New Roman"/>
          <w:b/>
          <w:caps/>
          <w:kern w:val="1"/>
          <w:sz w:val="24"/>
          <w:szCs w:val="24"/>
          <w:lang w:eastAsia="zh-CN"/>
        </w:rPr>
        <w:t>Felolvasólap</w:t>
      </w:r>
    </w:p>
    <w:p w14:paraId="7110A838" w14:textId="77777777" w:rsidR="00D9287F" w:rsidRPr="00D9287F" w:rsidRDefault="00D9287F" w:rsidP="00D9287F">
      <w:pPr>
        <w:suppressAutoHyphens/>
        <w:spacing w:after="0" w:line="276" w:lineRule="auto"/>
        <w:jc w:val="center"/>
        <w:textAlignment w:val="baseline"/>
        <w:rPr>
          <w:rFonts w:ascii="Times New Roman" w:hAnsi="Times New Roman"/>
          <w:b/>
          <w:kern w:val="1"/>
          <w:sz w:val="24"/>
          <w:szCs w:val="24"/>
          <w:lang w:eastAsia="zh-CN"/>
        </w:rPr>
      </w:pPr>
      <w:r w:rsidRPr="00D9287F">
        <w:rPr>
          <w:rFonts w:ascii="Times New Roman" w:hAnsi="Times New Roman"/>
          <w:b/>
          <w:kern w:val="1"/>
          <w:sz w:val="24"/>
          <w:szCs w:val="24"/>
          <w:lang w:eastAsia="zh-CN"/>
        </w:rPr>
        <w:t>(közös ajánlattétel esetén)</w:t>
      </w:r>
    </w:p>
    <w:p w14:paraId="271268A7" w14:textId="77777777" w:rsidR="00D9287F" w:rsidRPr="00D9287F" w:rsidRDefault="00D9287F" w:rsidP="00D9287F">
      <w:pPr>
        <w:suppressAutoHyphens/>
        <w:spacing w:after="0" w:line="276" w:lineRule="auto"/>
        <w:jc w:val="center"/>
        <w:textAlignment w:val="baseline"/>
        <w:rPr>
          <w:rFonts w:ascii="Times New Roman" w:hAnsi="Times New Roman"/>
          <w:b/>
          <w:kern w:val="1"/>
          <w:sz w:val="24"/>
          <w:szCs w:val="24"/>
          <w:lang w:eastAsia="zh-CN"/>
        </w:rPr>
      </w:pPr>
      <w:proofErr w:type="gramStart"/>
      <w:r w:rsidRPr="00D9287F">
        <w:rPr>
          <w:rFonts w:ascii="Times New Roman" w:hAnsi="Times New Roman"/>
          <w:b/>
          <w:kern w:val="1"/>
          <w:sz w:val="24"/>
          <w:szCs w:val="24"/>
          <w:lang w:eastAsia="zh-CN"/>
        </w:rPr>
        <w:t>.</w:t>
      </w:r>
      <w:proofErr w:type="gramEnd"/>
      <w:r w:rsidRPr="00D9287F">
        <w:rPr>
          <w:rFonts w:ascii="Times New Roman" w:hAnsi="Times New Roman"/>
          <w:b/>
          <w:kern w:val="1"/>
          <w:sz w:val="24"/>
          <w:szCs w:val="24"/>
          <w:lang w:eastAsia="zh-CN"/>
        </w:rPr>
        <w:t>… rész tekintetében</w:t>
      </w:r>
    </w:p>
    <w:p w14:paraId="08458F56" w14:textId="77777777" w:rsidR="00D9287F" w:rsidRPr="00D9287F" w:rsidRDefault="00D9287F" w:rsidP="00D9287F">
      <w:pPr>
        <w:suppressAutoHyphens/>
        <w:spacing w:after="0" w:line="276" w:lineRule="auto"/>
        <w:jc w:val="center"/>
        <w:textAlignment w:val="baseline"/>
        <w:rPr>
          <w:rFonts w:ascii="Times New Roman" w:hAnsi="Times New Roman"/>
          <w:b/>
          <w:kern w:val="1"/>
          <w:sz w:val="24"/>
          <w:szCs w:val="24"/>
          <w:lang w:eastAsia="zh-CN"/>
        </w:rPr>
      </w:pPr>
    </w:p>
    <w:p w14:paraId="6F988059" w14:textId="77777777" w:rsidR="00D9287F" w:rsidRPr="00D9287F" w:rsidRDefault="00D9287F" w:rsidP="00D9287F">
      <w:pPr>
        <w:numPr>
          <w:ilvl w:val="0"/>
          <w:numId w:val="9"/>
        </w:numPr>
        <w:suppressAutoHyphens/>
        <w:spacing w:after="0" w:line="276" w:lineRule="auto"/>
        <w:ind w:left="567"/>
        <w:jc w:val="both"/>
        <w:textAlignment w:val="baseline"/>
        <w:rPr>
          <w:rFonts w:ascii="Times New Roman" w:hAnsi="Times New Roman"/>
          <w:b/>
          <w:kern w:val="1"/>
          <w:sz w:val="24"/>
          <w:szCs w:val="24"/>
          <w:lang w:eastAsia="zh-CN"/>
        </w:rPr>
      </w:pPr>
      <w:r w:rsidRPr="00D9287F">
        <w:rPr>
          <w:rFonts w:ascii="Times New Roman" w:hAnsi="Times New Roman"/>
          <w:b/>
          <w:kern w:val="1"/>
          <w:sz w:val="24"/>
          <w:szCs w:val="24"/>
          <w:lang w:eastAsia="zh-CN"/>
        </w:rPr>
        <w:t>Ajánlattevői konzorcium</w:t>
      </w:r>
    </w:p>
    <w:p w14:paraId="4880D9AE" w14:textId="77777777" w:rsidR="00D9287F" w:rsidRPr="00D9287F" w:rsidRDefault="00D9287F" w:rsidP="00D9287F">
      <w:pPr>
        <w:suppressAutoHyphens/>
        <w:spacing w:after="0" w:line="276" w:lineRule="auto"/>
        <w:ind w:left="720"/>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 xml:space="preserve">Név: </w:t>
      </w:r>
      <w:r w:rsidRPr="00D9287F">
        <w:rPr>
          <w:rFonts w:ascii="Times New Roman" w:hAnsi="Times New Roman"/>
          <w:kern w:val="1"/>
          <w:sz w:val="24"/>
          <w:szCs w:val="24"/>
          <w:lang w:eastAsia="zh-CN"/>
        </w:rPr>
        <w:tab/>
      </w:r>
    </w:p>
    <w:p w14:paraId="122BD216" w14:textId="77777777" w:rsidR="00D9287F" w:rsidRPr="00D9287F" w:rsidRDefault="00D9287F" w:rsidP="00D9287F">
      <w:pPr>
        <w:suppressAutoHyphens/>
        <w:spacing w:after="0" w:line="276" w:lineRule="auto"/>
        <w:ind w:left="720"/>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 xml:space="preserve">Székhely: </w:t>
      </w:r>
      <w:r w:rsidRPr="00D9287F">
        <w:rPr>
          <w:rFonts w:ascii="Times New Roman" w:hAnsi="Times New Roman"/>
          <w:kern w:val="1"/>
          <w:sz w:val="24"/>
          <w:szCs w:val="24"/>
          <w:lang w:eastAsia="zh-CN"/>
        </w:rPr>
        <w:tab/>
      </w:r>
    </w:p>
    <w:p w14:paraId="362762B8" w14:textId="77777777" w:rsidR="00D9287F" w:rsidRPr="00D9287F" w:rsidRDefault="00D9287F" w:rsidP="00D9287F">
      <w:pPr>
        <w:suppressAutoHyphens/>
        <w:spacing w:after="0" w:line="276" w:lineRule="auto"/>
        <w:ind w:left="720"/>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 xml:space="preserve">Telefon: </w:t>
      </w:r>
      <w:r w:rsidRPr="00D9287F">
        <w:rPr>
          <w:rFonts w:ascii="Times New Roman" w:hAnsi="Times New Roman"/>
          <w:kern w:val="1"/>
          <w:sz w:val="24"/>
          <w:szCs w:val="24"/>
          <w:lang w:eastAsia="zh-CN"/>
        </w:rPr>
        <w:tab/>
        <w:t xml:space="preserve"> </w:t>
      </w:r>
      <w:r w:rsidRPr="00D9287F">
        <w:rPr>
          <w:rFonts w:ascii="Times New Roman" w:hAnsi="Times New Roman"/>
          <w:kern w:val="1"/>
          <w:sz w:val="24"/>
          <w:szCs w:val="24"/>
          <w:lang w:eastAsia="zh-CN"/>
        </w:rPr>
        <w:tab/>
      </w:r>
      <w:r w:rsidRPr="00D9287F">
        <w:rPr>
          <w:rFonts w:ascii="Times New Roman" w:hAnsi="Times New Roman"/>
          <w:kern w:val="1"/>
          <w:sz w:val="24"/>
          <w:szCs w:val="24"/>
          <w:lang w:eastAsia="zh-CN"/>
        </w:rPr>
        <w:tab/>
      </w:r>
      <w:r w:rsidRPr="00D9287F">
        <w:rPr>
          <w:rFonts w:ascii="Times New Roman" w:hAnsi="Times New Roman"/>
          <w:kern w:val="1"/>
          <w:sz w:val="24"/>
          <w:szCs w:val="24"/>
          <w:lang w:eastAsia="zh-CN"/>
        </w:rPr>
        <w:tab/>
      </w:r>
      <w:r w:rsidRPr="00D9287F">
        <w:rPr>
          <w:rFonts w:ascii="Times New Roman" w:hAnsi="Times New Roman"/>
          <w:kern w:val="1"/>
          <w:sz w:val="24"/>
          <w:szCs w:val="24"/>
          <w:lang w:eastAsia="zh-CN"/>
        </w:rPr>
        <w:tab/>
      </w:r>
      <w:r w:rsidRPr="00D9287F">
        <w:rPr>
          <w:rFonts w:ascii="Times New Roman" w:hAnsi="Times New Roman"/>
          <w:kern w:val="1"/>
          <w:sz w:val="24"/>
          <w:szCs w:val="24"/>
          <w:lang w:eastAsia="zh-CN"/>
        </w:rPr>
        <w:tab/>
        <w:t xml:space="preserve">Fax: </w:t>
      </w:r>
      <w:r w:rsidRPr="00D9287F">
        <w:rPr>
          <w:rFonts w:ascii="Times New Roman" w:hAnsi="Times New Roman"/>
          <w:kern w:val="1"/>
          <w:sz w:val="24"/>
          <w:szCs w:val="24"/>
          <w:lang w:eastAsia="zh-CN"/>
        </w:rPr>
        <w:tab/>
      </w:r>
    </w:p>
    <w:p w14:paraId="200306AF" w14:textId="77777777" w:rsidR="00D9287F" w:rsidRPr="00D9287F" w:rsidRDefault="00D9287F" w:rsidP="00D9287F">
      <w:pPr>
        <w:suppressAutoHyphens/>
        <w:spacing w:after="0" w:line="276" w:lineRule="auto"/>
        <w:ind w:left="720"/>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 xml:space="preserve">E-mail: </w:t>
      </w:r>
      <w:r w:rsidRPr="00D9287F">
        <w:rPr>
          <w:rFonts w:ascii="Times New Roman" w:hAnsi="Times New Roman"/>
          <w:kern w:val="1"/>
          <w:sz w:val="24"/>
          <w:szCs w:val="24"/>
          <w:lang w:eastAsia="zh-CN"/>
        </w:rPr>
        <w:tab/>
      </w:r>
    </w:p>
    <w:p w14:paraId="2F24393F" w14:textId="77777777" w:rsidR="00D9287F" w:rsidRPr="00D9287F" w:rsidRDefault="00D9287F" w:rsidP="00D9287F">
      <w:pPr>
        <w:suppressAutoHyphens/>
        <w:spacing w:after="0" w:line="276" w:lineRule="auto"/>
        <w:ind w:left="720"/>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 xml:space="preserve">Tagok adatai (név, székhely): </w:t>
      </w:r>
      <w:r w:rsidRPr="00D9287F">
        <w:rPr>
          <w:rFonts w:ascii="Times New Roman" w:hAnsi="Times New Roman"/>
          <w:kern w:val="1"/>
          <w:sz w:val="24"/>
          <w:szCs w:val="24"/>
          <w:lang w:eastAsia="zh-CN"/>
        </w:rPr>
        <w:tab/>
      </w:r>
    </w:p>
    <w:p w14:paraId="1BB4FF47" w14:textId="77777777" w:rsidR="00D9287F" w:rsidRPr="00D9287F" w:rsidRDefault="00D9287F" w:rsidP="00D9287F">
      <w:pPr>
        <w:suppressAutoHyphens/>
        <w:spacing w:after="0" w:line="276" w:lineRule="auto"/>
        <w:ind w:left="720"/>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 xml:space="preserve">Tagok adatai (név, székhely): </w:t>
      </w:r>
      <w:r w:rsidRPr="00D9287F">
        <w:rPr>
          <w:rFonts w:ascii="Times New Roman" w:hAnsi="Times New Roman"/>
          <w:kern w:val="1"/>
          <w:sz w:val="24"/>
          <w:szCs w:val="24"/>
          <w:lang w:eastAsia="zh-CN"/>
        </w:rPr>
        <w:tab/>
      </w:r>
    </w:p>
    <w:p w14:paraId="09B21506" w14:textId="77777777" w:rsidR="00D9287F" w:rsidRPr="00D9287F" w:rsidRDefault="00D9287F" w:rsidP="00D9287F">
      <w:pPr>
        <w:suppressAutoHyphens/>
        <w:spacing w:after="0" w:line="276" w:lineRule="auto"/>
        <w:ind w:left="720"/>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Adószám:</w:t>
      </w:r>
    </w:p>
    <w:p w14:paraId="0FDD2C92" w14:textId="77777777" w:rsidR="00D9287F" w:rsidRPr="00D9287F" w:rsidRDefault="00D9287F" w:rsidP="00D9287F">
      <w:pPr>
        <w:suppressAutoHyphens/>
        <w:spacing w:after="0" w:line="276" w:lineRule="auto"/>
        <w:ind w:left="720"/>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MKIK szám:</w:t>
      </w:r>
      <w:r w:rsidRPr="00D9287F">
        <w:rPr>
          <w:rFonts w:ascii="Times New Roman" w:hAnsi="Times New Roman"/>
          <w:kern w:val="1"/>
          <w:sz w:val="24"/>
          <w:szCs w:val="24"/>
          <w:vertAlign w:val="superscript"/>
          <w:lang w:eastAsia="zh-CN"/>
        </w:rPr>
        <w:footnoteReference w:id="6"/>
      </w:r>
    </w:p>
    <w:p w14:paraId="3303A904" w14:textId="77777777" w:rsidR="00D9287F" w:rsidRPr="00D9287F" w:rsidRDefault="00D9287F" w:rsidP="00D9287F">
      <w:pPr>
        <w:suppressAutoHyphens/>
        <w:spacing w:after="0" w:line="276" w:lineRule="auto"/>
        <w:textAlignment w:val="baseline"/>
        <w:rPr>
          <w:rFonts w:ascii="Times New Roman" w:hAnsi="Times New Roman"/>
          <w:kern w:val="1"/>
          <w:sz w:val="24"/>
          <w:szCs w:val="24"/>
          <w:lang w:eastAsia="zh-CN"/>
        </w:rPr>
      </w:pPr>
    </w:p>
    <w:p w14:paraId="2E77DF56" w14:textId="77777777" w:rsidR="00D9287F" w:rsidRPr="00D9287F" w:rsidRDefault="00D9287F" w:rsidP="00D9287F">
      <w:pPr>
        <w:numPr>
          <w:ilvl w:val="0"/>
          <w:numId w:val="9"/>
        </w:numPr>
        <w:suppressAutoHyphens/>
        <w:spacing w:before="120" w:after="0" w:line="276" w:lineRule="auto"/>
        <w:contextualSpacing/>
        <w:jc w:val="both"/>
        <w:textAlignment w:val="baseline"/>
        <w:rPr>
          <w:rFonts w:ascii="Times New Roman" w:hAnsi="Times New Roman"/>
          <w:b/>
          <w:kern w:val="1"/>
          <w:sz w:val="24"/>
          <w:szCs w:val="24"/>
          <w:lang w:eastAsia="zh-CN"/>
        </w:rPr>
      </w:pPr>
      <w:r w:rsidRPr="00D9287F">
        <w:rPr>
          <w:rFonts w:ascii="Times New Roman" w:hAnsi="Times New Roman"/>
          <w:b/>
          <w:kern w:val="1"/>
          <w:sz w:val="24"/>
          <w:szCs w:val="24"/>
          <w:lang w:eastAsia="zh-CN"/>
        </w:rPr>
        <w:t>Ajánlattétel tárgya:</w:t>
      </w:r>
      <w:r w:rsidRPr="00D9287F">
        <w:rPr>
          <w:rFonts w:ascii="Times New Roman" w:hAnsi="Times New Roman"/>
          <w:b/>
          <w:i/>
          <w:kern w:val="1"/>
          <w:sz w:val="24"/>
          <w:szCs w:val="24"/>
          <w:lang w:eastAsia="zh-CN"/>
        </w:rPr>
        <w:t xml:space="preserve"> </w:t>
      </w:r>
      <w:r w:rsidRPr="00D9287F">
        <w:rPr>
          <w:rFonts w:ascii="Times New Roman" w:eastAsia="Times New Roman" w:hAnsi="Times New Roman"/>
          <w:b/>
          <w:i/>
          <w:iCs/>
          <w:kern w:val="1"/>
          <w:sz w:val="24"/>
          <w:szCs w:val="24"/>
          <w:lang w:eastAsia="zh-CN"/>
        </w:rPr>
        <w:t>„EFOP-4.1.3-17 pályázati konstrukció keretében a Mezőkövesdi Tankerületi Központ intézményei tanulást segítő tereinek infrastrukturális fejlesztése”</w:t>
      </w:r>
    </w:p>
    <w:p w14:paraId="47BFBAC3" w14:textId="77777777" w:rsidR="00D9287F" w:rsidRPr="00D9287F" w:rsidRDefault="00D9287F" w:rsidP="00D9287F">
      <w:pPr>
        <w:suppressAutoHyphens/>
        <w:spacing w:before="120" w:after="0" w:line="276" w:lineRule="auto"/>
        <w:ind w:left="720"/>
        <w:contextualSpacing/>
        <w:jc w:val="both"/>
        <w:textAlignment w:val="baseline"/>
        <w:rPr>
          <w:rFonts w:ascii="Times New Roman" w:hAnsi="Times New Roman"/>
          <w:kern w:val="1"/>
          <w:sz w:val="24"/>
          <w:szCs w:val="24"/>
          <w:lang w:eastAsia="zh-CN"/>
        </w:rPr>
      </w:pPr>
    </w:p>
    <w:p w14:paraId="216CA07C" w14:textId="77777777" w:rsidR="00D9287F" w:rsidRPr="00D9287F" w:rsidRDefault="00D9287F" w:rsidP="00D9287F">
      <w:pPr>
        <w:numPr>
          <w:ilvl w:val="0"/>
          <w:numId w:val="9"/>
        </w:numPr>
        <w:suppressAutoHyphens/>
        <w:spacing w:before="120" w:after="0" w:line="276" w:lineRule="auto"/>
        <w:contextualSpacing/>
        <w:jc w:val="both"/>
        <w:textAlignment w:val="baseline"/>
        <w:rPr>
          <w:rFonts w:ascii="Times New Roman" w:hAnsi="Times New Roman"/>
          <w:b/>
          <w:kern w:val="1"/>
          <w:sz w:val="24"/>
          <w:szCs w:val="24"/>
          <w:lang w:eastAsia="zh-CN"/>
        </w:rPr>
      </w:pPr>
      <w:r w:rsidRPr="00D9287F">
        <w:rPr>
          <w:rFonts w:ascii="Times New Roman" w:hAnsi="Times New Roman"/>
          <w:b/>
          <w:kern w:val="1"/>
          <w:sz w:val="24"/>
          <w:szCs w:val="24"/>
          <w:lang w:eastAsia="zh-CN"/>
        </w:rPr>
        <w:t>Ajánlat:</w:t>
      </w:r>
    </w:p>
    <w:tbl>
      <w:tblPr>
        <w:tblW w:w="0" w:type="auto"/>
        <w:tblInd w:w="421" w:type="dxa"/>
        <w:tblCellMar>
          <w:left w:w="10" w:type="dxa"/>
          <w:right w:w="10" w:type="dxa"/>
        </w:tblCellMar>
        <w:tblLook w:val="00A0" w:firstRow="1" w:lastRow="0" w:firstColumn="1" w:lastColumn="0" w:noHBand="0" w:noVBand="0"/>
      </w:tblPr>
      <w:tblGrid>
        <w:gridCol w:w="6376"/>
        <w:gridCol w:w="2691"/>
      </w:tblGrid>
      <w:tr w:rsidR="00D9287F" w:rsidRPr="00D9287F" w14:paraId="08ACD7A6" w14:textId="77777777" w:rsidTr="00D9287F">
        <w:trPr>
          <w:trHeight w:val="1"/>
        </w:trPr>
        <w:tc>
          <w:tcPr>
            <w:tcW w:w="6376" w:type="dxa"/>
            <w:tcBorders>
              <w:top w:val="single" w:sz="4" w:space="0" w:color="000000"/>
              <w:left w:val="single" w:sz="4" w:space="0" w:color="000000"/>
              <w:bottom w:val="single" w:sz="4" w:space="0" w:color="000000"/>
              <w:right w:val="single" w:sz="4" w:space="0" w:color="000000"/>
            </w:tcBorders>
            <w:shd w:val="clear" w:color="auto" w:fill="auto"/>
            <w:tcMar>
              <w:left w:w="18" w:type="dxa"/>
              <w:right w:w="18" w:type="dxa"/>
            </w:tcMar>
            <w:vAlign w:val="center"/>
          </w:tcPr>
          <w:p w14:paraId="5F558020" w14:textId="77777777" w:rsidR="00D9287F" w:rsidRPr="00D9287F" w:rsidRDefault="00D9287F" w:rsidP="00D9287F">
            <w:pPr>
              <w:suppressAutoHyphens/>
              <w:spacing w:line="276" w:lineRule="auto"/>
              <w:ind w:left="426"/>
              <w:jc w:val="both"/>
              <w:rPr>
                <w:rFonts w:ascii="Times New Roman" w:eastAsia="Times New Roman" w:hAnsi="Times New Roman"/>
                <w:b/>
                <w:color w:val="000000"/>
                <w:sz w:val="24"/>
                <w:szCs w:val="24"/>
              </w:rPr>
            </w:pPr>
            <w:r w:rsidRPr="00D9287F">
              <w:rPr>
                <w:rFonts w:ascii="Times New Roman" w:eastAsia="Times New Roman" w:hAnsi="Times New Roman"/>
                <w:b/>
                <w:color w:val="000000"/>
                <w:sz w:val="24"/>
                <w:szCs w:val="24"/>
              </w:rPr>
              <w:t xml:space="preserve">Számszerűsíthető értékelési </w:t>
            </w:r>
            <w:proofErr w:type="gramStart"/>
            <w:r w:rsidRPr="00D9287F">
              <w:rPr>
                <w:rFonts w:ascii="Times New Roman" w:eastAsia="Times New Roman" w:hAnsi="Times New Roman"/>
                <w:b/>
                <w:color w:val="000000"/>
                <w:sz w:val="24"/>
                <w:szCs w:val="24"/>
              </w:rPr>
              <w:t>szempont(</w:t>
            </w:r>
            <w:proofErr w:type="gramEnd"/>
            <w:r w:rsidRPr="00D9287F">
              <w:rPr>
                <w:rFonts w:ascii="Times New Roman" w:eastAsia="Times New Roman" w:hAnsi="Times New Roman"/>
                <w:b/>
                <w:color w:val="000000"/>
                <w:sz w:val="24"/>
                <w:szCs w:val="24"/>
              </w:rPr>
              <w:t>ok)</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left w:w="18" w:type="dxa"/>
              <w:right w:w="18" w:type="dxa"/>
            </w:tcMar>
            <w:vAlign w:val="center"/>
          </w:tcPr>
          <w:p w14:paraId="6E21259D" w14:textId="77777777" w:rsidR="00D9287F" w:rsidRPr="00D9287F" w:rsidRDefault="00D9287F" w:rsidP="00D9287F">
            <w:pPr>
              <w:suppressAutoHyphens/>
              <w:spacing w:line="276" w:lineRule="auto"/>
              <w:ind w:left="426"/>
              <w:jc w:val="both"/>
              <w:rPr>
                <w:rFonts w:ascii="Times New Roman" w:eastAsia="Times New Roman" w:hAnsi="Times New Roman"/>
                <w:b/>
                <w:color w:val="000000"/>
                <w:sz w:val="24"/>
                <w:szCs w:val="24"/>
              </w:rPr>
            </w:pPr>
            <w:r w:rsidRPr="00D9287F">
              <w:rPr>
                <w:rFonts w:ascii="Times New Roman" w:eastAsia="Times New Roman" w:hAnsi="Times New Roman"/>
                <w:b/>
                <w:color w:val="000000"/>
                <w:sz w:val="24"/>
                <w:szCs w:val="24"/>
              </w:rPr>
              <w:t>Ajánlat</w:t>
            </w:r>
          </w:p>
        </w:tc>
      </w:tr>
      <w:tr w:rsidR="00D9287F" w:rsidRPr="00D9287F" w14:paraId="683D8DFC" w14:textId="77777777" w:rsidTr="00D9287F">
        <w:trPr>
          <w:trHeight w:val="1"/>
        </w:trPr>
        <w:tc>
          <w:tcPr>
            <w:tcW w:w="63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69D9A616" w14:textId="77777777" w:rsidR="00D9287F" w:rsidRPr="00D9287F" w:rsidRDefault="00D9287F" w:rsidP="00D9287F">
            <w:pPr>
              <w:suppressAutoHyphens/>
              <w:spacing w:line="276" w:lineRule="auto"/>
              <w:rPr>
                <w:rFonts w:ascii="Times New Roman" w:eastAsia="Times New Roman" w:hAnsi="Times New Roman"/>
                <w:b/>
                <w:color w:val="000000"/>
                <w:sz w:val="24"/>
                <w:szCs w:val="24"/>
              </w:rPr>
            </w:pPr>
            <w:r w:rsidRPr="00D9287F">
              <w:rPr>
                <w:rFonts w:ascii="Times New Roman" w:eastAsia="Times New Roman" w:hAnsi="Times New Roman"/>
                <w:b/>
                <w:color w:val="000000"/>
                <w:sz w:val="24"/>
                <w:szCs w:val="24"/>
              </w:rPr>
              <w:t>1. Nettó ajánlati ár összesen (HUF)</w:t>
            </w:r>
          </w:p>
        </w:tc>
        <w:tc>
          <w:tcPr>
            <w:tcW w:w="2691"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5DC58F54" w14:textId="77777777" w:rsidR="00D9287F" w:rsidRPr="00D9287F" w:rsidRDefault="00D9287F" w:rsidP="00D9287F">
            <w:pPr>
              <w:suppressAutoHyphens/>
              <w:spacing w:line="276" w:lineRule="auto"/>
              <w:ind w:left="426"/>
              <w:jc w:val="center"/>
              <w:rPr>
                <w:rFonts w:ascii="Times New Roman" w:eastAsia="Times New Roman" w:hAnsi="Times New Roman"/>
                <w:color w:val="000000"/>
                <w:sz w:val="24"/>
                <w:szCs w:val="24"/>
              </w:rPr>
            </w:pPr>
          </w:p>
          <w:p w14:paraId="7F187496" w14:textId="77777777" w:rsidR="00D9287F" w:rsidRPr="00D9287F" w:rsidRDefault="00D9287F" w:rsidP="00D9287F">
            <w:pPr>
              <w:suppressAutoHyphens/>
              <w:spacing w:line="276" w:lineRule="auto"/>
              <w:ind w:left="426"/>
              <w:rPr>
                <w:rFonts w:ascii="Times New Roman" w:eastAsia="Times New Roman" w:hAnsi="Times New Roman"/>
                <w:color w:val="000000"/>
                <w:sz w:val="24"/>
                <w:szCs w:val="24"/>
              </w:rPr>
            </w:pPr>
            <w:r w:rsidRPr="00D9287F">
              <w:rPr>
                <w:rFonts w:ascii="Times New Roman" w:eastAsia="Times New Roman" w:hAnsi="Times New Roman"/>
                <w:color w:val="000000"/>
                <w:sz w:val="24"/>
                <w:szCs w:val="24"/>
              </w:rPr>
              <w:t>….…………….…. HUF</w:t>
            </w:r>
          </w:p>
        </w:tc>
      </w:tr>
      <w:tr w:rsidR="00D9287F" w:rsidRPr="00D9287F" w14:paraId="489887DC" w14:textId="77777777" w:rsidTr="00D9287F">
        <w:trPr>
          <w:trHeight w:val="1"/>
        </w:trPr>
        <w:tc>
          <w:tcPr>
            <w:tcW w:w="63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1C7CE12E" w14:textId="4D596F5B" w:rsidR="00D9287F" w:rsidRPr="00D9287F" w:rsidRDefault="00D9287F" w:rsidP="00D9287F">
            <w:pPr>
              <w:suppressAutoHyphens/>
              <w:spacing w:line="276" w:lineRule="auto"/>
              <w:jc w:val="both"/>
              <w:rPr>
                <w:rFonts w:ascii="Times New Roman" w:eastAsia="Times New Roman" w:hAnsi="Times New Roman"/>
                <w:b/>
                <w:color w:val="FF0000"/>
                <w:sz w:val="24"/>
                <w:szCs w:val="24"/>
              </w:rPr>
            </w:pPr>
            <w:r w:rsidRPr="00D9287F">
              <w:rPr>
                <w:rFonts w:ascii="Times New Roman" w:eastAsia="Times New Roman" w:hAnsi="Times New Roman"/>
                <w:b/>
                <w:sz w:val="24"/>
                <w:szCs w:val="24"/>
              </w:rPr>
              <w:t xml:space="preserve">2. </w:t>
            </w:r>
            <w:r w:rsidRPr="00D9287F">
              <w:rPr>
                <w:rFonts w:ascii="Times New Roman" w:eastAsia="Times New Roman" w:hAnsi="Times New Roman"/>
                <w:b/>
                <w:bCs/>
                <w:sz w:val="24"/>
                <w:szCs w:val="24"/>
              </w:rPr>
              <w:t>A teljesítésbe bevonásra kerülő M.1. alkalmasság tekintetében megajánlott „MV-É” kategóriájú</w:t>
            </w:r>
            <w:r w:rsidRPr="00D9287F">
              <w:rPr>
                <w:rFonts w:ascii="Times New Roman" w:eastAsia="Times New Roman" w:hAnsi="Times New Roman"/>
                <w:b/>
                <w:sz w:val="24"/>
                <w:szCs w:val="24"/>
              </w:rPr>
              <w:t xml:space="preserve"> felelős </w:t>
            </w:r>
            <w:r w:rsidRPr="00D9287F">
              <w:rPr>
                <w:rFonts w:ascii="Times New Roman" w:eastAsia="Times New Roman" w:hAnsi="Times New Roman"/>
                <w:b/>
                <w:bCs/>
                <w:sz w:val="24"/>
                <w:szCs w:val="24"/>
              </w:rPr>
              <w:t>műszaki vezető szakember többlet szakmai tapasztalata (hónap) (az ajánla</w:t>
            </w:r>
            <w:r w:rsidR="001A4383">
              <w:rPr>
                <w:rFonts w:ascii="Times New Roman" w:eastAsia="Times New Roman" w:hAnsi="Times New Roman"/>
                <w:b/>
                <w:bCs/>
                <w:sz w:val="24"/>
                <w:szCs w:val="24"/>
              </w:rPr>
              <w:t>ti elem legkedvezőbb mértéke: 48</w:t>
            </w:r>
            <w:r w:rsidRPr="00D9287F">
              <w:rPr>
                <w:rFonts w:ascii="Times New Roman" w:eastAsia="Times New Roman" w:hAnsi="Times New Roman"/>
                <w:b/>
                <w:bCs/>
                <w:sz w:val="24"/>
                <w:szCs w:val="24"/>
              </w:rPr>
              <w:t xml:space="preserve"> hónap)</w:t>
            </w:r>
          </w:p>
        </w:tc>
        <w:tc>
          <w:tcPr>
            <w:tcW w:w="2691"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7DD75303" w14:textId="77777777" w:rsidR="00D9287F" w:rsidRPr="00D9287F" w:rsidRDefault="00D9287F" w:rsidP="00D9287F">
            <w:pPr>
              <w:suppressAutoHyphens/>
              <w:spacing w:line="276" w:lineRule="auto"/>
              <w:ind w:left="426"/>
              <w:rPr>
                <w:rFonts w:ascii="Times New Roman" w:eastAsia="Times New Roman" w:hAnsi="Times New Roman"/>
                <w:color w:val="FF0000"/>
                <w:sz w:val="24"/>
                <w:szCs w:val="24"/>
              </w:rPr>
            </w:pPr>
            <w:r w:rsidRPr="00D9287F">
              <w:rPr>
                <w:rFonts w:ascii="Times New Roman" w:eastAsia="Times New Roman" w:hAnsi="Times New Roman"/>
                <w:sz w:val="24"/>
                <w:szCs w:val="24"/>
              </w:rPr>
              <w:t>…</w:t>
            </w:r>
            <w:proofErr w:type="gramStart"/>
            <w:r w:rsidRPr="00D9287F">
              <w:rPr>
                <w:rFonts w:ascii="Times New Roman" w:eastAsia="Times New Roman" w:hAnsi="Times New Roman"/>
                <w:sz w:val="24"/>
                <w:szCs w:val="24"/>
              </w:rPr>
              <w:t>………....</w:t>
            </w:r>
            <w:proofErr w:type="gramEnd"/>
            <w:r w:rsidRPr="00D9287F">
              <w:rPr>
                <w:rFonts w:ascii="Times New Roman" w:eastAsia="Times New Roman" w:hAnsi="Times New Roman"/>
                <w:sz w:val="24"/>
                <w:szCs w:val="24"/>
              </w:rPr>
              <w:t xml:space="preserve"> hónap (a névjegyzékbe vételhez szükséges gyakorlati időn felül)</w:t>
            </w:r>
          </w:p>
        </w:tc>
      </w:tr>
      <w:tr w:rsidR="00D9287F" w:rsidRPr="00D9287F" w14:paraId="6C752F13" w14:textId="77777777" w:rsidTr="00D9287F">
        <w:trPr>
          <w:trHeight w:val="1"/>
        </w:trPr>
        <w:tc>
          <w:tcPr>
            <w:tcW w:w="63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1EA0E0CF" w14:textId="77777777" w:rsidR="00D9287F" w:rsidRPr="00D9287F" w:rsidRDefault="00D9287F" w:rsidP="00D9287F">
            <w:pPr>
              <w:suppressAutoHyphens/>
              <w:spacing w:line="276" w:lineRule="auto"/>
              <w:jc w:val="both"/>
              <w:rPr>
                <w:rFonts w:ascii="Times New Roman" w:eastAsia="Times New Roman" w:hAnsi="Times New Roman"/>
                <w:b/>
                <w:color w:val="FF0000"/>
                <w:sz w:val="24"/>
                <w:szCs w:val="24"/>
              </w:rPr>
            </w:pPr>
            <w:r w:rsidRPr="00D9287F">
              <w:rPr>
                <w:rFonts w:ascii="Times New Roman" w:eastAsia="Times New Roman" w:hAnsi="Times New Roman"/>
                <w:b/>
                <w:sz w:val="24"/>
                <w:szCs w:val="24"/>
              </w:rPr>
              <w:t>3. Többlet jótállás időtartama a kötelező 12 hónapon felül egész hónapban megadva (az ajánlati elem legkedvezőbb mértéke: 24 hónap)</w:t>
            </w:r>
          </w:p>
        </w:tc>
        <w:tc>
          <w:tcPr>
            <w:tcW w:w="2691"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14:paraId="1CDD2F88" w14:textId="77777777" w:rsidR="00D9287F" w:rsidRPr="00D9287F" w:rsidRDefault="00D9287F" w:rsidP="00D9287F">
            <w:pPr>
              <w:suppressAutoHyphens/>
              <w:spacing w:line="276" w:lineRule="auto"/>
              <w:ind w:left="426"/>
              <w:rPr>
                <w:rFonts w:ascii="Times New Roman" w:eastAsia="Times New Roman" w:hAnsi="Times New Roman"/>
                <w:color w:val="FF0000"/>
                <w:sz w:val="24"/>
                <w:szCs w:val="24"/>
              </w:rPr>
            </w:pPr>
            <w:r w:rsidRPr="00D9287F">
              <w:rPr>
                <w:rFonts w:ascii="Times New Roman" w:eastAsia="Times New Roman" w:hAnsi="Times New Roman"/>
                <w:sz w:val="24"/>
                <w:szCs w:val="24"/>
                <w:lang w:eastAsia="hu-HU"/>
              </w:rPr>
              <w:t>…</w:t>
            </w:r>
            <w:proofErr w:type="gramStart"/>
            <w:r w:rsidRPr="00D9287F">
              <w:rPr>
                <w:rFonts w:ascii="Times New Roman" w:eastAsia="Times New Roman" w:hAnsi="Times New Roman"/>
                <w:sz w:val="24"/>
                <w:szCs w:val="24"/>
                <w:lang w:eastAsia="hu-HU"/>
              </w:rPr>
              <w:t>……..</w:t>
            </w:r>
            <w:proofErr w:type="gramEnd"/>
            <w:r w:rsidRPr="00D9287F">
              <w:rPr>
                <w:rFonts w:ascii="Times New Roman" w:eastAsia="Times New Roman" w:hAnsi="Times New Roman"/>
                <w:sz w:val="24"/>
                <w:szCs w:val="24"/>
                <w:lang w:eastAsia="hu-HU"/>
              </w:rPr>
              <w:t xml:space="preserve"> hónap</w:t>
            </w:r>
          </w:p>
        </w:tc>
      </w:tr>
    </w:tbl>
    <w:p w14:paraId="669BCE5B" w14:textId="77777777" w:rsidR="00D9287F" w:rsidRPr="00D9287F" w:rsidRDefault="00D9287F" w:rsidP="00D9287F">
      <w:pPr>
        <w:spacing w:line="276" w:lineRule="auto"/>
        <w:rPr>
          <w:rFonts w:ascii="Times New Roman" w:hAnsi="Times New Roman"/>
          <w:b/>
          <w:sz w:val="24"/>
          <w:szCs w:val="24"/>
        </w:rPr>
      </w:pPr>
    </w:p>
    <w:p w14:paraId="02486CFA" w14:textId="77777777" w:rsidR="00D9287F" w:rsidRPr="00D9287F" w:rsidRDefault="00D9287F" w:rsidP="00D9287F">
      <w:pPr>
        <w:suppressAutoHyphens/>
        <w:spacing w:after="0" w:line="276" w:lineRule="auto"/>
        <w:jc w:val="both"/>
        <w:textAlignment w:val="baseline"/>
        <w:rPr>
          <w:rFonts w:ascii="Times New Roman" w:hAnsi="Times New Roman"/>
          <w:i/>
          <w:kern w:val="1"/>
          <w:sz w:val="24"/>
          <w:szCs w:val="24"/>
          <w:lang w:eastAsia="zh-CN"/>
        </w:rPr>
      </w:pPr>
      <w:r w:rsidRPr="00D9287F">
        <w:rPr>
          <w:rFonts w:ascii="Times New Roman" w:hAnsi="Times New Roman"/>
          <w:i/>
          <w:kern w:val="1"/>
          <w:sz w:val="24"/>
          <w:szCs w:val="24"/>
          <w:lang w:eastAsia="zh-CN"/>
        </w:rPr>
        <w:t>Mellékletként becsatolandó az ajánlati árat alátámasztó árazott költségvetés, a szakember szakmai tapasztalatát alátámasztó szakmai önéletrajz.</w:t>
      </w:r>
    </w:p>
    <w:p w14:paraId="2F896639" w14:textId="77777777" w:rsidR="00D9287F" w:rsidRPr="00D9287F" w:rsidRDefault="00D9287F" w:rsidP="00D9287F">
      <w:pPr>
        <w:suppressAutoHyphens/>
        <w:spacing w:after="0" w:line="276" w:lineRule="auto"/>
        <w:jc w:val="both"/>
        <w:textAlignment w:val="baseline"/>
        <w:rPr>
          <w:rFonts w:ascii="Times New Roman" w:hAnsi="Times New Roman"/>
          <w:i/>
          <w:kern w:val="1"/>
          <w:sz w:val="24"/>
          <w:szCs w:val="24"/>
          <w:lang w:eastAsia="zh-CN"/>
        </w:rPr>
      </w:pPr>
    </w:p>
    <w:p w14:paraId="4523636A" w14:textId="77777777" w:rsidR="00D9287F" w:rsidRPr="00D9287F" w:rsidRDefault="00D9287F" w:rsidP="00D9287F">
      <w:pPr>
        <w:suppressAutoHyphens/>
        <w:spacing w:after="0" w:line="276" w:lineRule="auto"/>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Keltezés (helység, év, hónap, nap)</w:t>
      </w:r>
    </w:p>
    <w:p w14:paraId="79A9A7A8" w14:textId="77777777" w:rsidR="00D9287F" w:rsidRPr="00D9287F" w:rsidRDefault="00D9287F" w:rsidP="00D9287F">
      <w:pPr>
        <w:tabs>
          <w:tab w:val="center" w:pos="6521"/>
        </w:tabs>
        <w:suppressAutoHyphens/>
        <w:spacing w:after="0" w:line="276" w:lineRule="auto"/>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ab/>
        <w:t>______________________________</w:t>
      </w:r>
    </w:p>
    <w:p w14:paraId="7C91C32D" w14:textId="77777777" w:rsidR="00D9287F" w:rsidRPr="00D9287F" w:rsidRDefault="00D9287F" w:rsidP="00D9287F">
      <w:pPr>
        <w:tabs>
          <w:tab w:val="center" w:pos="6521"/>
        </w:tabs>
        <w:suppressAutoHyphens/>
        <w:spacing w:after="0" w:line="276" w:lineRule="auto"/>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ab/>
        <w:t>(cégjegyzésre jogosult vagy szabályszerűen</w:t>
      </w:r>
    </w:p>
    <w:p w14:paraId="7EF98BF5" w14:textId="77777777" w:rsidR="00D9287F" w:rsidRPr="00D9287F" w:rsidRDefault="00D9287F" w:rsidP="00D9287F">
      <w:pPr>
        <w:tabs>
          <w:tab w:val="center" w:pos="6521"/>
        </w:tabs>
        <w:suppressAutoHyphens/>
        <w:spacing w:after="0" w:line="276" w:lineRule="auto"/>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ab/>
      </w:r>
      <w:proofErr w:type="gramStart"/>
      <w:r w:rsidRPr="00D9287F">
        <w:rPr>
          <w:rFonts w:ascii="Times New Roman" w:hAnsi="Times New Roman"/>
          <w:kern w:val="1"/>
          <w:sz w:val="24"/>
          <w:szCs w:val="24"/>
          <w:lang w:eastAsia="zh-CN"/>
        </w:rPr>
        <w:t>meghatalmazott</w:t>
      </w:r>
      <w:proofErr w:type="gramEnd"/>
      <w:r w:rsidRPr="00D9287F">
        <w:rPr>
          <w:rFonts w:ascii="Times New Roman" w:hAnsi="Times New Roman"/>
          <w:kern w:val="1"/>
          <w:sz w:val="24"/>
          <w:szCs w:val="24"/>
          <w:lang w:eastAsia="zh-CN"/>
        </w:rPr>
        <w:t xml:space="preserve"> képviselő aláírása)</w:t>
      </w:r>
    </w:p>
    <w:tbl>
      <w:tblPr>
        <w:tblW w:w="0" w:type="auto"/>
        <w:jc w:val="right"/>
        <w:tblLook w:val="01E0" w:firstRow="1" w:lastRow="1" w:firstColumn="1" w:lastColumn="1" w:noHBand="0" w:noVBand="0"/>
      </w:tblPr>
      <w:tblGrid>
        <w:gridCol w:w="9498"/>
      </w:tblGrid>
      <w:tr w:rsidR="00D9287F" w:rsidRPr="00D9287F" w14:paraId="174CA0A3" w14:textId="77777777" w:rsidTr="00D9287F">
        <w:trPr>
          <w:jc w:val="right"/>
        </w:trPr>
        <w:tc>
          <w:tcPr>
            <w:tcW w:w="9757" w:type="dxa"/>
          </w:tcPr>
          <w:p w14:paraId="467B2486" w14:textId="77777777" w:rsidR="00D9287F" w:rsidRPr="00D9287F" w:rsidRDefault="00D9287F" w:rsidP="00D9287F">
            <w:pPr>
              <w:spacing w:line="254" w:lineRule="auto"/>
              <w:ind w:left="360"/>
              <w:jc w:val="center"/>
              <w:rPr>
                <w:rFonts w:ascii="Times New Roman" w:eastAsia="Times New Roman" w:hAnsi="Times New Roman"/>
                <w:b/>
                <w:color w:val="000000"/>
                <w:sz w:val="24"/>
                <w:szCs w:val="24"/>
              </w:rPr>
            </w:pPr>
          </w:p>
          <w:p w14:paraId="7D34FF85" w14:textId="77777777" w:rsidR="00D9287F" w:rsidRPr="00D9287F" w:rsidRDefault="00D9287F" w:rsidP="00D9287F">
            <w:pPr>
              <w:spacing w:line="254" w:lineRule="auto"/>
              <w:ind w:left="360"/>
              <w:jc w:val="right"/>
              <w:rPr>
                <w:rFonts w:ascii="Times New Roman" w:eastAsia="Times New Roman" w:hAnsi="Times New Roman"/>
                <w:b/>
                <w:color w:val="000000"/>
                <w:sz w:val="24"/>
                <w:szCs w:val="24"/>
              </w:rPr>
            </w:pPr>
            <w:r w:rsidRPr="00D9287F">
              <w:rPr>
                <w:rFonts w:ascii="Times New Roman" w:eastAsia="Times New Roman" w:hAnsi="Times New Roman"/>
                <w:b/>
                <w:color w:val="000000"/>
                <w:sz w:val="24"/>
                <w:szCs w:val="24"/>
              </w:rPr>
              <w:lastRenderedPageBreak/>
              <w:t xml:space="preserve">2.3 számú melléklet </w:t>
            </w:r>
          </w:p>
          <w:p w14:paraId="753B7F29" w14:textId="76AD362D" w:rsidR="00D9287F" w:rsidRPr="00D9287F" w:rsidRDefault="00D9287F" w:rsidP="00D9287F">
            <w:pPr>
              <w:keepNext/>
              <w:numPr>
                <w:ilvl w:val="1"/>
                <w:numId w:val="1"/>
              </w:numPr>
              <w:suppressAutoHyphens/>
              <w:spacing w:before="240" w:after="60" w:line="276" w:lineRule="auto"/>
              <w:jc w:val="center"/>
              <w:textAlignment w:val="baseline"/>
              <w:outlineLvl w:val="1"/>
              <w:rPr>
                <w:rFonts w:ascii="Times New Roman" w:eastAsia="Times New Roman" w:hAnsi="Times New Roman"/>
                <w:b/>
                <w:bCs/>
                <w:iCs/>
                <w:color w:val="000000"/>
                <w:kern w:val="1"/>
                <w:sz w:val="24"/>
                <w:szCs w:val="24"/>
                <w:lang w:eastAsia="zh-CN"/>
              </w:rPr>
            </w:pPr>
            <w:r w:rsidRPr="00D9287F">
              <w:rPr>
                <w:rFonts w:ascii="Times New Roman" w:eastAsia="Times New Roman" w:hAnsi="Times New Roman"/>
                <w:b/>
                <w:bCs/>
                <w:iCs/>
                <w:color w:val="000000"/>
                <w:kern w:val="1"/>
                <w:sz w:val="24"/>
                <w:szCs w:val="24"/>
                <w:lang w:eastAsia="zh-CN"/>
              </w:rPr>
              <w:t>A teljesítésbe bevonásra kerülő szakember szakmai önéletrajza</w:t>
            </w:r>
          </w:p>
          <w:p w14:paraId="068A2CD4" w14:textId="77777777" w:rsidR="00D9287F" w:rsidRPr="00D9287F" w:rsidRDefault="00D9287F" w:rsidP="00D9287F">
            <w:pPr>
              <w:spacing w:before="60" w:after="60" w:line="280" w:lineRule="exact"/>
              <w:jc w:val="center"/>
              <w:rPr>
                <w:rFonts w:ascii="Times New Roman" w:eastAsia="Times New Roman" w:hAnsi="Times New Roman"/>
                <w:b/>
                <w:snapToGrid w:val="0"/>
                <w:sz w:val="24"/>
                <w:szCs w:val="24"/>
                <w:lang w:val="cs-CZ" w:eastAsia="hu-HU"/>
              </w:rPr>
            </w:pPr>
            <w:r w:rsidRPr="00D9287F">
              <w:rPr>
                <w:rFonts w:ascii="Times New Roman" w:eastAsia="Times New Roman" w:hAnsi="Times New Roman"/>
                <w:b/>
                <w:snapToGrid w:val="0"/>
                <w:sz w:val="24"/>
                <w:szCs w:val="24"/>
                <w:lang w:val="cs-CZ" w:eastAsia="hu-HU"/>
              </w:rPr>
              <w:t>.… rész tekintetében</w:t>
            </w:r>
          </w:p>
          <w:p w14:paraId="7DE667E6" w14:textId="77777777" w:rsidR="00D9287F" w:rsidRPr="00D9287F" w:rsidRDefault="00D9287F" w:rsidP="00D9287F">
            <w:pPr>
              <w:spacing w:before="60" w:after="60" w:line="280" w:lineRule="exact"/>
              <w:jc w:val="center"/>
              <w:rPr>
                <w:rFonts w:ascii="Times New Roman" w:eastAsia="Times New Roman" w:hAnsi="Times New Roman"/>
                <w:b/>
                <w:snapToGrid w:val="0"/>
                <w:sz w:val="24"/>
                <w:szCs w:val="24"/>
                <w:lang w:val="cs-CZ" w:eastAsia="hu-HU"/>
              </w:rPr>
            </w:pPr>
          </w:p>
          <w:p w14:paraId="0B2CED2D" w14:textId="77777777" w:rsidR="00D9287F" w:rsidRPr="00D9287F" w:rsidRDefault="00D9287F" w:rsidP="00D9287F">
            <w:pPr>
              <w:suppressAutoHyphens/>
              <w:spacing w:after="0" w:line="276" w:lineRule="auto"/>
              <w:textAlignment w:val="baseline"/>
              <w:rPr>
                <w:rFonts w:ascii="Times New Roman" w:hAnsi="Times New Roman"/>
                <w:b/>
                <w:sz w:val="24"/>
              </w:rPr>
            </w:pPr>
            <w:r w:rsidRPr="00D9287F">
              <w:rPr>
                <w:rFonts w:ascii="Times New Roman" w:eastAsia="Times New Roman" w:hAnsi="Times New Roman"/>
                <w:snapToGrid w:val="0"/>
                <w:sz w:val="24"/>
                <w:szCs w:val="24"/>
                <w:lang w:val="cs-CZ" w:eastAsia="hu-HU"/>
              </w:rPr>
              <w:t>a</w:t>
            </w:r>
            <w:r w:rsidRPr="00D9287F">
              <w:rPr>
                <w:rFonts w:ascii="Times New Roman" w:eastAsia="Times New Roman" w:hAnsi="Times New Roman"/>
                <w:sz w:val="24"/>
                <w:szCs w:val="24"/>
              </w:rPr>
              <w:t xml:space="preserve"> Mezőkövesd Tankerületi Központ ajánlatkérő által </w:t>
            </w:r>
            <w:r w:rsidRPr="00D9287F">
              <w:rPr>
                <w:rFonts w:ascii="Times New Roman" w:eastAsia="Times New Roman" w:hAnsi="Times New Roman"/>
                <w:b/>
                <w:i/>
                <w:iCs/>
                <w:sz w:val="24"/>
              </w:rPr>
              <w:t>„EFOP-4.1.3-17 pályázati konstrukció keretében a Mezőkövesdi Tankerületi Központ intézményei tanulást segítő tereinek infrastrukturális fejlesztése”</w:t>
            </w:r>
            <w:r w:rsidRPr="00D9287F">
              <w:rPr>
                <w:rFonts w:ascii="Times New Roman" w:eastAsia="Times New Roman" w:hAnsi="Times New Roman"/>
                <w:sz w:val="24"/>
                <w:szCs w:val="24"/>
              </w:rPr>
              <w:t xml:space="preserve"> </w:t>
            </w:r>
            <w:r w:rsidRPr="00D9287F">
              <w:rPr>
                <w:rFonts w:ascii="Times New Roman" w:eastAsia="Times New Roman" w:hAnsi="Times New Roman"/>
                <w:snapToGrid w:val="0"/>
                <w:sz w:val="24"/>
                <w:szCs w:val="24"/>
                <w:lang w:val="cs-CZ" w:eastAsia="hu-HU"/>
              </w:rPr>
              <w:t xml:space="preserve">tárgyú közbeszerzési eljárásban </w:t>
            </w:r>
          </w:p>
          <w:p w14:paraId="55938C52" w14:textId="77777777" w:rsidR="00D9287F" w:rsidRPr="00D9287F" w:rsidRDefault="00D9287F" w:rsidP="00D9287F">
            <w:pPr>
              <w:spacing w:before="60" w:after="60" w:line="280" w:lineRule="exact"/>
              <w:jc w:val="center"/>
              <w:rPr>
                <w:rFonts w:ascii="Times New Roman" w:eastAsia="Times New Roman" w:hAnsi="Times New Roman"/>
                <w:color w:val="000000"/>
                <w:sz w:val="24"/>
                <w:szCs w:val="24"/>
                <w:lang w:eastAsia="hu-HU"/>
              </w:rPr>
            </w:pPr>
          </w:p>
          <w:p w14:paraId="187B0FBE" w14:textId="1DE26D9A" w:rsidR="00D9287F" w:rsidRPr="00525801" w:rsidRDefault="00D9287F" w:rsidP="00D9287F">
            <w:pPr>
              <w:spacing w:before="60" w:after="60" w:line="280" w:lineRule="exact"/>
              <w:rPr>
                <w:rFonts w:ascii="Times New Roman" w:eastAsia="Times New Roman" w:hAnsi="Times New Roman"/>
                <w:b/>
                <w:color w:val="000000"/>
                <w:sz w:val="24"/>
                <w:szCs w:val="24"/>
                <w:u w:val="single"/>
              </w:rPr>
            </w:pPr>
            <w:r w:rsidRPr="00D9287F">
              <w:rPr>
                <w:rFonts w:ascii="Times New Roman" w:eastAsia="Times New Roman" w:hAnsi="Times New Roman"/>
                <w:b/>
                <w:color w:val="000000"/>
                <w:sz w:val="24"/>
                <w:szCs w:val="24"/>
              </w:rPr>
              <w:t>A szerződés teljesítésekor betöltendő munkakör</w:t>
            </w:r>
            <w:r w:rsidR="004A3444">
              <w:rPr>
                <w:rFonts w:ascii="Times New Roman" w:eastAsia="Times New Roman" w:hAnsi="Times New Roman"/>
                <w:b/>
                <w:color w:val="000000"/>
                <w:sz w:val="24"/>
                <w:szCs w:val="24"/>
              </w:rPr>
              <w:t>:</w:t>
            </w:r>
            <w:r w:rsidR="004A3444">
              <w:t xml:space="preserve"> </w:t>
            </w:r>
            <w:r w:rsidR="00C25E96" w:rsidRPr="00C25E96">
              <w:rPr>
                <w:rFonts w:ascii="Times New Roman" w:hAnsi="Times New Roman"/>
                <w:sz w:val="24"/>
                <w:szCs w:val="24"/>
              </w:rPr>
              <w:t>ma</w:t>
            </w:r>
            <w:r w:rsidR="00C25E96">
              <w:rPr>
                <w:rFonts w:ascii="Times New Roman" w:hAnsi="Times New Roman"/>
                <w:sz w:val="24"/>
                <w:szCs w:val="24"/>
              </w:rPr>
              <w:t xml:space="preserve">gasépítési </w:t>
            </w:r>
            <w:r w:rsidR="00C25E96" w:rsidRPr="00C25E96">
              <w:rPr>
                <w:rFonts w:ascii="Times New Roman" w:hAnsi="Times New Roman"/>
                <w:sz w:val="24"/>
                <w:szCs w:val="24"/>
              </w:rPr>
              <w:t>területen építésben szerzett szakmai tapasztalattal rendelkező szakember</w:t>
            </w:r>
          </w:p>
          <w:p w14:paraId="4417995B" w14:textId="4DD0838A" w:rsidR="00D9287F" w:rsidRDefault="00D9287F" w:rsidP="00DF6D17">
            <w:pPr>
              <w:tabs>
                <w:tab w:val="left" w:pos="7440"/>
              </w:tabs>
              <w:spacing w:before="60" w:after="60" w:line="280" w:lineRule="exact"/>
              <w:rPr>
                <w:rFonts w:ascii="Times New Roman" w:eastAsia="Times New Roman" w:hAnsi="Times New Roman"/>
                <w:bCs/>
                <w:iCs/>
                <w:color w:val="000000"/>
                <w:sz w:val="24"/>
                <w:szCs w:val="24"/>
              </w:rPr>
            </w:pPr>
            <w:r w:rsidRPr="00D9287F">
              <w:rPr>
                <w:rFonts w:ascii="Times New Roman" w:eastAsia="Times New Roman" w:hAnsi="Times New Roman"/>
                <w:b/>
                <w:bCs/>
                <w:iCs/>
                <w:color w:val="000000"/>
                <w:sz w:val="24"/>
                <w:szCs w:val="24"/>
              </w:rPr>
              <w:t>A szakember kamarai nyilvántartási száma</w:t>
            </w:r>
            <w:r w:rsidR="00DF6D17">
              <w:rPr>
                <w:rFonts w:ascii="Times New Roman" w:eastAsia="Times New Roman" w:hAnsi="Times New Roman"/>
                <w:b/>
                <w:bCs/>
                <w:iCs/>
                <w:color w:val="000000"/>
                <w:sz w:val="24"/>
                <w:szCs w:val="24"/>
              </w:rPr>
              <w:t xml:space="preserve"> (adott esetben)</w:t>
            </w:r>
            <w:proofErr w:type="gramStart"/>
            <w:r w:rsidRPr="00D9287F">
              <w:rPr>
                <w:rFonts w:ascii="Times New Roman" w:eastAsia="Times New Roman" w:hAnsi="Times New Roman"/>
                <w:b/>
                <w:bCs/>
                <w:iCs/>
                <w:color w:val="000000"/>
                <w:sz w:val="24"/>
                <w:szCs w:val="24"/>
              </w:rPr>
              <w:t xml:space="preserve">: </w:t>
            </w:r>
            <w:r w:rsidRPr="00D9287F">
              <w:rPr>
                <w:rFonts w:ascii="Times New Roman" w:eastAsia="Times New Roman" w:hAnsi="Times New Roman"/>
                <w:bCs/>
                <w:iCs/>
                <w:color w:val="000000"/>
                <w:sz w:val="24"/>
                <w:szCs w:val="24"/>
              </w:rPr>
              <w:t>…</w:t>
            </w:r>
            <w:proofErr w:type="gramEnd"/>
            <w:r w:rsidRPr="00D9287F">
              <w:rPr>
                <w:rFonts w:ascii="Times New Roman" w:eastAsia="Times New Roman" w:hAnsi="Times New Roman"/>
                <w:bCs/>
                <w:iCs/>
                <w:color w:val="000000"/>
                <w:sz w:val="24"/>
                <w:szCs w:val="24"/>
              </w:rPr>
              <w:t>……………………….</w:t>
            </w:r>
            <w:r w:rsidR="00C25E96">
              <w:rPr>
                <w:rFonts w:ascii="Times New Roman" w:eastAsia="Times New Roman" w:hAnsi="Times New Roman"/>
                <w:bCs/>
                <w:iCs/>
                <w:color w:val="000000"/>
                <w:sz w:val="24"/>
                <w:szCs w:val="24"/>
              </w:rPr>
              <w:t>.</w:t>
            </w:r>
            <w:r w:rsidR="00DF6D17">
              <w:rPr>
                <w:rFonts w:ascii="Times New Roman" w:eastAsia="Times New Roman" w:hAnsi="Times New Roman"/>
                <w:bCs/>
                <w:iCs/>
                <w:color w:val="000000"/>
                <w:sz w:val="24"/>
                <w:szCs w:val="24"/>
              </w:rPr>
              <w:tab/>
            </w:r>
          </w:p>
          <w:p w14:paraId="58630DC7" w14:textId="7DE4CE6F" w:rsidR="00D9287F" w:rsidRDefault="00C25E96" w:rsidP="00D9287F">
            <w:pPr>
              <w:spacing w:before="60" w:after="60" w:line="280" w:lineRule="exact"/>
              <w:rPr>
                <w:rFonts w:ascii="Times New Roman" w:eastAsia="Times New Roman" w:hAnsi="Times New Roman"/>
                <w:b/>
                <w:color w:val="000000"/>
                <w:sz w:val="24"/>
                <w:szCs w:val="24"/>
              </w:rPr>
            </w:pPr>
            <w:r w:rsidRPr="00C25E96">
              <w:rPr>
                <w:rFonts w:ascii="Times New Roman" w:eastAsia="Times New Roman" w:hAnsi="Times New Roman"/>
                <w:b/>
                <w:color w:val="000000"/>
                <w:sz w:val="24"/>
                <w:szCs w:val="24"/>
              </w:rPr>
              <w:t>A névjegyzékbe vétel időpontja (amennyiben releváns)</w:t>
            </w:r>
            <w:proofErr w:type="gramStart"/>
            <w:r w:rsidRPr="00C25E96">
              <w:rPr>
                <w:rFonts w:ascii="Times New Roman" w:eastAsia="Times New Roman" w:hAnsi="Times New Roman"/>
                <w:b/>
                <w:color w:val="000000"/>
                <w:sz w:val="24"/>
                <w:szCs w:val="24"/>
              </w:rPr>
              <w:t>:</w:t>
            </w:r>
            <w:r>
              <w:t xml:space="preserve"> </w:t>
            </w:r>
            <w:r w:rsidRPr="00C25E96">
              <w:rPr>
                <w:rFonts w:ascii="Times New Roman" w:eastAsia="Times New Roman" w:hAnsi="Times New Roman"/>
                <w:color w:val="000000"/>
                <w:sz w:val="24"/>
                <w:szCs w:val="24"/>
              </w:rPr>
              <w:t>…</w:t>
            </w:r>
            <w:proofErr w:type="gramEnd"/>
            <w:r w:rsidRPr="00C25E96">
              <w:rPr>
                <w:rFonts w:ascii="Times New Roman" w:eastAsia="Times New Roman" w:hAnsi="Times New Roman"/>
                <w:color w:val="000000"/>
                <w:sz w:val="24"/>
                <w:szCs w:val="24"/>
              </w:rPr>
              <w:t>…………………………….</w:t>
            </w:r>
          </w:p>
          <w:p w14:paraId="53C7487A" w14:textId="77777777" w:rsidR="00C25E96" w:rsidRPr="00D9287F" w:rsidRDefault="00C25E96" w:rsidP="00D9287F">
            <w:pPr>
              <w:spacing w:before="60" w:after="60" w:line="280" w:lineRule="exact"/>
              <w:rPr>
                <w:rFonts w:ascii="Times New Roman" w:eastAsia="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701"/>
            </w:tblGrid>
            <w:tr w:rsidR="00D9287F" w:rsidRPr="00D9287F" w14:paraId="074DA87A" w14:textId="77777777" w:rsidTr="00D9287F">
              <w:tc>
                <w:tcPr>
                  <w:tcW w:w="8859" w:type="dxa"/>
                  <w:gridSpan w:val="2"/>
                  <w:shd w:val="clear" w:color="auto" w:fill="CCCCCC"/>
                </w:tcPr>
                <w:p w14:paraId="6B145D56" w14:textId="77777777" w:rsidR="00D9287F" w:rsidRPr="00D9287F" w:rsidRDefault="00D9287F" w:rsidP="00D9287F">
                  <w:pPr>
                    <w:spacing w:before="60" w:after="60" w:line="280" w:lineRule="exact"/>
                    <w:jc w:val="center"/>
                    <w:rPr>
                      <w:rFonts w:ascii="Times New Roman" w:eastAsia="Times New Roman" w:hAnsi="Times New Roman"/>
                      <w:b/>
                      <w:bCs/>
                      <w:color w:val="000000"/>
                      <w:sz w:val="24"/>
                      <w:szCs w:val="24"/>
                    </w:rPr>
                  </w:pPr>
                  <w:r w:rsidRPr="00D9287F">
                    <w:rPr>
                      <w:rFonts w:ascii="Times New Roman" w:eastAsia="Times New Roman" w:hAnsi="Times New Roman"/>
                      <w:b/>
                      <w:bCs/>
                      <w:color w:val="000000"/>
                      <w:sz w:val="24"/>
                      <w:szCs w:val="24"/>
                    </w:rPr>
                    <w:t>SZEMÉLYES ADATOK</w:t>
                  </w:r>
                </w:p>
              </w:tc>
            </w:tr>
            <w:tr w:rsidR="00D9287F" w:rsidRPr="00D9287F" w14:paraId="5120E2DC" w14:textId="77777777" w:rsidTr="00D9287F">
              <w:trPr>
                <w:trHeight w:val="338"/>
              </w:trPr>
              <w:tc>
                <w:tcPr>
                  <w:tcW w:w="2158" w:type="dxa"/>
                </w:tcPr>
                <w:p w14:paraId="49450A17" w14:textId="77777777" w:rsidR="00D9287F" w:rsidRPr="00D9287F" w:rsidRDefault="00D9287F" w:rsidP="00D9287F">
                  <w:pPr>
                    <w:spacing w:before="60" w:after="60" w:line="280" w:lineRule="exact"/>
                    <w:rPr>
                      <w:rFonts w:ascii="Times New Roman" w:eastAsia="Times New Roman" w:hAnsi="Times New Roman"/>
                      <w:b/>
                      <w:bCs/>
                      <w:color w:val="000000"/>
                      <w:sz w:val="24"/>
                      <w:szCs w:val="24"/>
                    </w:rPr>
                  </w:pPr>
                  <w:r w:rsidRPr="00D9287F">
                    <w:rPr>
                      <w:rFonts w:ascii="Times New Roman" w:eastAsia="Times New Roman" w:hAnsi="Times New Roman"/>
                      <w:b/>
                      <w:bCs/>
                      <w:color w:val="000000"/>
                      <w:sz w:val="24"/>
                      <w:szCs w:val="24"/>
                    </w:rPr>
                    <w:t>Név:</w:t>
                  </w:r>
                </w:p>
              </w:tc>
              <w:tc>
                <w:tcPr>
                  <w:tcW w:w="6701" w:type="dxa"/>
                </w:tcPr>
                <w:p w14:paraId="78A0EFEA"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c>
            </w:tr>
            <w:tr w:rsidR="00D9287F" w:rsidRPr="00D9287F" w14:paraId="7186A6E5" w14:textId="77777777" w:rsidTr="00D9287F">
              <w:trPr>
                <w:trHeight w:val="333"/>
              </w:trPr>
              <w:tc>
                <w:tcPr>
                  <w:tcW w:w="2158" w:type="dxa"/>
                </w:tcPr>
                <w:p w14:paraId="75ABFFB0" w14:textId="77777777" w:rsidR="00D9287F" w:rsidRPr="00D9287F" w:rsidRDefault="00D9287F" w:rsidP="00D9287F">
                  <w:pPr>
                    <w:spacing w:before="60" w:after="60" w:line="280" w:lineRule="exact"/>
                    <w:rPr>
                      <w:rFonts w:ascii="Times New Roman" w:eastAsia="Times New Roman" w:hAnsi="Times New Roman"/>
                      <w:b/>
                      <w:bCs/>
                      <w:color w:val="000000"/>
                      <w:sz w:val="24"/>
                      <w:szCs w:val="24"/>
                    </w:rPr>
                  </w:pPr>
                  <w:r w:rsidRPr="00D9287F">
                    <w:rPr>
                      <w:rFonts w:ascii="Times New Roman" w:eastAsia="Times New Roman" w:hAnsi="Times New Roman"/>
                      <w:b/>
                      <w:bCs/>
                      <w:color w:val="000000"/>
                      <w:sz w:val="24"/>
                      <w:szCs w:val="24"/>
                    </w:rPr>
                    <w:t>Születési idő:</w:t>
                  </w:r>
                </w:p>
              </w:tc>
              <w:tc>
                <w:tcPr>
                  <w:tcW w:w="6701" w:type="dxa"/>
                </w:tcPr>
                <w:p w14:paraId="627D071C"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c>
            </w:tr>
            <w:tr w:rsidR="00D9287F" w:rsidRPr="00D9287F" w14:paraId="0A79B164" w14:textId="77777777" w:rsidTr="00D9287F">
              <w:trPr>
                <w:trHeight w:val="333"/>
              </w:trPr>
              <w:tc>
                <w:tcPr>
                  <w:tcW w:w="2158" w:type="dxa"/>
                </w:tcPr>
                <w:p w14:paraId="55BD8458" w14:textId="77777777" w:rsidR="00D9287F" w:rsidRPr="00D9287F" w:rsidRDefault="00D9287F" w:rsidP="00D9287F">
                  <w:pPr>
                    <w:spacing w:before="60" w:after="60" w:line="280" w:lineRule="exact"/>
                    <w:rPr>
                      <w:rFonts w:ascii="Times New Roman" w:eastAsia="Times New Roman" w:hAnsi="Times New Roman"/>
                      <w:b/>
                      <w:bCs/>
                      <w:color w:val="000000"/>
                      <w:sz w:val="24"/>
                      <w:szCs w:val="24"/>
                    </w:rPr>
                  </w:pPr>
                  <w:r w:rsidRPr="00D9287F">
                    <w:rPr>
                      <w:rFonts w:ascii="Times New Roman" w:eastAsia="Times New Roman" w:hAnsi="Times New Roman"/>
                      <w:b/>
                      <w:bCs/>
                      <w:color w:val="000000"/>
                      <w:sz w:val="24"/>
                      <w:szCs w:val="24"/>
                    </w:rPr>
                    <w:t>Állampolgárság:</w:t>
                  </w:r>
                </w:p>
              </w:tc>
              <w:tc>
                <w:tcPr>
                  <w:tcW w:w="6701" w:type="dxa"/>
                </w:tcPr>
                <w:p w14:paraId="628B0633"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c>
            </w:tr>
          </w:tbl>
          <w:p w14:paraId="68DC3729"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D9287F" w:rsidRPr="00D9287F" w14:paraId="00C368C0" w14:textId="77777777" w:rsidTr="00D9287F">
              <w:tc>
                <w:tcPr>
                  <w:tcW w:w="8859" w:type="dxa"/>
                  <w:gridSpan w:val="2"/>
                  <w:shd w:val="clear" w:color="auto" w:fill="CCCCCC"/>
                </w:tcPr>
                <w:p w14:paraId="633D12E8" w14:textId="77777777" w:rsidR="00D9287F" w:rsidRPr="00D9287F" w:rsidRDefault="00D9287F" w:rsidP="00D9287F">
                  <w:pPr>
                    <w:spacing w:before="60" w:after="60" w:line="280" w:lineRule="exact"/>
                    <w:jc w:val="center"/>
                    <w:rPr>
                      <w:rFonts w:ascii="Times New Roman" w:eastAsia="Times New Roman" w:hAnsi="Times New Roman"/>
                      <w:b/>
                      <w:bCs/>
                      <w:color w:val="000000"/>
                      <w:sz w:val="24"/>
                      <w:szCs w:val="24"/>
                    </w:rPr>
                  </w:pPr>
                  <w:r w:rsidRPr="00D9287F">
                    <w:rPr>
                      <w:rFonts w:ascii="Times New Roman" w:eastAsia="Times New Roman" w:hAnsi="Times New Roman"/>
                      <w:b/>
                      <w:bCs/>
                      <w:color w:val="000000"/>
                      <w:sz w:val="24"/>
                      <w:szCs w:val="24"/>
                    </w:rPr>
                    <w:t>ISKOLAI VÉGZETTSÉG, EGYÉB TANULMÁNYOK</w:t>
                  </w:r>
                </w:p>
                <w:p w14:paraId="390B4784" w14:textId="77777777" w:rsidR="00D9287F" w:rsidRPr="00D9287F" w:rsidRDefault="00D9287F" w:rsidP="00D9287F">
                  <w:pPr>
                    <w:spacing w:before="60" w:after="60" w:line="280" w:lineRule="exact"/>
                    <w:jc w:val="center"/>
                    <w:rPr>
                      <w:rFonts w:ascii="Times New Roman" w:eastAsia="Times New Roman" w:hAnsi="Times New Roman"/>
                      <w:color w:val="000000"/>
                      <w:sz w:val="24"/>
                      <w:szCs w:val="24"/>
                    </w:rPr>
                  </w:pPr>
                  <w:r w:rsidRPr="00D9287F">
                    <w:rPr>
                      <w:rFonts w:ascii="Times New Roman" w:eastAsia="Times New Roman" w:hAnsi="Times New Roman"/>
                      <w:color w:val="000000"/>
                      <w:sz w:val="24"/>
                      <w:szCs w:val="24"/>
                    </w:rPr>
                    <w:t>(Kezdje a legfrissebbel, és úgy haladjon az időben visszafelé!)</w:t>
                  </w:r>
                </w:p>
              </w:tc>
            </w:tr>
            <w:tr w:rsidR="00D9287F" w:rsidRPr="00D9287F" w14:paraId="04351415" w14:textId="77777777" w:rsidTr="00D9287F">
              <w:trPr>
                <w:trHeight w:val="333"/>
              </w:trPr>
              <w:tc>
                <w:tcPr>
                  <w:tcW w:w="2197" w:type="dxa"/>
                </w:tcPr>
                <w:p w14:paraId="63964066" w14:textId="77777777" w:rsidR="00D9287F" w:rsidRPr="00D9287F" w:rsidRDefault="00D9287F" w:rsidP="00D9287F">
                  <w:pPr>
                    <w:spacing w:before="60" w:after="60" w:line="280" w:lineRule="exact"/>
                    <w:jc w:val="center"/>
                    <w:rPr>
                      <w:rFonts w:ascii="Times New Roman" w:eastAsia="Times New Roman" w:hAnsi="Times New Roman"/>
                      <w:b/>
                      <w:bCs/>
                      <w:color w:val="000000"/>
                      <w:sz w:val="24"/>
                      <w:szCs w:val="24"/>
                    </w:rPr>
                  </w:pPr>
                  <w:r w:rsidRPr="00D9287F">
                    <w:rPr>
                      <w:rFonts w:ascii="Times New Roman" w:eastAsia="Times New Roman" w:hAnsi="Times New Roman"/>
                      <w:b/>
                      <w:bCs/>
                      <w:color w:val="000000"/>
                      <w:sz w:val="24"/>
                      <w:szCs w:val="24"/>
                    </w:rPr>
                    <w:t>Mettől meddig (év)</w:t>
                  </w:r>
                </w:p>
              </w:tc>
              <w:tc>
                <w:tcPr>
                  <w:tcW w:w="6662" w:type="dxa"/>
                </w:tcPr>
                <w:p w14:paraId="1631812B" w14:textId="77777777" w:rsidR="00D9287F" w:rsidRPr="00D9287F" w:rsidRDefault="00D9287F" w:rsidP="00D9287F">
                  <w:pPr>
                    <w:spacing w:before="60" w:after="60" w:line="280" w:lineRule="exact"/>
                    <w:jc w:val="center"/>
                    <w:rPr>
                      <w:rFonts w:ascii="Times New Roman" w:eastAsia="Times New Roman" w:hAnsi="Times New Roman"/>
                      <w:b/>
                      <w:bCs/>
                      <w:color w:val="000000"/>
                      <w:sz w:val="24"/>
                      <w:szCs w:val="24"/>
                    </w:rPr>
                  </w:pPr>
                  <w:r w:rsidRPr="00D9287F">
                    <w:rPr>
                      <w:rFonts w:ascii="Times New Roman" w:eastAsia="Times New Roman" w:hAnsi="Times New Roman"/>
                      <w:b/>
                      <w:bCs/>
                      <w:color w:val="000000"/>
                      <w:sz w:val="24"/>
                      <w:szCs w:val="24"/>
                    </w:rPr>
                    <w:t>Intézmény megnevezése / Végzettség</w:t>
                  </w:r>
                </w:p>
              </w:tc>
            </w:tr>
            <w:tr w:rsidR="00D9287F" w:rsidRPr="00D9287F" w14:paraId="52FFFEC1" w14:textId="77777777" w:rsidTr="00D9287F">
              <w:trPr>
                <w:trHeight w:val="333"/>
              </w:trPr>
              <w:tc>
                <w:tcPr>
                  <w:tcW w:w="2197" w:type="dxa"/>
                </w:tcPr>
                <w:p w14:paraId="03502BB8"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c>
              <w:tc>
                <w:tcPr>
                  <w:tcW w:w="6662" w:type="dxa"/>
                </w:tcPr>
                <w:p w14:paraId="35A9ED43"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c>
            </w:tr>
            <w:tr w:rsidR="00D9287F" w:rsidRPr="00D9287F" w14:paraId="4B96AE31" w14:textId="77777777" w:rsidTr="00D9287F">
              <w:trPr>
                <w:trHeight w:val="333"/>
              </w:trPr>
              <w:tc>
                <w:tcPr>
                  <w:tcW w:w="2197" w:type="dxa"/>
                </w:tcPr>
                <w:p w14:paraId="41DD13AC"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c>
              <w:tc>
                <w:tcPr>
                  <w:tcW w:w="6662" w:type="dxa"/>
                </w:tcPr>
                <w:p w14:paraId="594873FE"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c>
            </w:tr>
          </w:tbl>
          <w:p w14:paraId="6EA55C40"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D9287F" w:rsidRPr="00D9287F" w14:paraId="5F4282B9" w14:textId="77777777" w:rsidTr="00D9287F">
              <w:tc>
                <w:tcPr>
                  <w:tcW w:w="8859" w:type="dxa"/>
                  <w:gridSpan w:val="2"/>
                  <w:shd w:val="clear" w:color="auto" w:fill="CCCCCC"/>
                </w:tcPr>
                <w:p w14:paraId="58D0E3E8" w14:textId="77777777" w:rsidR="00D9287F" w:rsidRPr="00D9287F" w:rsidRDefault="00D9287F" w:rsidP="00D9287F">
                  <w:pPr>
                    <w:spacing w:before="60" w:after="60" w:line="280" w:lineRule="exact"/>
                    <w:jc w:val="center"/>
                    <w:rPr>
                      <w:rFonts w:ascii="Times New Roman" w:eastAsia="Times New Roman" w:hAnsi="Times New Roman"/>
                      <w:b/>
                      <w:bCs/>
                      <w:color w:val="000000"/>
                      <w:sz w:val="24"/>
                      <w:szCs w:val="24"/>
                    </w:rPr>
                  </w:pPr>
                  <w:r w:rsidRPr="00D9287F">
                    <w:rPr>
                      <w:rFonts w:ascii="Times New Roman" w:eastAsia="Times New Roman" w:hAnsi="Times New Roman"/>
                      <w:b/>
                      <w:bCs/>
                      <w:color w:val="000000"/>
                      <w:sz w:val="24"/>
                      <w:szCs w:val="24"/>
                    </w:rPr>
                    <w:t>MUNKAHELYEK, MUNKAKÖRÖK</w:t>
                  </w:r>
                </w:p>
                <w:p w14:paraId="60C42168" w14:textId="77777777" w:rsidR="00D9287F" w:rsidRPr="00D9287F" w:rsidRDefault="00D9287F" w:rsidP="00D9287F">
                  <w:pPr>
                    <w:spacing w:before="60" w:after="60" w:line="280" w:lineRule="exact"/>
                    <w:jc w:val="center"/>
                    <w:rPr>
                      <w:rFonts w:ascii="Times New Roman" w:eastAsia="Times New Roman" w:hAnsi="Times New Roman"/>
                      <w:color w:val="000000"/>
                      <w:sz w:val="24"/>
                      <w:szCs w:val="24"/>
                    </w:rPr>
                  </w:pPr>
                  <w:r w:rsidRPr="00D9287F">
                    <w:rPr>
                      <w:rFonts w:ascii="Times New Roman" w:eastAsia="Times New Roman" w:hAnsi="Times New Roman"/>
                      <w:color w:val="000000"/>
                      <w:sz w:val="24"/>
                      <w:szCs w:val="24"/>
                    </w:rPr>
                    <w:t>(Kezdje az aktuálissal, és úgy haladjon az időben visszafelé!)</w:t>
                  </w:r>
                </w:p>
              </w:tc>
            </w:tr>
            <w:tr w:rsidR="00D9287F" w:rsidRPr="00D9287F" w14:paraId="5F52FE85" w14:textId="77777777" w:rsidTr="00D9287F">
              <w:trPr>
                <w:trHeight w:val="338"/>
              </w:trPr>
              <w:tc>
                <w:tcPr>
                  <w:tcW w:w="2197" w:type="dxa"/>
                </w:tcPr>
                <w:p w14:paraId="159DDB49" w14:textId="77777777" w:rsidR="00D9287F" w:rsidRPr="00D9287F" w:rsidRDefault="00D9287F" w:rsidP="00D9287F">
                  <w:pPr>
                    <w:spacing w:before="60" w:after="60" w:line="280" w:lineRule="exact"/>
                    <w:jc w:val="center"/>
                    <w:rPr>
                      <w:rFonts w:ascii="Times New Roman" w:eastAsia="Times New Roman" w:hAnsi="Times New Roman"/>
                      <w:b/>
                      <w:bCs/>
                      <w:color w:val="000000"/>
                      <w:sz w:val="24"/>
                      <w:szCs w:val="24"/>
                    </w:rPr>
                  </w:pPr>
                  <w:r w:rsidRPr="00D9287F">
                    <w:rPr>
                      <w:rFonts w:ascii="Times New Roman" w:eastAsia="Times New Roman" w:hAnsi="Times New Roman"/>
                      <w:b/>
                      <w:bCs/>
                      <w:color w:val="000000"/>
                      <w:sz w:val="24"/>
                      <w:szCs w:val="24"/>
                    </w:rPr>
                    <w:t>Mettől meddig (év)</w:t>
                  </w:r>
                </w:p>
              </w:tc>
              <w:tc>
                <w:tcPr>
                  <w:tcW w:w="6662" w:type="dxa"/>
                </w:tcPr>
                <w:p w14:paraId="63F23E75" w14:textId="77777777" w:rsidR="00D9287F" w:rsidRPr="00D9287F" w:rsidRDefault="00D9287F" w:rsidP="00D9287F">
                  <w:pPr>
                    <w:spacing w:before="60" w:after="60" w:line="280" w:lineRule="exact"/>
                    <w:jc w:val="center"/>
                    <w:rPr>
                      <w:rFonts w:ascii="Times New Roman" w:eastAsia="Times New Roman" w:hAnsi="Times New Roman"/>
                      <w:b/>
                      <w:bCs/>
                      <w:color w:val="000000"/>
                      <w:sz w:val="24"/>
                      <w:szCs w:val="24"/>
                    </w:rPr>
                  </w:pPr>
                  <w:r w:rsidRPr="00D9287F">
                    <w:rPr>
                      <w:rFonts w:ascii="Times New Roman" w:eastAsia="Times New Roman" w:hAnsi="Times New Roman"/>
                      <w:b/>
                      <w:bCs/>
                      <w:color w:val="000000"/>
                      <w:sz w:val="24"/>
                      <w:szCs w:val="24"/>
                    </w:rPr>
                    <w:t>Munkahely megnevezése, munkakör ismertetése</w:t>
                  </w:r>
                </w:p>
              </w:tc>
            </w:tr>
            <w:tr w:rsidR="00D9287F" w:rsidRPr="00D9287F" w14:paraId="69154156" w14:textId="77777777" w:rsidTr="00D9287F">
              <w:trPr>
                <w:trHeight w:val="338"/>
              </w:trPr>
              <w:tc>
                <w:tcPr>
                  <w:tcW w:w="2197" w:type="dxa"/>
                </w:tcPr>
                <w:p w14:paraId="0DFB235D"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c>
              <w:tc>
                <w:tcPr>
                  <w:tcW w:w="6662" w:type="dxa"/>
                </w:tcPr>
                <w:p w14:paraId="7688619A"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c>
            </w:tr>
            <w:tr w:rsidR="00D9287F" w:rsidRPr="00D9287F" w14:paraId="7D6966B4" w14:textId="77777777" w:rsidTr="00D9287F">
              <w:trPr>
                <w:trHeight w:val="333"/>
              </w:trPr>
              <w:tc>
                <w:tcPr>
                  <w:tcW w:w="2197" w:type="dxa"/>
                </w:tcPr>
                <w:p w14:paraId="6F786BC3"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c>
              <w:tc>
                <w:tcPr>
                  <w:tcW w:w="6662" w:type="dxa"/>
                </w:tcPr>
                <w:p w14:paraId="79CB0AC7"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c>
            </w:tr>
          </w:tbl>
          <w:p w14:paraId="4F9615AE"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536"/>
            </w:tblGrid>
            <w:tr w:rsidR="00D9287F" w:rsidRPr="00D9287F" w14:paraId="56A37194" w14:textId="77777777" w:rsidTr="00D9287F">
              <w:tc>
                <w:tcPr>
                  <w:tcW w:w="8859" w:type="dxa"/>
                  <w:gridSpan w:val="2"/>
                  <w:shd w:val="clear" w:color="auto" w:fill="CCCCCC"/>
                </w:tcPr>
                <w:p w14:paraId="4BCA8BA7" w14:textId="77777777" w:rsidR="00D9287F" w:rsidRPr="00D9287F" w:rsidRDefault="00D9287F" w:rsidP="00D9287F">
                  <w:pPr>
                    <w:spacing w:before="60" w:after="60" w:line="280" w:lineRule="exact"/>
                    <w:jc w:val="center"/>
                    <w:rPr>
                      <w:rFonts w:ascii="Times New Roman" w:eastAsia="Times New Roman" w:hAnsi="Times New Roman"/>
                      <w:b/>
                      <w:bCs/>
                      <w:color w:val="000000"/>
                      <w:sz w:val="24"/>
                      <w:szCs w:val="24"/>
                    </w:rPr>
                  </w:pPr>
                  <w:r w:rsidRPr="00D9287F">
                    <w:rPr>
                      <w:rFonts w:ascii="Times New Roman" w:eastAsia="Times New Roman" w:hAnsi="Times New Roman"/>
                      <w:b/>
                      <w:bCs/>
                      <w:color w:val="000000"/>
                      <w:sz w:val="24"/>
                      <w:szCs w:val="24"/>
                    </w:rPr>
                    <w:t>KÉPZETTSÉG/SZAKMAI GYAKORLAT IGAZOLÁSA</w:t>
                  </w:r>
                </w:p>
                <w:p w14:paraId="345C5E89" w14:textId="77777777" w:rsidR="00D9287F" w:rsidRPr="00D9287F" w:rsidRDefault="00D9287F" w:rsidP="00D9287F">
                  <w:pPr>
                    <w:spacing w:before="60" w:after="60" w:line="280" w:lineRule="exact"/>
                    <w:jc w:val="center"/>
                    <w:rPr>
                      <w:rFonts w:ascii="Times New Roman" w:eastAsia="Times New Roman" w:hAnsi="Times New Roman"/>
                      <w:color w:val="000000"/>
                      <w:sz w:val="24"/>
                      <w:szCs w:val="24"/>
                    </w:rPr>
                  </w:pPr>
                  <w:r w:rsidRPr="00D9287F">
                    <w:rPr>
                      <w:rFonts w:ascii="Times New Roman" w:eastAsia="Times New Roman" w:hAnsi="Times New Roman"/>
                      <w:color w:val="000000"/>
                      <w:sz w:val="24"/>
                      <w:szCs w:val="24"/>
                    </w:rPr>
                    <w:t xml:space="preserve"> (Kezdje a legutolsóval, és úgy haladjon az időben visszafelé!)</w:t>
                  </w:r>
                </w:p>
              </w:tc>
            </w:tr>
            <w:tr w:rsidR="00D9287F" w:rsidRPr="00D9287F" w14:paraId="1540A609" w14:textId="77777777" w:rsidTr="00D9287F">
              <w:trPr>
                <w:trHeight w:val="338"/>
              </w:trPr>
              <w:tc>
                <w:tcPr>
                  <w:tcW w:w="4323" w:type="dxa"/>
                </w:tcPr>
                <w:p w14:paraId="5749235D" w14:textId="77777777" w:rsidR="00D9287F" w:rsidRPr="00D9287F" w:rsidRDefault="00D9287F" w:rsidP="00D9287F">
                  <w:pPr>
                    <w:spacing w:before="60" w:after="60" w:line="280" w:lineRule="exact"/>
                    <w:jc w:val="center"/>
                    <w:rPr>
                      <w:rFonts w:ascii="Times New Roman" w:eastAsia="Times New Roman" w:hAnsi="Times New Roman"/>
                      <w:b/>
                      <w:bCs/>
                      <w:color w:val="000000"/>
                      <w:sz w:val="24"/>
                      <w:szCs w:val="24"/>
                    </w:rPr>
                  </w:pPr>
                  <w:r w:rsidRPr="00D9287F">
                    <w:rPr>
                      <w:rFonts w:ascii="Times New Roman" w:eastAsia="Times New Roman" w:hAnsi="Times New Roman"/>
                      <w:b/>
                      <w:bCs/>
                      <w:color w:val="000000"/>
                      <w:sz w:val="24"/>
                      <w:szCs w:val="24"/>
                    </w:rPr>
                    <w:t>Korábbi projektek ismertetése, időpontjai (</w:t>
                  </w:r>
                  <w:proofErr w:type="spellStart"/>
                  <w:r w:rsidRPr="00D9287F">
                    <w:rPr>
                      <w:rFonts w:ascii="Times New Roman" w:eastAsia="Times New Roman" w:hAnsi="Times New Roman"/>
                      <w:b/>
                      <w:bCs/>
                      <w:color w:val="000000"/>
                      <w:sz w:val="24"/>
                      <w:szCs w:val="24"/>
                    </w:rPr>
                    <w:t>-tól</w:t>
                  </w:r>
                  <w:proofErr w:type="spellEnd"/>
                  <w:r w:rsidRPr="00D9287F">
                    <w:rPr>
                      <w:rFonts w:ascii="Times New Roman" w:eastAsia="Times New Roman" w:hAnsi="Times New Roman"/>
                      <w:b/>
                      <w:bCs/>
                      <w:color w:val="000000"/>
                      <w:sz w:val="24"/>
                      <w:szCs w:val="24"/>
                    </w:rPr>
                    <w:t xml:space="preserve">, </w:t>
                  </w:r>
                  <w:proofErr w:type="spellStart"/>
                  <w:r w:rsidRPr="00D9287F">
                    <w:rPr>
                      <w:rFonts w:ascii="Times New Roman" w:eastAsia="Times New Roman" w:hAnsi="Times New Roman"/>
                      <w:b/>
                      <w:bCs/>
                      <w:color w:val="000000"/>
                      <w:sz w:val="24"/>
                      <w:szCs w:val="24"/>
                    </w:rPr>
                    <w:t>-ig</w:t>
                  </w:r>
                  <w:proofErr w:type="spellEnd"/>
                  <w:r w:rsidRPr="00D9287F">
                    <w:rPr>
                      <w:rFonts w:ascii="Times New Roman" w:eastAsia="Times New Roman" w:hAnsi="Times New Roman"/>
                      <w:b/>
                      <w:bCs/>
                      <w:color w:val="000000"/>
                      <w:sz w:val="24"/>
                      <w:szCs w:val="24"/>
                    </w:rPr>
                    <w:t>) (</w:t>
                  </w:r>
                  <w:r w:rsidRPr="00D9287F">
                    <w:rPr>
                      <w:rFonts w:ascii="Times New Roman" w:eastAsia="Times New Roman" w:hAnsi="Times New Roman"/>
                      <w:bCs/>
                      <w:color w:val="000000"/>
                      <w:sz w:val="24"/>
                      <w:szCs w:val="24"/>
                      <w14:textOutline w14:w="9525" w14:cap="flat" w14:cmpd="sng" w14:algn="ctr">
                        <w14:solidFill>
                          <w14:srgbClr w14:val="000000"/>
                        </w14:solidFill>
                        <w14:prstDash w14:val="solid"/>
                        <w14:round/>
                      </w14:textOutline>
                    </w:rPr>
                    <w:t>ÉV, HÓNAP</w:t>
                  </w:r>
                  <w:r w:rsidRPr="00D9287F">
                    <w:rPr>
                      <w:rFonts w:ascii="Times New Roman" w:eastAsia="Times New Roman" w:hAnsi="Times New Roman"/>
                      <w:b/>
                      <w:bCs/>
                      <w:color w:val="000000"/>
                      <w:sz w:val="24"/>
                      <w:szCs w:val="24"/>
                    </w:rPr>
                    <w:t>)</w:t>
                  </w:r>
                </w:p>
              </w:tc>
              <w:tc>
                <w:tcPr>
                  <w:tcW w:w="4536" w:type="dxa"/>
                </w:tcPr>
                <w:p w14:paraId="2BDE9681" w14:textId="77777777" w:rsidR="00D9287F" w:rsidRPr="00D9287F" w:rsidRDefault="00D9287F" w:rsidP="00D9287F">
                  <w:pPr>
                    <w:spacing w:before="60" w:after="60" w:line="280" w:lineRule="exact"/>
                    <w:jc w:val="center"/>
                    <w:rPr>
                      <w:rFonts w:ascii="Times New Roman" w:eastAsia="Times New Roman" w:hAnsi="Times New Roman"/>
                      <w:b/>
                      <w:bCs/>
                      <w:color w:val="000000"/>
                      <w:sz w:val="24"/>
                      <w:szCs w:val="24"/>
                    </w:rPr>
                  </w:pPr>
                  <w:r w:rsidRPr="00D9287F">
                    <w:rPr>
                      <w:rFonts w:ascii="Times New Roman" w:eastAsia="Times New Roman" w:hAnsi="Times New Roman"/>
                      <w:b/>
                      <w:bCs/>
                      <w:color w:val="000000"/>
                      <w:sz w:val="24"/>
                      <w:szCs w:val="24"/>
                    </w:rPr>
                    <w:t>Ellátott funkciók, feladatok és beosztások ismertetése</w:t>
                  </w:r>
                </w:p>
              </w:tc>
            </w:tr>
            <w:tr w:rsidR="00D9287F" w:rsidRPr="00D9287F" w14:paraId="6A315911" w14:textId="77777777" w:rsidTr="00D9287F">
              <w:trPr>
                <w:trHeight w:val="333"/>
              </w:trPr>
              <w:tc>
                <w:tcPr>
                  <w:tcW w:w="4323" w:type="dxa"/>
                </w:tcPr>
                <w:p w14:paraId="6C2E7292"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c>
              <w:tc>
                <w:tcPr>
                  <w:tcW w:w="4536" w:type="dxa"/>
                </w:tcPr>
                <w:p w14:paraId="4CEE39EF"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c>
            </w:tr>
            <w:tr w:rsidR="00D9287F" w:rsidRPr="00D9287F" w14:paraId="2AC35815" w14:textId="77777777" w:rsidTr="00D9287F">
              <w:trPr>
                <w:trHeight w:val="333"/>
              </w:trPr>
              <w:tc>
                <w:tcPr>
                  <w:tcW w:w="4323" w:type="dxa"/>
                </w:tcPr>
                <w:p w14:paraId="0232D9D0"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c>
              <w:tc>
                <w:tcPr>
                  <w:tcW w:w="4536" w:type="dxa"/>
                </w:tcPr>
                <w:p w14:paraId="73DAC4F8"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tc>
            </w:tr>
            <w:tr w:rsidR="00C25E96" w:rsidRPr="00D9287F" w14:paraId="690B1C20" w14:textId="77777777" w:rsidTr="00D9287F">
              <w:trPr>
                <w:trHeight w:val="333"/>
              </w:trPr>
              <w:tc>
                <w:tcPr>
                  <w:tcW w:w="4323" w:type="dxa"/>
                </w:tcPr>
                <w:p w14:paraId="739FDC8A" w14:textId="1D347963" w:rsidR="00C25E96" w:rsidRPr="00D9287F" w:rsidRDefault="00C25E96" w:rsidP="00C25E96">
                  <w:pPr>
                    <w:spacing w:before="60" w:after="60" w:line="280" w:lineRule="exact"/>
                    <w:jc w:val="center"/>
                    <w:rPr>
                      <w:rFonts w:ascii="Times New Roman" w:eastAsia="Times New Roman" w:hAnsi="Times New Roman"/>
                      <w:color w:val="000000"/>
                      <w:sz w:val="24"/>
                      <w:szCs w:val="24"/>
                    </w:rPr>
                  </w:pPr>
                  <w:r w:rsidRPr="00C25E96">
                    <w:rPr>
                      <w:rFonts w:ascii="Times New Roman" w:eastAsia="Times New Roman" w:hAnsi="Times New Roman"/>
                      <w:sz w:val="24"/>
                      <w:szCs w:val="24"/>
                    </w:rPr>
                    <w:t>Szakmai gyakorlat (összesen hónap)</w:t>
                  </w:r>
                </w:p>
              </w:tc>
              <w:tc>
                <w:tcPr>
                  <w:tcW w:w="4536" w:type="dxa"/>
                </w:tcPr>
                <w:p w14:paraId="56DCA0A1" w14:textId="15898B01" w:rsidR="00C25E96" w:rsidRPr="008171DF" w:rsidRDefault="00C25E96" w:rsidP="008171DF">
                  <w:pPr>
                    <w:spacing w:before="60" w:after="60" w:line="280" w:lineRule="exact"/>
                    <w:rPr>
                      <w:rFonts w:ascii="Times New Roman" w:eastAsia="Times New Roman" w:hAnsi="Times New Roman"/>
                      <w:sz w:val="24"/>
                      <w:szCs w:val="24"/>
                      <w:lang w:eastAsia="hu-HU"/>
                    </w:rPr>
                  </w:pPr>
                  <w:r w:rsidRPr="00C25E96">
                    <w:rPr>
                      <w:rFonts w:ascii="Times New Roman" w:eastAsia="Times New Roman" w:hAnsi="Times New Roman"/>
                      <w:sz w:val="24"/>
                      <w:szCs w:val="24"/>
                      <w:lang w:eastAsia="hu-HU"/>
                    </w:rPr>
                    <w:t>*</w:t>
                  </w:r>
                  <w:proofErr w:type="gramStart"/>
                  <w:r w:rsidRPr="00C25E96">
                    <w:rPr>
                      <w:rFonts w:ascii="Times New Roman" w:eastAsia="Times New Roman" w:hAnsi="Times New Roman"/>
                      <w:sz w:val="24"/>
                      <w:szCs w:val="24"/>
                      <w:lang w:eastAsia="hu-HU"/>
                    </w:rPr>
                    <w:t>*</w:t>
                  </w:r>
                  <w:r w:rsidR="008171DF">
                    <w:rPr>
                      <w:rFonts w:ascii="Times New Roman" w:eastAsia="Times New Roman" w:hAnsi="Times New Roman"/>
                      <w:sz w:val="24"/>
                      <w:szCs w:val="24"/>
                      <w:lang w:eastAsia="hu-HU"/>
                    </w:rPr>
                    <w:t xml:space="preserve">   </w:t>
                  </w:r>
                  <w:r w:rsidR="008171DF" w:rsidRPr="008171DF">
                    <w:rPr>
                      <w:rFonts w:ascii="Times New Roman" w:eastAsia="Times New Roman" w:hAnsi="Times New Roman"/>
                      <w:sz w:val="24"/>
                      <w:szCs w:val="24"/>
                      <w:lang w:eastAsia="hu-HU"/>
                    </w:rPr>
                    <w:t>_______________ hónap</w:t>
                  </w:r>
                  <w:proofErr w:type="gramEnd"/>
                </w:p>
              </w:tc>
            </w:tr>
          </w:tbl>
          <w:p w14:paraId="490068EC" w14:textId="525D7AB2" w:rsidR="00C25E96" w:rsidRDefault="00C25E96" w:rsidP="00C25E96">
            <w:pPr>
              <w:tabs>
                <w:tab w:val="left" w:pos="0"/>
              </w:tabs>
              <w:spacing w:after="0" w:line="240" w:lineRule="auto"/>
              <w:jc w:val="both"/>
              <w:rPr>
                <w:rFonts w:ascii="Times New Roman" w:eastAsia="Times New Roman" w:hAnsi="Times New Roman"/>
                <w:iCs/>
                <w:sz w:val="24"/>
                <w:szCs w:val="24"/>
                <w:lang w:eastAsia="hu-HU"/>
              </w:rPr>
            </w:pPr>
            <w:r w:rsidRPr="00C25E96">
              <w:rPr>
                <w:rFonts w:ascii="Times New Roman" w:eastAsia="Times New Roman" w:hAnsi="Times New Roman"/>
                <w:iCs/>
                <w:sz w:val="24"/>
                <w:szCs w:val="24"/>
                <w:lang w:eastAsia="hu-HU"/>
              </w:rPr>
              <w:lastRenderedPageBreak/>
              <w:t>Egyéb képességek:</w:t>
            </w:r>
          </w:p>
          <w:p w14:paraId="6738D67A" w14:textId="77777777" w:rsidR="00C25E96" w:rsidRDefault="00C25E96" w:rsidP="00C25E96">
            <w:pPr>
              <w:tabs>
                <w:tab w:val="left" w:pos="0"/>
              </w:tabs>
              <w:spacing w:after="0" w:line="240" w:lineRule="auto"/>
              <w:jc w:val="both"/>
              <w:rPr>
                <w:rFonts w:ascii="Times New Roman" w:eastAsia="Times New Roman" w:hAnsi="Times New Roman"/>
                <w:iCs/>
                <w:sz w:val="24"/>
                <w:szCs w:val="24"/>
                <w:lang w:eastAsia="hu-HU"/>
              </w:rPr>
            </w:pPr>
          </w:p>
          <w:p w14:paraId="0A890208" w14:textId="77777777" w:rsidR="00C25E96" w:rsidRDefault="00C25E96" w:rsidP="00C25E96">
            <w:pPr>
              <w:tabs>
                <w:tab w:val="left" w:pos="0"/>
              </w:tabs>
              <w:spacing w:after="0" w:line="240" w:lineRule="auto"/>
              <w:jc w:val="both"/>
              <w:rPr>
                <w:rFonts w:ascii="Times New Roman" w:eastAsia="Times New Roman" w:hAnsi="Times New Roman"/>
                <w:iCs/>
                <w:sz w:val="24"/>
                <w:szCs w:val="24"/>
                <w:lang w:eastAsia="hu-HU"/>
              </w:rPr>
            </w:pPr>
          </w:p>
          <w:p w14:paraId="120A8A68" w14:textId="77777777" w:rsidR="00C25E96" w:rsidRPr="00C25E96" w:rsidRDefault="00C25E96" w:rsidP="00C25E96">
            <w:pPr>
              <w:tabs>
                <w:tab w:val="left" w:pos="0"/>
              </w:tabs>
              <w:spacing w:after="0" w:line="240" w:lineRule="auto"/>
              <w:jc w:val="both"/>
              <w:rPr>
                <w:rFonts w:ascii="Times New Roman" w:eastAsia="Times New Roman" w:hAnsi="Times New Roman"/>
                <w:iCs/>
                <w:sz w:val="24"/>
                <w:szCs w:val="24"/>
                <w:lang w:eastAsia="hu-HU"/>
              </w:rPr>
            </w:pPr>
            <w:r w:rsidRPr="00C25E96">
              <w:rPr>
                <w:rFonts w:ascii="Times New Roman" w:eastAsia="Times New Roman" w:hAnsi="Times New Roman"/>
                <w:iCs/>
                <w:sz w:val="24"/>
                <w:szCs w:val="24"/>
                <w:lang w:eastAsia="hu-HU"/>
              </w:rPr>
              <w:t>A gyakorlati idő meghatározása:</w:t>
            </w:r>
          </w:p>
          <w:p w14:paraId="396C76B9" w14:textId="77777777" w:rsidR="00C25E96" w:rsidRPr="00C25E96" w:rsidRDefault="00C25E96" w:rsidP="00C25E96">
            <w:pPr>
              <w:widowControl w:val="0"/>
              <w:numPr>
                <w:ilvl w:val="0"/>
                <w:numId w:val="48"/>
              </w:numPr>
              <w:tabs>
                <w:tab w:val="left" w:pos="0"/>
              </w:tabs>
              <w:autoSpaceDE w:val="0"/>
              <w:autoSpaceDN w:val="0"/>
              <w:spacing w:after="0" w:line="240" w:lineRule="auto"/>
              <w:jc w:val="both"/>
              <w:rPr>
                <w:rFonts w:ascii="Times New Roman" w:eastAsia="Times New Roman" w:hAnsi="Times New Roman"/>
                <w:iCs/>
                <w:sz w:val="24"/>
                <w:szCs w:val="24"/>
                <w:lang w:eastAsia="hu-HU"/>
              </w:rPr>
            </w:pPr>
            <w:r w:rsidRPr="00C25E96">
              <w:rPr>
                <w:rFonts w:ascii="Times New Roman" w:eastAsia="Times New Roman" w:hAnsi="Times New Roman"/>
                <w:iCs/>
                <w:sz w:val="24"/>
                <w:szCs w:val="24"/>
                <w:lang w:eastAsia="hu-HU"/>
              </w:rPr>
              <w:t xml:space="preserve">az adott projekt vonatkozásában az év, hónap adatokkal megadott hónapok kerülnek összeadásra, úgy, hogy </w:t>
            </w:r>
          </w:p>
          <w:p w14:paraId="111360DD" w14:textId="77777777" w:rsidR="00C25E96" w:rsidRPr="00C25E96" w:rsidRDefault="00C25E96" w:rsidP="00C25E96">
            <w:pPr>
              <w:widowControl w:val="0"/>
              <w:numPr>
                <w:ilvl w:val="1"/>
                <w:numId w:val="48"/>
              </w:numPr>
              <w:tabs>
                <w:tab w:val="left" w:pos="0"/>
              </w:tabs>
              <w:autoSpaceDE w:val="0"/>
              <w:autoSpaceDN w:val="0"/>
              <w:spacing w:after="0" w:line="240" w:lineRule="auto"/>
              <w:jc w:val="both"/>
              <w:rPr>
                <w:rFonts w:ascii="Times New Roman" w:eastAsia="Times New Roman" w:hAnsi="Times New Roman"/>
                <w:iCs/>
                <w:sz w:val="24"/>
                <w:szCs w:val="24"/>
                <w:lang w:eastAsia="hu-HU"/>
              </w:rPr>
            </w:pPr>
            <w:r w:rsidRPr="00C25E96">
              <w:rPr>
                <w:rFonts w:ascii="Times New Roman" w:eastAsia="Times New Roman" w:hAnsi="Times New Roman"/>
                <w:iCs/>
                <w:sz w:val="24"/>
                <w:szCs w:val="24"/>
                <w:lang w:eastAsia="hu-HU"/>
              </w:rPr>
              <w:t>az időben párhuzamos gyakorlati idők csak egyszer számítanak bele az adott szakember szakmai tapasztalatába</w:t>
            </w:r>
          </w:p>
          <w:p w14:paraId="2F77C6F8" w14:textId="77777777" w:rsidR="00C25E96" w:rsidRPr="00C25E96" w:rsidRDefault="00C25E96" w:rsidP="00C25E96">
            <w:pPr>
              <w:widowControl w:val="0"/>
              <w:numPr>
                <w:ilvl w:val="1"/>
                <w:numId w:val="48"/>
              </w:numPr>
              <w:tabs>
                <w:tab w:val="left" w:pos="0"/>
              </w:tabs>
              <w:autoSpaceDE w:val="0"/>
              <w:autoSpaceDN w:val="0"/>
              <w:spacing w:after="0" w:line="240" w:lineRule="auto"/>
              <w:jc w:val="both"/>
              <w:rPr>
                <w:rFonts w:ascii="Times New Roman" w:eastAsia="Times New Roman" w:hAnsi="Times New Roman"/>
                <w:iCs/>
                <w:sz w:val="24"/>
                <w:szCs w:val="24"/>
                <w:lang w:eastAsia="hu-HU"/>
              </w:rPr>
            </w:pPr>
            <w:r w:rsidRPr="00C25E96">
              <w:rPr>
                <w:rFonts w:ascii="Times New Roman" w:eastAsia="Times New Roman" w:hAnsi="Times New Roman"/>
                <w:iCs/>
                <w:sz w:val="24"/>
                <w:szCs w:val="24"/>
                <w:lang w:eastAsia="hu-HU"/>
              </w:rPr>
              <w:t>a projekt kezdő és záró hónapja is beleszámít az adott szakember szakmai tapasztalatába</w:t>
            </w:r>
          </w:p>
          <w:p w14:paraId="2118D2EA" w14:textId="77777777" w:rsidR="00C25E96" w:rsidRDefault="00C25E96" w:rsidP="00C25E96">
            <w:pPr>
              <w:widowControl w:val="0"/>
              <w:numPr>
                <w:ilvl w:val="1"/>
                <w:numId w:val="48"/>
              </w:numPr>
              <w:tabs>
                <w:tab w:val="left" w:pos="0"/>
              </w:tabs>
              <w:autoSpaceDE w:val="0"/>
              <w:autoSpaceDN w:val="0"/>
              <w:spacing w:after="0" w:line="240" w:lineRule="auto"/>
              <w:jc w:val="both"/>
              <w:rPr>
                <w:rFonts w:ascii="Times New Roman" w:eastAsia="Times New Roman" w:hAnsi="Times New Roman"/>
                <w:iCs/>
                <w:sz w:val="24"/>
                <w:szCs w:val="24"/>
                <w:lang w:eastAsia="hu-HU"/>
              </w:rPr>
            </w:pPr>
            <w:r w:rsidRPr="00C25E96">
              <w:rPr>
                <w:rFonts w:ascii="Times New Roman" w:eastAsia="Times New Roman" w:hAnsi="Times New Roman"/>
                <w:iCs/>
                <w:sz w:val="24"/>
                <w:szCs w:val="24"/>
                <w:lang w:eastAsia="hu-HU"/>
              </w:rPr>
              <w:t>a projekt kezdő és záró hónapjába nem lehet beleszámítani a garanciális időszak hosszát, hanem a szerződéskötéstől a műszaki átadás lezárásáig tartó időszakot</w:t>
            </w:r>
          </w:p>
          <w:p w14:paraId="06EA0FE1" w14:textId="77777777" w:rsidR="00C25E96" w:rsidRPr="00C25E96" w:rsidRDefault="00C25E96" w:rsidP="008171DF">
            <w:pPr>
              <w:widowControl w:val="0"/>
              <w:tabs>
                <w:tab w:val="left" w:pos="0"/>
              </w:tabs>
              <w:autoSpaceDE w:val="0"/>
              <w:autoSpaceDN w:val="0"/>
              <w:spacing w:after="0" w:line="240" w:lineRule="auto"/>
              <w:ind w:left="2145"/>
              <w:jc w:val="both"/>
              <w:rPr>
                <w:rFonts w:ascii="Times New Roman" w:eastAsia="Times New Roman" w:hAnsi="Times New Roman"/>
                <w:iCs/>
                <w:sz w:val="24"/>
                <w:szCs w:val="24"/>
                <w:lang w:eastAsia="hu-HU"/>
              </w:rPr>
            </w:pPr>
          </w:p>
          <w:p w14:paraId="0679D389" w14:textId="58A665CD" w:rsidR="00C25E96" w:rsidRDefault="00C25E96" w:rsidP="00D9287F">
            <w:pPr>
              <w:spacing w:before="60" w:after="60" w:line="280" w:lineRule="exact"/>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C25E96">
              <w:rPr>
                <w:rFonts w:ascii="Times New Roman" w:eastAsia="Times New Roman" w:hAnsi="Times New Roman"/>
                <w:color w:val="000000"/>
                <w:sz w:val="24"/>
                <w:szCs w:val="24"/>
              </w:rPr>
              <w:t>Ezen hónap érték kerül a felolvasólapra</w:t>
            </w:r>
          </w:p>
          <w:p w14:paraId="3F2CB5CA" w14:textId="77777777" w:rsidR="00D9287F" w:rsidRPr="00C25E96" w:rsidRDefault="00D9287F" w:rsidP="00D9287F">
            <w:pPr>
              <w:spacing w:before="60" w:after="60" w:line="280" w:lineRule="exact"/>
              <w:rPr>
                <w:rFonts w:ascii="Times New Roman" w:eastAsia="Times New Roman" w:hAnsi="Times New Roman"/>
                <w:sz w:val="24"/>
                <w:szCs w:val="24"/>
              </w:rPr>
            </w:pPr>
          </w:p>
          <w:p w14:paraId="3146D895" w14:textId="7B0D649A" w:rsidR="00D9287F" w:rsidRPr="00C25E96" w:rsidRDefault="00D9287F" w:rsidP="00D9287F">
            <w:pPr>
              <w:spacing w:before="60" w:after="60" w:line="280" w:lineRule="exact"/>
              <w:jc w:val="both"/>
              <w:rPr>
                <w:rFonts w:ascii="Times New Roman" w:eastAsia="Times New Roman" w:hAnsi="Times New Roman"/>
                <w:sz w:val="24"/>
                <w:szCs w:val="24"/>
              </w:rPr>
            </w:pPr>
            <w:r w:rsidRPr="00C25E96">
              <w:rPr>
                <w:rFonts w:ascii="Times New Roman" w:eastAsia="Times New Roman" w:hAnsi="Times New Roman"/>
                <w:sz w:val="24"/>
                <w:szCs w:val="24"/>
              </w:rPr>
              <w:t xml:space="preserve">Kijelentem, hogy az ajánlat nyertessége esetén képes vagyok dolgozni és részt kívánok venni a Mezőkövesd Tankerületi Központ ajánlatkérő által </w:t>
            </w:r>
            <w:r w:rsidRPr="00C25E96">
              <w:rPr>
                <w:rFonts w:ascii="Times New Roman" w:eastAsia="Times New Roman" w:hAnsi="Times New Roman"/>
                <w:b/>
                <w:i/>
                <w:iCs/>
                <w:sz w:val="24"/>
              </w:rPr>
              <w:t xml:space="preserve">„EFOP-4.1.3-17 pályázati konstrukció keretében a Mezőkövesdi Tankerületi Központ intézményei tanulást segítő tereinek infrastrukturális fejlesztése” </w:t>
            </w:r>
            <w:r w:rsidRPr="00C25E96">
              <w:rPr>
                <w:rFonts w:ascii="Times New Roman" w:eastAsia="Times New Roman" w:hAnsi="Times New Roman"/>
                <w:sz w:val="24"/>
                <w:szCs w:val="24"/>
              </w:rPr>
              <w:t xml:space="preserve">tárgyú közbeszerzési eljárás eredményeként megkötött szerződés teljesítésében a teljesítés teljes időszaka alatt </w:t>
            </w:r>
            <w:r w:rsidR="00C25E96" w:rsidRPr="00C25E96">
              <w:rPr>
                <w:rFonts w:ascii="Times New Roman" w:eastAsia="Times New Roman" w:hAnsi="Times New Roman"/>
                <w:sz w:val="24"/>
                <w:szCs w:val="24"/>
              </w:rPr>
              <w:t>magasépítési területen felelős műszaki vezető beosztásban, melyre vonatkozóan önéletrajzomat benyújtottam.</w:t>
            </w:r>
          </w:p>
          <w:p w14:paraId="05EF8993" w14:textId="77777777" w:rsidR="00D9287F" w:rsidRPr="00D9287F" w:rsidRDefault="00D9287F" w:rsidP="00D9287F">
            <w:pPr>
              <w:spacing w:before="60" w:after="60" w:line="280" w:lineRule="exact"/>
              <w:jc w:val="both"/>
              <w:rPr>
                <w:rFonts w:ascii="Times New Roman" w:eastAsia="Times New Roman" w:hAnsi="Times New Roman"/>
                <w:color w:val="000000"/>
                <w:sz w:val="24"/>
                <w:szCs w:val="24"/>
              </w:rPr>
            </w:pPr>
          </w:p>
          <w:p w14:paraId="517D7DC8" w14:textId="77777777" w:rsidR="00D9287F" w:rsidRPr="00D9287F" w:rsidRDefault="00D9287F" w:rsidP="00D9287F">
            <w:pPr>
              <w:spacing w:before="60" w:after="60" w:line="280" w:lineRule="exact"/>
              <w:jc w:val="both"/>
              <w:rPr>
                <w:rFonts w:ascii="Times New Roman" w:eastAsia="Times New Roman" w:hAnsi="Times New Roman"/>
                <w:color w:val="000000"/>
                <w:sz w:val="24"/>
                <w:szCs w:val="24"/>
              </w:rPr>
            </w:pPr>
            <w:r w:rsidRPr="00D9287F">
              <w:rPr>
                <w:rFonts w:ascii="Times New Roman" w:eastAsia="Times New Roman" w:hAnsi="Times New Roman"/>
                <w:color w:val="000000"/>
                <w:sz w:val="24"/>
                <w:szCs w:val="24"/>
              </w:rPr>
              <w:t xml:space="preserve">Nyilatkozatommal kijelentem, hogy nincs más olyan kötelezettségem ezen </w:t>
            </w:r>
            <w:proofErr w:type="gramStart"/>
            <w:r w:rsidRPr="00D9287F">
              <w:rPr>
                <w:rFonts w:ascii="Times New Roman" w:eastAsia="Times New Roman" w:hAnsi="Times New Roman"/>
                <w:color w:val="000000"/>
                <w:sz w:val="24"/>
                <w:szCs w:val="24"/>
              </w:rPr>
              <w:t>időszak(</w:t>
            </w:r>
            <w:proofErr w:type="gramEnd"/>
            <w:r w:rsidRPr="00D9287F">
              <w:rPr>
                <w:rFonts w:ascii="Times New Roman" w:eastAsia="Times New Roman" w:hAnsi="Times New Roman"/>
                <w:color w:val="000000"/>
                <w:sz w:val="24"/>
                <w:szCs w:val="24"/>
              </w:rPr>
              <w:t>ok)</w:t>
            </w:r>
            <w:proofErr w:type="spellStart"/>
            <w:r w:rsidRPr="00D9287F">
              <w:rPr>
                <w:rFonts w:ascii="Times New Roman" w:eastAsia="Times New Roman" w:hAnsi="Times New Roman"/>
                <w:color w:val="000000"/>
                <w:sz w:val="24"/>
                <w:szCs w:val="24"/>
              </w:rPr>
              <w:t>ra</w:t>
            </w:r>
            <w:proofErr w:type="spellEnd"/>
            <w:r w:rsidRPr="00D9287F">
              <w:rPr>
                <w:rFonts w:ascii="Times New Roman" w:eastAsia="Times New Roman" w:hAnsi="Times New Roman"/>
                <w:color w:val="000000"/>
                <w:sz w:val="24"/>
                <w:szCs w:val="24"/>
              </w:rPr>
              <w:t xml:space="preserve"> vonatkozóan, amelyek az e szerződésben való munkavégzésemet bármilyen szempontból akadályoznák. </w:t>
            </w:r>
          </w:p>
          <w:p w14:paraId="564F3008" w14:textId="77777777" w:rsidR="00D9287F" w:rsidRPr="00D9287F" w:rsidRDefault="00D9287F" w:rsidP="00D9287F">
            <w:pPr>
              <w:spacing w:before="60" w:after="60" w:line="280" w:lineRule="exact"/>
              <w:jc w:val="both"/>
              <w:rPr>
                <w:rFonts w:ascii="Times New Roman" w:eastAsia="Times New Roman" w:hAnsi="Times New Roman"/>
                <w:color w:val="000000"/>
                <w:sz w:val="24"/>
                <w:szCs w:val="24"/>
              </w:rPr>
            </w:pPr>
          </w:p>
          <w:p w14:paraId="36F27C99" w14:textId="77777777" w:rsidR="00D9287F" w:rsidRPr="00D9287F" w:rsidRDefault="00D9287F" w:rsidP="00D9287F">
            <w:pPr>
              <w:spacing w:before="60" w:after="60" w:line="280" w:lineRule="exact"/>
              <w:jc w:val="both"/>
              <w:rPr>
                <w:rFonts w:ascii="Times New Roman" w:eastAsia="Times New Roman" w:hAnsi="Times New Roman"/>
                <w:color w:val="000000"/>
                <w:sz w:val="24"/>
                <w:szCs w:val="24"/>
              </w:rPr>
            </w:pPr>
            <w:r w:rsidRPr="00D9287F">
              <w:rPr>
                <w:rFonts w:ascii="Times New Roman" w:eastAsia="Times New Roman" w:hAnsi="Times New Roman"/>
                <w:color w:val="000000"/>
                <w:sz w:val="24"/>
                <w:szCs w:val="24"/>
              </w:rPr>
              <w:t>Büntetőjogi felelősségem tudatában kijelentem, hogy a fenti adatok a valóságnak megfelelnek</w:t>
            </w:r>
          </w:p>
          <w:p w14:paraId="0FA2BD52"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p w14:paraId="7145AE0E"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r w:rsidRPr="00D9287F">
              <w:rPr>
                <w:rFonts w:ascii="Times New Roman" w:eastAsia="Times New Roman" w:hAnsi="Times New Roman"/>
                <w:color w:val="000000"/>
                <w:sz w:val="24"/>
                <w:szCs w:val="24"/>
              </w:rPr>
              <w:t>Kelt:</w:t>
            </w:r>
          </w:p>
          <w:p w14:paraId="193342EE" w14:textId="77777777" w:rsidR="00D9287F" w:rsidRPr="00D9287F" w:rsidRDefault="00D9287F" w:rsidP="00D9287F">
            <w:pPr>
              <w:spacing w:before="60" w:after="60" w:line="280" w:lineRule="exact"/>
              <w:rPr>
                <w:rFonts w:ascii="Times New Roman" w:eastAsia="Times New Roman" w:hAnsi="Times New Roman"/>
                <w:color w:val="000000"/>
                <w:sz w:val="24"/>
                <w:szCs w:val="24"/>
              </w:rPr>
            </w:pPr>
          </w:p>
          <w:p w14:paraId="5E9B510B" w14:textId="77777777" w:rsidR="00D9287F" w:rsidRPr="00D9287F" w:rsidRDefault="00D9287F" w:rsidP="00D9287F">
            <w:pPr>
              <w:tabs>
                <w:tab w:val="center" w:pos="7088"/>
              </w:tabs>
              <w:spacing w:before="60" w:after="60" w:line="280" w:lineRule="exact"/>
              <w:rPr>
                <w:rFonts w:ascii="Times New Roman" w:eastAsia="Times New Roman" w:hAnsi="Times New Roman"/>
                <w:color w:val="000000"/>
                <w:sz w:val="24"/>
                <w:szCs w:val="24"/>
              </w:rPr>
            </w:pPr>
            <w:r w:rsidRPr="00D9287F">
              <w:rPr>
                <w:rFonts w:ascii="Times New Roman" w:eastAsia="Times New Roman" w:hAnsi="Times New Roman"/>
                <w:color w:val="000000"/>
                <w:sz w:val="24"/>
                <w:szCs w:val="24"/>
              </w:rPr>
              <w:tab/>
              <w:t>………………………………</w:t>
            </w:r>
          </w:p>
          <w:p w14:paraId="0780EFC3" w14:textId="77777777" w:rsidR="00D9287F" w:rsidRPr="00D9287F" w:rsidRDefault="00D9287F" w:rsidP="00D9287F">
            <w:pPr>
              <w:tabs>
                <w:tab w:val="center" w:pos="7088"/>
              </w:tabs>
              <w:spacing w:before="60" w:after="60" w:line="280" w:lineRule="exact"/>
              <w:rPr>
                <w:rFonts w:ascii="Times New Roman" w:eastAsia="Times New Roman" w:hAnsi="Times New Roman"/>
                <w:color w:val="000000"/>
                <w:sz w:val="24"/>
                <w:szCs w:val="24"/>
              </w:rPr>
            </w:pPr>
            <w:r w:rsidRPr="00D9287F">
              <w:rPr>
                <w:rFonts w:ascii="Times New Roman" w:eastAsia="Times New Roman" w:hAnsi="Times New Roman"/>
                <w:color w:val="000000"/>
                <w:sz w:val="24"/>
                <w:szCs w:val="24"/>
              </w:rPr>
              <w:tab/>
              <w:t>saját kezű aláírás</w:t>
            </w:r>
          </w:p>
          <w:p w14:paraId="787ABA5E" w14:textId="77777777" w:rsidR="00D9287F" w:rsidRPr="00D9287F" w:rsidRDefault="00D9287F" w:rsidP="00D9287F">
            <w:pPr>
              <w:tabs>
                <w:tab w:val="center" w:pos="7088"/>
              </w:tabs>
              <w:suppressAutoHyphens/>
              <w:spacing w:before="60" w:after="60" w:line="254" w:lineRule="auto"/>
              <w:jc w:val="center"/>
              <w:rPr>
                <w:rFonts w:ascii="Times New Roman" w:eastAsia="Times New Roman" w:hAnsi="Times New Roman"/>
                <w:color w:val="000000"/>
                <w:sz w:val="24"/>
                <w:szCs w:val="24"/>
              </w:rPr>
            </w:pPr>
          </w:p>
        </w:tc>
      </w:tr>
      <w:tr w:rsidR="00D9287F" w:rsidRPr="00D9287F" w14:paraId="382092CD" w14:textId="77777777" w:rsidTr="00D9287F">
        <w:trPr>
          <w:jc w:val="right"/>
        </w:trPr>
        <w:tc>
          <w:tcPr>
            <w:tcW w:w="9757" w:type="dxa"/>
          </w:tcPr>
          <w:p w14:paraId="71BB43AF" w14:textId="77777777" w:rsidR="00D9287F" w:rsidRPr="00D9287F" w:rsidRDefault="00D9287F" w:rsidP="00D9287F">
            <w:pPr>
              <w:spacing w:line="254" w:lineRule="auto"/>
              <w:ind w:left="360"/>
              <w:jc w:val="right"/>
              <w:rPr>
                <w:rFonts w:ascii="Times New Roman" w:eastAsia="Times New Roman" w:hAnsi="Times New Roman"/>
                <w:b/>
                <w:color w:val="000000"/>
                <w:sz w:val="24"/>
                <w:szCs w:val="24"/>
              </w:rPr>
            </w:pPr>
          </w:p>
        </w:tc>
      </w:tr>
      <w:tr w:rsidR="00D9287F" w:rsidRPr="00D9287F" w14:paraId="7B350EE8" w14:textId="77777777" w:rsidTr="00D9287F">
        <w:trPr>
          <w:jc w:val="right"/>
        </w:trPr>
        <w:tc>
          <w:tcPr>
            <w:tcW w:w="9757" w:type="dxa"/>
          </w:tcPr>
          <w:p w14:paraId="54AC909F" w14:textId="77777777" w:rsidR="00D9287F" w:rsidRPr="00D9287F" w:rsidRDefault="00D9287F" w:rsidP="00D9287F">
            <w:pPr>
              <w:spacing w:line="254" w:lineRule="auto"/>
              <w:ind w:left="360"/>
              <w:jc w:val="right"/>
              <w:rPr>
                <w:rFonts w:ascii="Times New Roman" w:eastAsia="Times New Roman" w:hAnsi="Times New Roman"/>
                <w:b/>
                <w:color w:val="000000"/>
                <w:sz w:val="24"/>
                <w:szCs w:val="24"/>
              </w:rPr>
            </w:pPr>
          </w:p>
        </w:tc>
      </w:tr>
    </w:tbl>
    <w:p w14:paraId="3D89D0BE" w14:textId="77777777" w:rsidR="00D9287F" w:rsidRPr="00D9287F" w:rsidRDefault="00D9287F" w:rsidP="00D9287F">
      <w:pPr>
        <w:spacing w:after="0" w:line="100" w:lineRule="atLeast"/>
        <w:contextualSpacing/>
        <w:jc w:val="right"/>
        <w:rPr>
          <w:rFonts w:ascii="Times New Roman" w:eastAsia="Times New Roman" w:hAnsi="Times New Roman"/>
          <w:sz w:val="24"/>
          <w:szCs w:val="24"/>
          <w:lang w:val="en-GB"/>
        </w:rPr>
      </w:pPr>
    </w:p>
    <w:p w14:paraId="6B19E99B" w14:textId="77777777" w:rsidR="00D9287F" w:rsidRPr="00D9287F" w:rsidRDefault="00D9287F" w:rsidP="00D9287F">
      <w:pPr>
        <w:spacing w:after="0" w:line="100" w:lineRule="atLeast"/>
        <w:contextualSpacing/>
        <w:jc w:val="right"/>
        <w:rPr>
          <w:rFonts w:ascii="Times New Roman" w:eastAsia="Times New Roman" w:hAnsi="Times New Roman"/>
          <w:sz w:val="24"/>
          <w:szCs w:val="24"/>
          <w:lang w:val="en-GB"/>
        </w:rPr>
      </w:pPr>
    </w:p>
    <w:p w14:paraId="5C23BE51" w14:textId="77777777" w:rsidR="00D9287F" w:rsidRPr="00D9287F" w:rsidRDefault="00D9287F" w:rsidP="00D9287F">
      <w:pPr>
        <w:tabs>
          <w:tab w:val="center" w:pos="6521"/>
        </w:tabs>
        <w:suppressAutoHyphens/>
        <w:spacing w:after="0" w:line="276" w:lineRule="auto"/>
        <w:jc w:val="both"/>
        <w:textAlignment w:val="baseline"/>
        <w:rPr>
          <w:rFonts w:ascii="Times New Roman" w:hAnsi="Times New Roman"/>
          <w:kern w:val="1"/>
          <w:sz w:val="24"/>
          <w:szCs w:val="24"/>
          <w:lang w:eastAsia="zh-CN"/>
        </w:rPr>
      </w:pPr>
    </w:p>
    <w:p w14:paraId="62490F8D" w14:textId="77777777" w:rsidR="00D9287F" w:rsidRPr="00D9287F" w:rsidRDefault="00D9287F" w:rsidP="00D9287F">
      <w:pPr>
        <w:spacing w:line="276" w:lineRule="auto"/>
        <w:jc w:val="right"/>
        <w:rPr>
          <w:rFonts w:ascii="Times New Roman" w:hAnsi="Times New Roman"/>
          <w:b/>
          <w:sz w:val="24"/>
          <w:szCs w:val="24"/>
        </w:rPr>
      </w:pPr>
    </w:p>
    <w:p w14:paraId="27E6842B" w14:textId="77777777" w:rsidR="00D9287F" w:rsidRPr="00D9287F" w:rsidRDefault="00D9287F" w:rsidP="00D9287F">
      <w:pPr>
        <w:spacing w:line="276" w:lineRule="auto"/>
        <w:jc w:val="right"/>
        <w:rPr>
          <w:rFonts w:ascii="Times New Roman" w:hAnsi="Times New Roman"/>
          <w:b/>
          <w:sz w:val="24"/>
          <w:szCs w:val="24"/>
        </w:rPr>
      </w:pPr>
    </w:p>
    <w:p w14:paraId="51692755" w14:textId="77777777" w:rsidR="00D9287F" w:rsidRPr="00D9287F" w:rsidRDefault="00D9287F" w:rsidP="00D9287F">
      <w:pPr>
        <w:spacing w:line="276" w:lineRule="auto"/>
        <w:jc w:val="right"/>
        <w:rPr>
          <w:rFonts w:ascii="Times New Roman" w:hAnsi="Times New Roman"/>
          <w:b/>
          <w:sz w:val="24"/>
          <w:szCs w:val="24"/>
        </w:rPr>
      </w:pPr>
    </w:p>
    <w:p w14:paraId="4A16CD2F" w14:textId="77777777" w:rsidR="00D9287F" w:rsidRPr="00D9287F" w:rsidRDefault="00D9287F" w:rsidP="00D9287F">
      <w:pPr>
        <w:spacing w:line="276" w:lineRule="auto"/>
        <w:jc w:val="right"/>
        <w:rPr>
          <w:rFonts w:ascii="Times New Roman" w:hAnsi="Times New Roman"/>
          <w:b/>
          <w:sz w:val="24"/>
          <w:szCs w:val="24"/>
        </w:rPr>
      </w:pPr>
    </w:p>
    <w:p w14:paraId="67CA4DBA" w14:textId="77777777" w:rsidR="00D9287F" w:rsidRPr="00D9287F" w:rsidRDefault="00D9287F" w:rsidP="00D9287F">
      <w:pPr>
        <w:spacing w:line="276" w:lineRule="auto"/>
        <w:jc w:val="right"/>
        <w:rPr>
          <w:rFonts w:ascii="Times New Roman" w:hAnsi="Times New Roman"/>
          <w:b/>
          <w:sz w:val="24"/>
          <w:szCs w:val="24"/>
        </w:rPr>
      </w:pPr>
    </w:p>
    <w:p w14:paraId="39704AD9" w14:textId="77777777" w:rsidR="00D9287F" w:rsidRPr="00D9287F" w:rsidRDefault="00D9287F" w:rsidP="008171DF">
      <w:pPr>
        <w:spacing w:after="200" w:line="276" w:lineRule="auto"/>
        <w:jc w:val="right"/>
        <w:rPr>
          <w:rFonts w:ascii="Times New Roman" w:eastAsia="Times New Roman" w:hAnsi="Times New Roman"/>
          <w:b/>
          <w:smallCaps/>
          <w:sz w:val="24"/>
          <w:szCs w:val="24"/>
          <w:lang w:eastAsia="hu-HU"/>
        </w:rPr>
      </w:pPr>
      <w:r w:rsidRPr="00D9287F">
        <w:rPr>
          <w:rFonts w:ascii="Times New Roman" w:eastAsia="Times New Roman" w:hAnsi="Times New Roman"/>
          <w:b/>
          <w:smallCaps/>
          <w:sz w:val="24"/>
          <w:szCs w:val="24"/>
          <w:lang w:eastAsia="hu-HU"/>
        </w:rPr>
        <w:lastRenderedPageBreak/>
        <w:t>2.4. számú melléklet</w:t>
      </w:r>
    </w:p>
    <w:p w14:paraId="23F432BD" w14:textId="77777777" w:rsidR="00D9287F" w:rsidRPr="00D9287F" w:rsidRDefault="00D9287F" w:rsidP="00D9287F">
      <w:pPr>
        <w:spacing w:after="200" w:line="276" w:lineRule="auto"/>
        <w:jc w:val="right"/>
        <w:rPr>
          <w:rFonts w:ascii="Times New Roman" w:eastAsia="Times New Roman" w:hAnsi="Times New Roman"/>
          <w:b/>
          <w:smallCaps/>
          <w:sz w:val="24"/>
          <w:szCs w:val="24"/>
          <w:lang w:eastAsia="hu-HU"/>
        </w:rPr>
      </w:pPr>
    </w:p>
    <w:p w14:paraId="6A4B3035" w14:textId="77777777" w:rsidR="00D9287F" w:rsidRPr="00D9287F" w:rsidRDefault="00D9287F" w:rsidP="00D9287F">
      <w:pPr>
        <w:spacing w:after="200" w:line="276" w:lineRule="auto"/>
        <w:jc w:val="center"/>
        <w:rPr>
          <w:rFonts w:ascii="Times New Roman" w:eastAsia="Times New Roman" w:hAnsi="Times New Roman"/>
          <w:b/>
          <w:smallCaps/>
          <w:sz w:val="24"/>
          <w:szCs w:val="24"/>
          <w:lang w:eastAsia="hu-HU"/>
        </w:rPr>
      </w:pPr>
      <w:r w:rsidRPr="00D9287F">
        <w:rPr>
          <w:rFonts w:ascii="Times New Roman" w:eastAsia="Times New Roman" w:hAnsi="Times New Roman"/>
          <w:b/>
          <w:smallCaps/>
          <w:sz w:val="24"/>
          <w:szCs w:val="24"/>
          <w:lang w:eastAsia="hu-HU"/>
        </w:rPr>
        <w:t>NYILATKOZAT</w:t>
      </w:r>
    </w:p>
    <w:p w14:paraId="61856041" w14:textId="77777777" w:rsidR="00D9287F" w:rsidRPr="00D9287F" w:rsidRDefault="00D9287F" w:rsidP="00D9287F">
      <w:pPr>
        <w:spacing w:after="200" w:line="276" w:lineRule="auto"/>
        <w:jc w:val="center"/>
        <w:rPr>
          <w:rFonts w:ascii="Times New Roman" w:eastAsia="Times New Roman" w:hAnsi="Times New Roman"/>
          <w:b/>
          <w:sz w:val="24"/>
          <w:szCs w:val="24"/>
          <w:lang w:eastAsia="hu-HU"/>
        </w:rPr>
      </w:pPr>
      <w:proofErr w:type="gramStart"/>
      <w:r w:rsidRPr="00D9287F">
        <w:rPr>
          <w:rFonts w:ascii="Times New Roman" w:eastAsia="Times New Roman" w:hAnsi="Times New Roman"/>
          <w:b/>
          <w:sz w:val="24"/>
          <w:szCs w:val="24"/>
          <w:lang w:eastAsia="hu-HU"/>
        </w:rPr>
        <w:t>a</w:t>
      </w:r>
      <w:proofErr w:type="gramEnd"/>
      <w:r w:rsidRPr="00D9287F">
        <w:rPr>
          <w:rFonts w:ascii="Times New Roman" w:eastAsia="Times New Roman" w:hAnsi="Times New Roman"/>
          <w:b/>
          <w:sz w:val="24"/>
          <w:szCs w:val="24"/>
          <w:lang w:eastAsia="hu-HU"/>
        </w:rPr>
        <w:t xml:space="preserve"> szakember rendelkezésre állásáról</w:t>
      </w:r>
    </w:p>
    <w:p w14:paraId="54CA993E" w14:textId="77777777" w:rsidR="00D9287F" w:rsidRPr="00D9287F" w:rsidRDefault="00D9287F" w:rsidP="00D9287F">
      <w:pPr>
        <w:spacing w:after="200" w:line="276" w:lineRule="auto"/>
        <w:jc w:val="center"/>
        <w:rPr>
          <w:rFonts w:ascii="Times New Roman" w:eastAsia="Times New Roman" w:hAnsi="Times New Roman"/>
          <w:b/>
          <w:sz w:val="24"/>
          <w:szCs w:val="24"/>
          <w:lang w:val="cs-CZ" w:eastAsia="hu-HU"/>
        </w:rPr>
      </w:pPr>
      <w:r w:rsidRPr="00D9287F">
        <w:rPr>
          <w:rFonts w:ascii="Times New Roman" w:eastAsia="Times New Roman" w:hAnsi="Times New Roman"/>
          <w:b/>
          <w:sz w:val="24"/>
          <w:szCs w:val="24"/>
          <w:lang w:val="cs-CZ" w:eastAsia="hu-HU"/>
        </w:rPr>
        <w:t>.… rész tekintetében</w:t>
      </w:r>
    </w:p>
    <w:p w14:paraId="7B65D47C" w14:textId="77777777" w:rsidR="00D9287F" w:rsidRPr="00D9287F" w:rsidRDefault="00D9287F" w:rsidP="00D9287F">
      <w:pPr>
        <w:spacing w:after="200" w:line="276" w:lineRule="auto"/>
        <w:jc w:val="center"/>
        <w:rPr>
          <w:rFonts w:ascii="Times New Roman" w:eastAsia="Times New Roman" w:hAnsi="Times New Roman"/>
          <w:b/>
          <w:sz w:val="24"/>
          <w:szCs w:val="24"/>
          <w:lang w:val="cs-CZ" w:eastAsia="hu-HU"/>
        </w:rPr>
      </w:pPr>
    </w:p>
    <w:p w14:paraId="0C9587A5" w14:textId="77777777" w:rsidR="00D9287F" w:rsidRPr="00D9287F" w:rsidRDefault="00D9287F" w:rsidP="00D9287F">
      <w:pPr>
        <w:suppressAutoHyphens/>
        <w:autoSpaceDE w:val="0"/>
        <w:spacing w:line="360" w:lineRule="auto"/>
        <w:jc w:val="both"/>
        <w:rPr>
          <w:rFonts w:ascii="Times New Roman" w:eastAsia="Times New Roman" w:hAnsi="Times New Roman"/>
          <w:b/>
          <w:bCs/>
          <w:sz w:val="24"/>
          <w:szCs w:val="24"/>
        </w:rPr>
      </w:pPr>
      <w:proofErr w:type="gramStart"/>
      <w:r w:rsidRPr="00D9287F">
        <w:rPr>
          <w:rFonts w:ascii="Times New Roman" w:eastAsia="Times New Roman" w:hAnsi="Times New Roman"/>
          <w:sz w:val="24"/>
          <w:szCs w:val="24"/>
        </w:rPr>
        <w:t>Alulírott ………………………………………, mint a(z) ……………………………………… ajánlattevő /alvállalkozó /az alkalmasság igazolására igénybe vett más szervezet által ajánlott …………………………………….  szakember kijelentem, hogy részt veszek a</w:t>
      </w:r>
      <w:r w:rsidRPr="00D9287F">
        <w:rPr>
          <w:rFonts w:ascii="Times New Roman" w:eastAsia="Times New Roman" w:hAnsi="Times New Roman"/>
          <w:b/>
          <w:sz w:val="24"/>
          <w:szCs w:val="24"/>
        </w:rPr>
        <w:t xml:space="preserve"> </w:t>
      </w:r>
      <w:r w:rsidRPr="00D9287F">
        <w:rPr>
          <w:rFonts w:ascii="Times New Roman" w:eastAsia="Times New Roman" w:hAnsi="Times New Roman"/>
          <w:sz w:val="24"/>
          <w:szCs w:val="24"/>
        </w:rPr>
        <w:t xml:space="preserve">Mezőkövesd Tankerületi Központ ajánlatkérő által </w:t>
      </w:r>
      <w:r w:rsidRPr="00D9287F">
        <w:rPr>
          <w:rFonts w:ascii="Times New Roman" w:eastAsia="Times New Roman" w:hAnsi="Times New Roman"/>
          <w:b/>
          <w:i/>
          <w:iCs/>
          <w:sz w:val="24"/>
        </w:rPr>
        <w:t xml:space="preserve">„EFOP-4.1.3-17 pályázati konstrukció keretében a Mezőkövesdi Tankerületi Központ intézményei tanulást segítő tereinek infrastrukturális fejlesztése” </w:t>
      </w:r>
      <w:r w:rsidRPr="00D9287F">
        <w:rPr>
          <w:rFonts w:ascii="Times New Roman" w:eastAsia="Times New Roman" w:hAnsi="Times New Roman"/>
          <w:sz w:val="24"/>
          <w:szCs w:val="24"/>
        </w:rPr>
        <w:t>tárgyú közbeszerzési eljárás eredményeként megkötendő szerződés teljesítéséhez rendelkezésre állok, közreműködöm a szerződés teljesítésben.</w:t>
      </w:r>
      <w:proofErr w:type="gramEnd"/>
    </w:p>
    <w:p w14:paraId="5F817C50" w14:textId="77777777" w:rsidR="00D9287F" w:rsidRPr="00D9287F" w:rsidRDefault="00D9287F" w:rsidP="00D9287F">
      <w:pPr>
        <w:spacing w:after="200" w:line="360" w:lineRule="auto"/>
        <w:jc w:val="both"/>
        <w:rPr>
          <w:rFonts w:ascii="Times New Roman" w:eastAsia="Times New Roman" w:hAnsi="Times New Roman"/>
          <w:sz w:val="24"/>
          <w:szCs w:val="24"/>
        </w:rPr>
      </w:pPr>
      <w:r w:rsidRPr="00D9287F">
        <w:rPr>
          <w:rFonts w:ascii="Times New Roman" w:eastAsia="Times New Roman" w:hAnsi="Times New Roman"/>
          <w:sz w:val="24"/>
          <w:szCs w:val="24"/>
        </w:rPr>
        <w:t>Kijelentem továbbá, hogy az ajánlat keretében való személyem bemutatásáról tudomásom van, ehhez kifejezetten hozzájárulok, az ajánlat nyertessége esetén képes vagyok dolgozni, és dolgozni kívánok a szerződés teljes időtartama során, az ajánlatban szereplő beosztásban, melyre vonatkozóan az önéletrajzomat benyújtották.</w:t>
      </w:r>
    </w:p>
    <w:p w14:paraId="058AEBD2" w14:textId="77777777" w:rsidR="00D9287F" w:rsidRPr="00D9287F" w:rsidRDefault="00D9287F" w:rsidP="00D9287F">
      <w:pPr>
        <w:spacing w:after="200" w:line="360" w:lineRule="auto"/>
        <w:jc w:val="both"/>
        <w:rPr>
          <w:rFonts w:ascii="Times New Roman" w:eastAsia="Times New Roman" w:hAnsi="Times New Roman"/>
          <w:sz w:val="24"/>
          <w:szCs w:val="24"/>
        </w:rPr>
      </w:pPr>
      <w:r w:rsidRPr="00D9287F">
        <w:rPr>
          <w:rFonts w:ascii="Times New Roman" w:eastAsia="Times New Roman" w:hAnsi="Times New Roman"/>
          <w:sz w:val="24"/>
          <w:szCs w:val="24"/>
        </w:rPr>
        <w:t>Nyilatkozatommal kijelentem, hogy nincs más olyan kötelezettségem a fent jelzett időszakra vonatkozóan, amely a jelen szerződésben való munkavégzésemet bármilyen szempontból akadályozná.</w:t>
      </w:r>
    </w:p>
    <w:p w14:paraId="3D859A33" w14:textId="77777777" w:rsidR="00D9287F" w:rsidRPr="00D9287F" w:rsidRDefault="00D9287F" w:rsidP="00D9287F">
      <w:pPr>
        <w:spacing w:after="200" w:line="360" w:lineRule="auto"/>
        <w:rPr>
          <w:rFonts w:ascii="Times New Roman" w:eastAsia="Times New Roman" w:hAnsi="Times New Roman"/>
          <w:sz w:val="24"/>
          <w:szCs w:val="24"/>
        </w:rPr>
      </w:pPr>
    </w:p>
    <w:tbl>
      <w:tblPr>
        <w:tblW w:w="0" w:type="auto"/>
        <w:tblLook w:val="04A0" w:firstRow="1" w:lastRow="0" w:firstColumn="1" w:lastColumn="0" w:noHBand="0" w:noVBand="1"/>
      </w:tblPr>
      <w:tblGrid>
        <w:gridCol w:w="1495"/>
        <w:gridCol w:w="3603"/>
        <w:gridCol w:w="4390"/>
      </w:tblGrid>
      <w:tr w:rsidR="00D9287F" w:rsidRPr="00D9287F" w14:paraId="54066A3D" w14:textId="77777777" w:rsidTr="00D9287F">
        <w:tc>
          <w:tcPr>
            <w:tcW w:w="9488" w:type="dxa"/>
            <w:gridSpan w:val="3"/>
            <w:shd w:val="clear" w:color="auto" w:fill="auto"/>
          </w:tcPr>
          <w:p w14:paraId="4979783C" w14:textId="77777777" w:rsidR="00D9287F" w:rsidRPr="00D9287F" w:rsidRDefault="00D9287F" w:rsidP="00D9287F">
            <w:pPr>
              <w:spacing w:after="200" w:line="360" w:lineRule="auto"/>
              <w:rPr>
                <w:rFonts w:ascii="Times New Roman" w:eastAsia="Times New Roman" w:hAnsi="Times New Roman"/>
                <w:sz w:val="24"/>
                <w:szCs w:val="24"/>
              </w:rPr>
            </w:pPr>
            <w:r w:rsidRPr="00D9287F">
              <w:rPr>
                <w:rFonts w:ascii="Times New Roman" w:eastAsia="Times New Roman" w:hAnsi="Times New Roman"/>
                <w:sz w:val="24"/>
                <w:szCs w:val="24"/>
              </w:rPr>
              <w:t>Kelt (helység, év, hónap, nap)</w:t>
            </w:r>
          </w:p>
        </w:tc>
      </w:tr>
      <w:tr w:rsidR="00D9287F" w:rsidRPr="00D9287F" w14:paraId="01237535" w14:textId="77777777" w:rsidTr="00D9287F">
        <w:tc>
          <w:tcPr>
            <w:tcW w:w="1495" w:type="dxa"/>
            <w:shd w:val="clear" w:color="auto" w:fill="auto"/>
          </w:tcPr>
          <w:p w14:paraId="15269B33" w14:textId="77777777" w:rsidR="00D9287F" w:rsidRPr="00D9287F" w:rsidRDefault="00D9287F" w:rsidP="00D9287F">
            <w:pPr>
              <w:spacing w:after="200" w:line="360" w:lineRule="auto"/>
              <w:rPr>
                <w:rFonts w:ascii="Times New Roman" w:eastAsia="Times New Roman" w:hAnsi="Times New Roman"/>
                <w:sz w:val="24"/>
                <w:szCs w:val="24"/>
              </w:rPr>
            </w:pPr>
          </w:p>
        </w:tc>
        <w:tc>
          <w:tcPr>
            <w:tcW w:w="3603" w:type="dxa"/>
            <w:shd w:val="clear" w:color="auto" w:fill="auto"/>
          </w:tcPr>
          <w:p w14:paraId="051CC2BB" w14:textId="77777777" w:rsidR="00D9287F" w:rsidRPr="00D9287F" w:rsidRDefault="00D9287F" w:rsidP="00D9287F">
            <w:pPr>
              <w:spacing w:after="200" w:line="360" w:lineRule="auto"/>
              <w:rPr>
                <w:rFonts w:ascii="Times New Roman" w:eastAsia="Times New Roman" w:hAnsi="Times New Roman"/>
                <w:sz w:val="24"/>
                <w:szCs w:val="24"/>
              </w:rPr>
            </w:pPr>
          </w:p>
        </w:tc>
        <w:tc>
          <w:tcPr>
            <w:tcW w:w="4390" w:type="dxa"/>
            <w:tcBorders>
              <w:bottom w:val="single" w:sz="4" w:space="0" w:color="auto"/>
            </w:tcBorders>
            <w:shd w:val="clear" w:color="auto" w:fill="auto"/>
          </w:tcPr>
          <w:p w14:paraId="3B67332F" w14:textId="77777777" w:rsidR="00D9287F" w:rsidRPr="00D9287F" w:rsidRDefault="00D9287F" w:rsidP="00D9287F">
            <w:pPr>
              <w:spacing w:after="200" w:line="360" w:lineRule="auto"/>
              <w:rPr>
                <w:rFonts w:ascii="Times New Roman" w:eastAsia="Times New Roman" w:hAnsi="Times New Roman"/>
                <w:sz w:val="24"/>
                <w:szCs w:val="24"/>
              </w:rPr>
            </w:pPr>
          </w:p>
        </w:tc>
      </w:tr>
      <w:tr w:rsidR="00D9287F" w:rsidRPr="00D9287F" w14:paraId="688AACB4" w14:textId="77777777" w:rsidTr="00D9287F">
        <w:tc>
          <w:tcPr>
            <w:tcW w:w="1495" w:type="dxa"/>
            <w:shd w:val="clear" w:color="auto" w:fill="auto"/>
          </w:tcPr>
          <w:p w14:paraId="485431A5" w14:textId="77777777" w:rsidR="00D9287F" w:rsidRPr="00D9287F" w:rsidRDefault="00D9287F" w:rsidP="00D9287F">
            <w:pPr>
              <w:spacing w:after="200" w:line="360" w:lineRule="auto"/>
              <w:rPr>
                <w:rFonts w:ascii="Times New Roman" w:eastAsia="Times New Roman" w:hAnsi="Times New Roman"/>
                <w:sz w:val="24"/>
                <w:szCs w:val="24"/>
              </w:rPr>
            </w:pPr>
          </w:p>
        </w:tc>
        <w:tc>
          <w:tcPr>
            <w:tcW w:w="3603" w:type="dxa"/>
            <w:shd w:val="clear" w:color="auto" w:fill="auto"/>
          </w:tcPr>
          <w:p w14:paraId="6101540B" w14:textId="77777777" w:rsidR="00D9287F" w:rsidRPr="00D9287F" w:rsidRDefault="00D9287F" w:rsidP="00D9287F">
            <w:pPr>
              <w:spacing w:after="200" w:line="360" w:lineRule="auto"/>
              <w:rPr>
                <w:rFonts w:ascii="Times New Roman" w:eastAsia="Times New Roman" w:hAnsi="Times New Roman"/>
                <w:sz w:val="24"/>
                <w:szCs w:val="24"/>
              </w:rPr>
            </w:pPr>
          </w:p>
        </w:tc>
        <w:tc>
          <w:tcPr>
            <w:tcW w:w="4390" w:type="dxa"/>
            <w:tcBorders>
              <w:top w:val="single" w:sz="4" w:space="0" w:color="auto"/>
            </w:tcBorders>
            <w:shd w:val="clear" w:color="auto" w:fill="auto"/>
            <w:vAlign w:val="center"/>
          </w:tcPr>
          <w:p w14:paraId="0B020BC8" w14:textId="77777777" w:rsidR="00D9287F" w:rsidRPr="00D9287F" w:rsidRDefault="00D9287F" w:rsidP="00D9287F">
            <w:pPr>
              <w:tabs>
                <w:tab w:val="center" w:pos="6521"/>
              </w:tabs>
              <w:spacing w:after="200" w:line="360" w:lineRule="auto"/>
              <w:jc w:val="center"/>
              <w:rPr>
                <w:rFonts w:ascii="Times New Roman" w:eastAsia="Times New Roman" w:hAnsi="Times New Roman"/>
                <w:sz w:val="24"/>
                <w:szCs w:val="24"/>
              </w:rPr>
            </w:pPr>
            <w:r w:rsidRPr="00D9287F">
              <w:rPr>
                <w:rFonts w:ascii="Times New Roman" w:eastAsia="Times New Roman" w:hAnsi="Times New Roman"/>
                <w:sz w:val="24"/>
                <w:szCs w:val="24"/>
              </w:rPr>
              <w:t>(szakember saját kezű aláírása)</w:t>
            </w:r>
          </w:p>
        </w:tc>
      </w:tr>
    </w:tbl>
    <w:p w14:paraId="2B10664F" w14:textId="77777777" w:rsidR="00D9287F" w:rsidRPr="00D9287F" w:rsidRDefault="00D9287F" w:rsidP="00D9287F">
      <w:pPr>
        <w:spacing w:after="0" w:line="240" w:lineRule="auto"/>
        <w:jc w:val="right"/>
        <w:rPr>
          <w:rFonts w:ascii="Times New Roman" w:hAnsi="Times New Roman"/>
          <w:b/>
          <w:sz w:val="24"/>
          <w:szCs w:val="24"/>
        </w:rPr>
      </w:pPr>
    </w:p>
    <w:p w14:paraId="2F31B446" w14:textId="77777777" w:rsidR="00D9287F" w:rsidRPr="00D9287F" w:rsidRDefault="00D9287F" w:rsidP="00D9287F">
      <w:pPr>
        <w:spacing w:after="0" w:line="240" w:lineRule="auto"/>
        <w:jc w:val="right"/>
        <w:rPr>
          <w:rFonts w:ascii="Times New Roman" w:hAnsi="Times New Roman"/>
          <w:b/>
          <w:sz w:val="24"/>
          <w:szCs w:val="24"/>
        </w:rPr>
      </w:pPr>
    </w:p>
    <w:p w14:paraId="20DDB786" w14:textId="77777777" w:rsidR="00D9287F" w:rsidRPr="00D9287F" w:rsidRDefault="00D9287F" w:rsidP="00D9287F">
      <w:pPr>
        <w:spacing w:after="0" w:line="240" w:lineRule="auto"/>
        <w:jc w:val="right"/>
        <w:rPr>
          <w:rFonts w:ascii="Times New Roman" w:hAnsi="Times New Roman"/>
          <w:b/>
          <w:sz w:val="24"/>
          <w:szCs w:val="24"/>
        </w:rPr>
      </w:pPr>
    </w:p>
    <w:p w14:paraId="74D65E34" w14:textId="77777777" w:rsidR="00D9287F" w:rsidRPr="00D9287F" w:rsidRDefault="00D9287F" w:rsidP="00D9287F">
      <w:pPr>
        <w:spacing w:after="0" w:line="240" w:lineRule="auto"/>
        <w:jc w:val="right"/>
        <w:rPr>
          <w:rFonts w:ascii="Times New Roman" w:hAnsi="Times New Roman"/>
          <w:b/>
          <w:sz w:val="24"/>
          <w:szCs w:val="24"/>
        </w:rPr>
      </w:pPr>
    </w:p>
    <w:p w14:paraId="5EE8D884" w14:textId="77777777" w:rsidR="00D9287F" w:rsidRPr="00D9287F" w:rsidRDefault="00D9287F" w:rsidP="00D9287F">
      <w:pPr>
        <w:spacing w:after="0" w:line="240" w:lineRule="auto"/>
        <w:jc w:val="right"/>
        <w:rPr>
          <w:rFonts w:ascii="Times New Roman" w:hAnsi="Times New Roman"/>
          <w:b/>
          <w:sz w:val="24"/>
          <w:szCs w:val="24"/>
        </w:rPr>
      </w:pPr>
    </w:p>
    <w:p w14:paraId="25C721E3" w14:textId="77777777" w:rsidR="00D9287F" w:rsidRPr="00D9287F" w:rsidRDefault="00D9287F" w:rsidP="00D9287F">
      <w:pPr>
        <w:spacing w:after="0" w:line="240" w:lineRule="auto"/>
        <w:jc w:val="right"/>
        <w:rPr>
          <w:rFonts w:ascii="Times New Roman" w:hAnsi="Times New Roman"/>
          <w:b/>
          <w:sz w:val="24"/>
          <w:szCs w:val="24"/>
        </w:rPr>
      </w:pPr>
    </w:p>
    <w:p w14:paraId="636BC473" w14:textId="77777777" w:rsidR="00D9287F" w:rsidRPr="00D9287F" w:rsidRDefault="00D9287F" w:rsidP="00D9287F">
      <w:pPr>
        <w:spacing w:after="0" w:line="240" w:lineRule="auto"/>
        <w:jc w:val="right"/>
        <w:rPr>
          <w:rFonts w:ascii="Times New Roman" w:hAnsi="Times New Roman"/>
          <w:b/>
          <w:sz w:val="24"/>
          <w:szCs w:val="24"/>
        </w:rPr>
      </w:pPr>
    </w:p>
    <w:p w14:paraId="385C5874" w14:textId="77777777" w:rsidR="00D9287F" w:rsidRPr="00D9287F" w:rsidRDefault="00D9287F" w:rsidP="00D9287F">
      <w:pPr>
        <w:spacing w:after="0" w:line="240" w:lineRule="auto"/>
        <w:jc w:val="right"/>
        <w:rPr>
          <w:rFonts w:ascii="Times New Roman" w:hAnsi="Times New Roman"/>
          <w:b/>
          <w:sz w:val="24"/>
          <w:szCs w:val="24"/>
        </w:rPr>
      </w:pPr>
    </w:p>
    <w:p w14:paraId="49BA2A77" w14:textId="77777777" w:rsidR="00D9287F" w:rsidRPr="00D9287F" w:rsidRDefault="00D9287F" w:rsidP="00D9287F">
      <w:pPr>
        <w:spacing w:after="0" w:line="240" w:lineRule="auto"/>
        <w:jc w:val="right"/>
        <w:rPr>
          <w:rFonts w:ascii="Times New Roman" w:eastAsia="Times New Roman" w:hAnsi="Times New Roman"/>
          <w:b/>
          <w:sz w:val="24"/>
          <w:szCs w:val="24"/>
        </w:rPr>
      </w:pPr>
      <w:r w:rsidRPr="00D9287F">
        <w:rPr>
          <w:rFonts w:ascii="Times New Roman" w:eastAsia="Times New Roman" w:hAnsi="Times New Roman"/>
          <w:b/>
          <w:sz w:val="24"/>
          <w:szCs w:val="24"/>
        </w:rPr>
        <w:lastRenderedPageBreak/>
        <w:t>3.1. sz. melléklet</w:t>
      </w:r>
    </w:p>
    <w:p w14:paraId="05FBE649" w14:textId="77777777" w:rsidR="00D9287F" w:rsidRPr="00D9287F" w:rsidRDefault="00D9287F" w:rsidP="00D9287F">
      <w:pPr>
        <w:spacing w:after="0" w:line="240" w:lineRule="auto"/>
        <w:jc w:val="right"/>
        <w:rPr>
          <w:rFonts w:ascii="Times New Roman" w:eastAsia="Times New Roman" w:hAnsi="Times New Roman"/>
          <w:b/>
          <w:sz w:val="24"/>
          <w:szCs w:val="24"/>
        </w:rPr>
      </w:pPr>
    </w:p>
    <w:p w14:paraId="2BBE23D6" w14:textId="77777777" w:rsidR="00D9287F" w:rsidRPr="00D9287F" w:rsidRDefault="00D9287F" w:rsidP="00D9287F">
      <w:pPr>
        <w:spacing w:after="0" w:line="240" w:lineRule="auto"/>
        <w:jc w:val="center"/>
        <w:rPr>
          <w:rFonts w:ascii="Times New Roman" w:eastAsia="Times New Roman" w:hAnsi="Times New Roman"/>
          <w:b/>
          <w:caps/>
          <w:sz w:val="24"/>
          <w:szCs w:val="24"/>
        </w:rPr>
      </w:pPr>
      <w:r w:rsidRPr="00D9287F">
        <w:rPr>
          <w:rFonts w:ascii="Times New Roman" w:eastAsia="Times New Roman" w:hAnsi="Times New Roman"/>
          <w:b/>
          <w:caps/>
          <w:sz w:val="24"/>
          <w:szCs w:val="24"/>
        </w:rPr>
        <w:t>nyilatkozat</w:t>
      </w:r>
      <w:r w:rsidRPr="00D9287F">
        <w:rPr>
          <w:rFonts w:ascii="Times New Roman" w:eastAsia="Times New Roman" w:hAnsi="Times New Roman"/>
          <w:caps/>
          <w:sz w:val="24"/>
          <w:szCs w:val="24"/>
          <w:vertAlign w:val="superscript"/>
        </w:rPr>
        <w:footnoteReference w:id="7"/>
      </w:r>
    </w:p>
    <w:p w14:paraId="38718DC0" w14:textId="77777777" w:rsidR="00D9287F" w:rsidRPr="00D9287F" w:rsidRDefault="00D9287F" w:rsidP="00D9287F">
      <w:pPr>
        <w:spacing w:after="0" w:line="240" w:lineRule="auto"/>
        <w:jc w:val="center"/>
        <w:rPr>
          <w:rFonts w:ascii="Times New Roman" w:eastAsia="Times New Roman" w:hAnsi="Times New Roman"/>
          <w:b/>
          <w:caps/>
          <w:sz w:val="24"/>
          <w:szCs w:val="24"/>
        </w:rPr>
      </w:pPr>
    </w:p>
    <w:p w14:paraId="7757E3C0" w14:textId="77777777" w:rsidR="00D9287F" w:rsidRPr="00D9287F" w:rsidRDefault="00D9287F" w:rsidP="00D9287F">
      <w:pPr>
        <w:numPr>
          <w:ilvl w:val="12"/>
          <w:numId w:val="0"/>
        </w:numPr>
        <w:spacing w:after="0" w:line="240" w:lineRule="auto"/>
        <w:jc w:val="center"/>
        <w:rPr>
          <w:rFonts w:ascii="Times New Roman" w:eastAsia="Times New Roman" w:hAnsi="Times New Roman"/>
          <w:b/>
          <w:sz w:val="24"/>
          <w:szCs w:val="24"/>
          <w:lang w:val="cs-CZ"/>
        </w:rPr>
      </w:pPr>
      <w:r w:rsidRPr="00D9287F">
        <w:rPr>
          <w:rFonts w:ascii="Times New Roman" w:eastAsia="Times New Roman" w:hAnsi="Times New Roman"/>
          <w:b/>
          <w:sz w:val="24"/>
          <w:szCs w:val="24"/>
          <w:lang w:val="cs-CZ"/>
        </w:rPr>
        <w:t>.… rész tekintetében</w:t>
      </w:r>
    </w:p>
    <w:p w14:paraId="01C93743" w14:textId="77777777" w:rsidR="00D9287F" w:rsidRPr="00D9287F" w:rsidRDefault="00D9287F" w:rsidP="00D9287F">
      <w:pPr>
        <w:numPr>
          <w:ilvl w:val="12"/>
          <w:numId w:val="0"/>
        </w:numPr>
        <w:spacing w:after="0" w:line="240" w:lineRule="auto"/>
        <w:rPr>
          <w:rFonts w:ascii="Times New Roman" w:eastAsia="Times New Roman" w:hAnsi="Times New Roman"/>
          <w:b/>
          <w:sz w:val="24"/>
          <w:szCs w:val="24"/>
        </w:rPr>
      </w:pPr>
    </w:p>
    <w:p w14:paraId="1F59B838" w14:textId="77777777" w:rsidR="00D9287F" w:rsidRPr="00D9287F" w:rsidRDefault="00D9287F" w:rsidP="00D9287F">
      <w:pPr>
        <w:numPr>
          <w:ilvl w:val="12"/>
          <w:numId w:val="0"/>
        </w:numPr>
        <w:spacing w:after="0" w:line="240" w:lineRule="auto"/>
        <w:rPr>
          <w:rFonts w:ascii="Times New Roman" w:eastAsia="Times New Roman" w:hAnsi="Times New Roman"/>
          <w:b/>
          <w:sz w:val="24"/>
          <w:szCs w:val="24"/>
        </w:rPr>
      </w:pPr>
    </w:p>
    <w:p w14:paraId="4FFCFCA2" w14:textId="77777777" w:rsidR="00D9287F" w:rsidRPr="00D9287F" w:rsidRDefault="00D9287F" w:rsidP="00D9287F">
      <w:pPr>
        <w:suppressAutoHyphens/>
        <w:spacing w:after="120" w:line="240" w:lineRule="auto"/>
        <w:jc w:val="both"/>
        <w:rPr>
          <w:rFonts w:ascii="Times New Roman" w:eastAsia="Times New Roman" w:hAnsi="Times New Roman"/>
          <w:b/>
          <w:iCs/>
          <w:sz w:val="24"/>
          <w:szCs w:val="24"/>
        </w:rPr>
      </w:pPr>
      <w:proofErr w:type="gramStart"/>
      <w:r w:rsidRPr="00D9287F">
        <w:rPr>
          <w:rFonts w:ascii="Times New Roman" w:eastAsia="Times New Roman" w:hAnsi="Times New Roman"/>
          <w:sz w:val="24"/>
          <w:szCs w:val="24"/>
        </w:rPr>
        <w:t xml:space="preserve">Alulírott …………………………….…….., mint a ……………………………… </w:t>
      </w:r>
      <w:r w:rsidRPr="00D9287F">
        <w:rPr>
          <w:rFonts w:ascii="Times New Roman" w:eastAsia="Times New Roman" w:hAnsi="Times New Roman"/>
          <w:i/>
          <w:sz w:val="24"/>
          <w:szCs w:val="24"/>
        </w:rPr>
        <w:t>(ajánlattevő megnevezése)</w:t>
      </w:r>
      <w:r w:rsidRPr="00D9287F">
        <w:rPr>
          <w:rFonts w:ascii="Times New Roman" w:eastAsia="Times New Roman" w:hAnsi="Times New Roman"/>
          <w:sz w:val="24"/>
          <w:szCs w:val="24"/>
        </w:rPr>
        <w:t xml:space="preserve"> …………………………. </w:t>
      </w:r>
      <w:r w:rsidRPr="00D9287F">
        <w:rPr>
          <w:rFonts w:ascii="Times New Roman" w:eastAsia="Times New Roman" w:hAnsi="Times New Roman"/>
          <w:i/>
          <w:sz w:val="24"/>
          <w:szCs w:val="24"/>
        </w:rPr>
        <w:t xml:space="preserve">(ajánlattevő székhelye), </w:t>
      </w:r>
      <w:r w:rsidRPr="00D9287F">
        <w:rPr>
          <w:rFonts w:ascii="Times New Roman" w:eastAsia="Times New Roman" w:hAnsi="Times New Roman"/>
          <w:sz w:val="24"/>
          <w:szCs w:val="24"/>
        </w:rPr>
        <w:t xml:space="preserve">…………………………. </w:t>
      </w:r>
      <w:r w:rsidRPr="00D9287F">
        <w:rPr>
          <w:rFonts w:ascii="Times New Roman" w:eastAsia="Times New Roman" w:hAnsi="Times New Roman"/>
          <w:i/>
          <w:sz w:val="24"/>
          <w:szCs w:val="24"/>
        </w:rPr>
        <w:t>(Ajánlattevőt nyilvántartó cégbíróság neve), ………………………… (Ajánlattevő cégjegyzékszáma)</w:t>
      </w:r>
      <w:r w:rsidRPr="00D9287F">
        <w:rPr>
          <w:rFonts w:ascii="Times New Roman" w:eastAsia="Times New Roman" w:hAnsi="Times New Roman"/>
          <w:sz w:val="24"/>
          <w:szCs w:val="24"/>
        </w:rPr>
        <w:t xml:space="preserve"> nevében kötelezettségvállalásra jogosult ……………..</w:t>
      </w:r>
      <w:r w:rsidRPr="00D9287F">
        <w:rPr>
          <w:rFonts w:ascii="Times New Roman" w:eastAsia="Times New Roman" w:hAnsi="Times New Roman"/>
          <w:color w:val="FF0000"/>
          <w:sz w:val="24"/>
          <w:szCs w:val="24"/>
        </w:rPr>
        <w:t xml:space="preserve"> </w:t>
      </w:r>
      <w:r w:rsidRPr="00D9287F">
        <w:rPr>
          <w:rFonts w:ascii="Times New Roman" w:eastAsia="Times New Roman" w:hAnsi="Times New Roman"/>
          <w:i/>
          <w:sz w:val="24"/>
          <w:szCs w:val="24"/>
        </w:rPr>
        <w:t>(tisztség megjelölése)</w:t>
      </w:r>
      <w:r w:rsidRPr="00D9287F">
        <w:rPr>
          <w:rFonts w:ascii="Times New Roman" w:eastAsia="Times New Roman" w:hAnsi="Times New Roman"/>
          <w:sz w:val="24"/>
          <w:szCs w:val="24"/>
        </w:rPr>
        <w:t xml:space="preserve">, a Mezőkövesd Tankerületi Központ ajánlatkérő által </w:t>
      </w:r>
      <w:r w:rsidRPr="00D9287F">
        <w:rPr>
          <w:rFonts w:ascii="Times New Roman" w:eastAsia="Times New Roman" w:hAnsi="Times New Roman"/>
          <w:b/>
          <w:i/>
          <w:iCs/>
          <w:sz w:val="24"/>
        </w:rPr>
        <w:t xml:space="preserve">„EFOP-4.1.3-17 pályázati konstrukció keretében a Mezőkövesdi Tankerületi Központ intézményei tanulást segítő tereinek infrastrukturális fejlesztése” </w:t>
      </w:r>
      <w:r w:rsidRPr="00D9287F">
        <w:rPr>
          <w:rFonts w:ascii="Times New Roman" w:eastAsia="Times New Roman" w:hAnsi="Times New Roman"/>
          <w:sz w:val="24"/>
          <w:szCs w:val="24"/>
        </w:rPr>
        <w:t>tárgyban megindított közbeszerzési eljárással összefüggésben.</w:t>
      </w:r>
      <w:proofErr w:type="gramEnd"/>
    </w:p>
    <w:p w14:paraId="3774BDDA" w14:textId="77777777" w:rsidR="00D9287F" w:rsidRPr="00D9287F" w:rsidRDefault="00D9287F" w:rsidP="00D9287F">
      <w:pPr>
        <w:suppressAutoHyphens/>
        <w:spacing w:after="120" w:line="240" w:lineRule="auto"/>
        <w:jc w:val="both"/>
        <w:rPr>
          <w:rFonts w:ascii="Times New Roman" w:eastAsia="Times New Roman" w:hAnsi="Times New Roman"/>
          <w:sz w:val="24"/>
          <w:szCs w:val="24"/>
        </w:rPr>
      </w:pPr>
    </w:p>
    <w:p w14:paraId="14A4165C" w14:textId="77777777" w:rsidR="00D9287F" w:rsidRPr="00D9287F" w:rsidRDefault="00D9287F" w:rsidP="00D9287F">
      <w:pPr>
        <w:numPr>
          <w:ilvl w:val="0"/>
          <w:numId w:val="10"/>
        </w:numPr>
        <w:tabs>
          <w:tab w:val="num" w:pos="567"/>
        </w:tabs>
        <w:spacing w:after="120" w:line="240" w:lineRule="auto"/>
        <w:ind w:left="567" w:hanging="567"/>
        <w:contextualSpacing/>
        <w:jc w:val="both"/>
        <w:rPr>
          <w:rFonts w:ascii="Times New Roman" w:eastAsia="Times New Roman" w:hAnsi="Times New Roman"/>
          <w:kern w:val="1"/>
          <w:sz w:val="24"/>
          <w:szCs w:val="24"/>
          <w:lang w:eastAsia="zh-CN"/>
        </w:rPr>
      </w:pPr>
      <w:r w:rsidRPr="00D9287F">
        <w:rPr>
          <w:rFonts w:ascii="Times New Roman" w:eastAsia="Times New Roman" w:hAnsi="Times New Roman"/>
          <w:kern w:val="1"/>
          <w:sz w:val="24"/>
          <w:szCs w:val="24"/>
          <w:lang w:eastAsia="zh-CN"/>
        </w:rPr>
        <w:t>Nyilatkozom a Kbt. 66. § (6) bekezdés a) pontja alapján</w:t>
      </w:r>
      <w:r w:rsidRPr="00D9287F">
        <w:rPr>
          <w:rFonts w:ascii="Times New Roman" w:eastAsia="Times New Roman" w:hAnsi="Times New Roman"/>
          <w:kern w:val="1"/>
          <w:sz w:val="24"/>
          <w:szCs w:val="24"/>
          <w:vertAlign w:val="superscript"/>
          <w:lang w:eastAsia="zh-CN"/>
        </w:rPr>
        <w:footnoteReference w:id="8"/>
      </w:r>
      <w:r w:rsidRPr="00D9287F">
        <w:rPr>
          <w:rFonts w:ascii="Times New Roman" w:eastAsia="Times New Roman" w:hAnsi="Times New Roman"/>
          <w:kern w:val="1"/>
          <w:sz w:val="24"/>
          <w:szCs w:val="24"/>
          <w:lang w:eastAsia="zh-CN"/>
        </w:rPr>
        <w:t xml:space="preserve">, hogy a közbeszerzés tárgyának alábbiakban meghatározott részeivel összefüggésben </w:t>
      </w:r>
      <w:proofErr w:type="gramStart"/>
      <w:r w:rsidRPr="00D9287F">
        <w:rPr>
          <w:rFonts w:ascii="Times New Roman" w:eastAsia="Times New Roman" w:hAnsi="Times New Roman"/>
          <w:kern w:val="1"/>
          <w:sz w:val="24"/>
          <w:szCs w:val="24"/>
          <w:lang w:eastAsia="zh-CN"/>
        </w:rPr>
        <w:t>alvállalkozó(</w:t>
      </w:r>
      <w:proofErr w:type="spellStart"/>
      <w:proofErr w:type="gramEnd"/>
      <w:r w:rsidRPr="00D9287F">
        <w:rPr>
          <w:rFonts w:ascii="Times New Roman" w:eastAsia="Times New Roman" w:hAnsi="Times New Roman"/>
          <w:kern w:val="1"/>
          <w:sz w:val="24"/>
          <w:szCs w:val="24"/>
          <w:lang w:eastAsia="zh-CN"/>
        </w:rPr>
        <w:t>ka</w:t>
      </w:r>
      <w:proofErr w:type="spellEnd"/>
      <w:r w:rsidRPr="00D9287F">
        <w:rPr>
          <w:rFonts w:ascii="Times New Roman" w:eastAsia="Times New Roman" w:hAnsi="Times New Roman"/>
          <w:kern w:val="1"/>
          <w:sz w:val="24"/>
          <w:szCs w:val="24"/>
          <w:lang w:eastAsia="zh-CN"/>
        </w:rPr>
        <w:t>)t veszek igénybe</w:t>
      </w:r>
      <w:r w:rsidRPr="00D9287F">
        <w:rPr>
          <w:rFonts w:ascii="Times New Roman" w:eastAsia="Times New Roman" w:hAnsi="Times New Roman"/>
          <w:kern w:val="1"/>
          <w:sz w:val="24"/>
          <w:szCs w:val="24"/>
          <w:vertAlign w:val="superscript"/>
          <w:lang w:eastAsia="zh-CN"/>
        </w:rPr>
        <w:footnoteReference w:id="9"/>
      </w:r>
      <w:r w:rsidRPr="00D9287F">
        <w:rPr>
          <w:rFonts w:ascii="Times New Roman" w:eastAsia="Times New Roman" w:hAnsi="Times New Roman"/>
          <w:kern w:val="1"/>
          <w:sz w:val="24"/>
          <w:szCs w:val="24"/>
          <w:lang w:eastAsia="zh-CN"/>
        </w:rPr>
        <w:t>:</w:t>
      </w:r>
    </w:p>
    <w:p w14:paraId="75FA89CE" w14:textId="77777777" w:rsidR="00D9287F" w:rsidRPr="00D9287F" w:rsidRDefault="00D9287F" w:rsidP="00D9287F">
      <w:pPr>
        <w:tabs>
          <w:tab w:val="left" w:pos="6420"/>
        </w:tabs>
        <w:spacing w:after="120" w:line="240" w:lineRule="auto"/>
        <w:ind w:left="567"/>
        <w:contextualSpacing/>
        <w:jc w:val="both"/>
        <w:rPr>
          <w:rFonts w:ascii="Times New Roman" w:eastAsia="Times New Roman" w:hAnsi="Times New Roman"/>
          <w:kern w:val="1"/>
          <w:sz w:val="24"/>
          <w:szCs w:val="24"/>
          <w:lang w:eastAsia="zh-CN"/>
        </w:rPr>
      </w:pPr>
      <w:r w:rsidRPr="00D9287F">
        <w:rPr>
          <w:rFonts w:ascii="Times New Roman" w:eastAsia="Times New Roman" w:hAnsi="Times New Roman"/>
          <w:kern w:val="1"/>
          <w:sz w:val="24"/>
          <w:szCs w:val="24"/>
          <w:lang w:eastAsia="zh-CN"/>
        </w:rPr>
        <w:tab/>
      </w:r>
    </w:p>
    <w:tbl>
      <w:tblPr>
        <w:tblW w:w="0" w:type="auto"/>
        <w:jc w:val="center"/>
        <w:tblLayout w:type="fixed"/>
        <w:tblLook w:val="00A0" w:firstRow="1" w:lastRow="0" w:firstColumn="1" w:lastColumn="0" w:noHBand="0" w:noVBand="0"/>
      </w:tblPr>
      <w:tblGrid>
        <w:gridCol w:w="8857"/>
      </w:tblGrid>
      <w:tr w:rsidR="00D9287F" w:rsidRPr="00D9287F" w14:paraId="4C9129C7" w14:textId="77777777" w:rsidTr="00D9287F">
        <w:trPr>
          <w:jc w:val="center"/>
        </w:trPr>
        <w:tc>
          <w:tcPr>
            <w:tcW w:w="8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5A17E" w14:textId="77777777" w:rsidR="00D9287F" w:rsidRPr="00D9287F" w:rsidRDefault="00D9287F" w:rsidP="00D9287F">
            <w:pPr>
              <w:spacing w:after="120" w:line="240" w:lineRule="auto"/>
              <w:jc w:val="center"/>
              <w:rPr>
                <w:rFonts w:ascii="Times New Roman" w:eastAsia="Times New Roman" w:hAnsi="Times New Roman"/>
                <w:sz w:val="24"/>
                <w:szCs w:val="24"/>
              </w:rPr>
            </w:pPr>
            <w:r w:rsidRPr="00D9287F">
              <w:rPr>
                <w:rFonts w:ascii="Times New Roman" w:eastAsia="Times New Roman" w:hAnsi="Times New Roman"/>
                <w:b/>
                <w:sz w:val="24"/>
                <w:szCs w:val="24"/>
              </w:rPr>
              <w:t xml:space="preserve">A közbeszerzés azon része, amelynek teljesítéséhez alvállalkozót vesz igénybe </w:t>
            </w:r>
          </w:p>
        </w:tc>
      </w:tr>
      <w:tr w:rsidR="00D9287F" w:rsidRPr="00D9287F" w14:paraId="2E5302CB" w14:textId="77777777" w:rsidTr="00D9287F">
        <w:trPr>
          <w:jc w:val="center"/>
        </w:trPr>
        <w:tc>
          <w:tcPr>
            <w:tcW w:w="8857" w:type="dxa"/>
            <w:tcBorders>
              <w:top w:val="single" w:sz="4" w:space="0" w:color="000000"/>
              <w:left w:val="single" w:sz="4" w:space="0" w:color="000000"/>
              <w:bottom w:val="single" w:sz="4" w:space="0" w:color="000000"/>
              <w:right w:val="single" w:sz="4" w:space="0" w:color="000000"/>
            </w:tcBorders>
            <w:shd w:val="clear" w:color="auto" w:fill="FFFFFF"/>
          </w:tcPr>
          <w:p w14:paraId="77FC8A4F" w14:textId="77777777" w:rsidR="00D9287F" w:rsidRPr="00D9287F" w:rsidRDefault="00D9287F" w:rsidP="00D9287F">
            <w:pPr>
              <w:snapToGrid w:val="0"/>
              <w:spacing w:after="120" w:line="240" w:lineRule="auto"/>
              <w:ind w:left="284" w:hanging="284"/>
              <w:jc w:val="center"/>
              <w:rPr>
                <w:rFonts w:ascii="Times New Roman" w:eastAsia="Times New Roman" w:hAnsi="Times New Roman"/>
                <w:sz w:val="24"/>
                <w:szCs w:val="24"/>
              </w:rPr>
            </w:pPr>
          </w:p>
        </w:tc>
      </w:tr>
      <w:tr w:rsidR="00D9287F" w:rsidRPr="00D9287F" w14:paraId="0A66FEB0" w14:textId="77777777" w:rsidTr="00D9287F">
        <w:trPr>
          <w:jc w:val="center"/>
        </w:trPr>
        <w:tc>
          <w:tcPr>
            <w:tcW w:w="8857" w:type="dxa"/>
            <w:tcBorders>
              <w:top w:val="single" w:sz="4" w:space="0" w:color="000000"/>
              <w:left w:val="single" w:sz="4" w:space="0" w:color="000000"/>
              <w:bottom w:val="single" w:sz="4" w:space="0" w:color="000000"/>
              <w:right w:val="single" w:sz="4" w:space="0" w:color="000000"/>
            </w:tcBorders>
            <w:shd w:val="clear" w:color="auto" w:fill="FFFFFF"/>
          </w:tcPr>
          <w:p w14:paraId="419EF698" w14:textId="77777777" w:rsidR="00D9287F" w:rsidRPr="00D9287F" w:rsidRDefault="00D9287F" w:rsidP="00D9287F">
            <w:pPr>
              <w:snapToGrid w:val="0"/>
              <w:spacing w:after="120" w:line="240" w:lineRule="auto"/>
              <w:ind w:left="284" w:hanging="284"/>
              <w:jc w:val="center"/>
              <w:rPr>
                <w:rFonts w:ascii="Times New Roman" w:eastAsia="Times New Roman" w:hAnsi="Times New Roman"/>
                <w:sz w:val="24"/>
                <w:szCs w:val="24"/>
              </w:rPr>
            </w:pPr>
          </w:p>
        </w:tc>
      </w:tr>
    </w:tbl>
    <w:p w14:paraId="2C4554C5" w14:textId="77777777" w:rsidR="00D9287F" w:rsidRPr="00D9287F" w:rsidRDefault="00D9287F" w:rsidP="00D9287F">
      <w:pPr>
        <w:spacing w:after="120" w:line="240" w:lineRule="auto"/>
        <w:ind w:left="720"/>
        <w:contextualSpacing/>
        <w:jc w:val="both"/>
        <w:rPr>
          <w:rFonts w:ascii="Times New Roman" w:eastAsia="Times New Roman" w:hAnsi="Times New Roman"/>
          <w:kern w:val="1"/>
          <w:sz w:val="24"/>
          <w:szCs w:val="24"/>
          <w:lang w:eastAsia="zh-CN"/>
        </w:rPr>
      </w:pPr>
    </w:p>
    <w:p w14:paraId="7AD1D132" w14:textId="77777777" w:rsidR="00D9287F" w:rsidRPr="00D9287F" w:rsidRDefault="00D9287F" w:rsidP="00D9287F">
      <w:pPr>
        <w:numPr>
          <w:ilvl w:val="0"/>
          <w:numId w:val="10"/>
        </w:numPr>
        <w:tabs>
          <w:tab w:val="num" w:pos="567"/>
        </w:tabs>
        <w:spacing w:after="120" w:line="240" w:lineRule="auto"/>
        <w:ind w:left="567" w:hanging="567"/>
        <w:contextualSpacing/>
        <w:jc w:val="both"/>
        <w:rPr>
          <w:rFonts w:ascii="Times New Roman" w:eastAsia="Times New Roman" w:hAnsi="Times New Roman"/>
          <w:kern w:val="1"/>
          <w:sz w:val="24"/>
          <w:szCs w:val="24"/>
          <w:lang w:eastAsia="zh-CN"/>
        </w:rPr>
      </w:pPr>
      <w:r w:rsidRPr="00D9287F">
        <w:rPr>
          <w:rFonts w:ascii="Times New Roman" w:eastAsia="Times New Roman" w:hAnsi="Times New Roman"/>
          <w:kern w:val="1"/>
          <w:sz w:val="24"/>
          <w:szCs w:val="24"/>
          <w:lang w:eastAsia="zh-CN"/>
        </w:rPr>
        <w:t>Nyilatkozom a Kbt. 66. § (6) bekezdés b) pontja alapján</w:t>
      </w:r>
      <w:r w:rsidRPr="00D9287F">
        <w:rPr>
          <w:rFonts w:ascii="Times New Roman" w:eastAsia="Times New Roman" w:hAnsi="Times New Roman"/>
          <w:kern w:val="1"/>
          <w:sz w:val="24"/>
          <w:szCs w:val="24"/>
          <w:vertAlign w:val="superscript"/>
          <w:lang w:eastAsia="zh-CN"/>
        </w:rPr>
        <w:footnoteReference w:id="10"/>
      </w:r>
      <w:r w:rsidRPr="00D9287F">
        <w:rPr>
          <w:rFonts w:ascii="Times New Roman" w:eastAsia="Times New Roman" w:hAnsi="Times New Roman"/>
          <w:kern w:val="1"/>
          <w:sz w:val="24"/>
          <w:szCs w:val="24"/>
          <w:lang w:eastAsia="zh-CN"/>
        </w:rPr>
        <w:t xml:space="preserve">, hogy a szerződés teljesítéséhez a 1. pontban meghatározott közbeszerzési részek esetében az ajánlat benyújtásakor ismert alvállalkozókat veszem igénybe: </w:t>
      </w:r>
    </w:p>
    <w:p w14:paraId="5E535DE1" w14:textId="77777777" w:rsidR="00D9287F" w:rsidRPr="00D9287F" w:rsidRDefault="00D9287F" w:rsidP="00D9287F">
      <w:pPr>
        <w:spacing w:after="120" w:line="240" w:lineRule="auto"/>
        <w:ind w:left="567"/>
        <w:contextualSpacing/>
        <w:jc w:val="both"/>
        <w:rPr>
          <w:rFonts w:ascii="Times New Roman" w:eastAsia="Times New Roman" w:hAnsi="Times New Roman"/>
          <w:kern w:val="1"/>
          <w:sz w:val="24"/>
          <w:szCs w:val="24"/>
          <w:lang w:eastAsia="zh-CN"/>
        </w:rPr>
      </w:pPr>
    </w:p>
    <w:tbl>
      <w:tblPr>
        <w:tblW w:w="0" w:type="auto"/>
        <w:jc w:val="center"/>
        <w:tblLayout w:type="fixed"/>
        <w:tblLook w:val="00A0" w:firstRow="1" w:lastRow="0" w:firstColumn="1" w:lastColumn="0" w:noHBand="0" w:noVBand="0"/>
      </w:tblPr>
      <w:tblGrid>
        <w:gridCol w:w="4735"/>
        <w:gridCol w:w="4191"/>
      </w:tblGrid>
      <w:tr w:rsidR="00D9287F" w:rsidRPr="00D9287F" w14:paraId="5CC7C9D4" w14:textId="77777777" w:rsidTr="00D9287F">
        <w:trPr>
          <w:jc w:val="center"/>
        </w:trPr>
        <w:tc>
          <w:tcPr>
            <w:tcW w:w="4735" w:type="dxa"/>
            <w:tcBorders>
              <w:top w:val="single" w:sz="4" w:space="0" w:color="000000"/>
              <w:left w:val="single" w:sz="4" w:space="0" w:color="000000"/>
              <w:bottom w:val="single" w:sz="4" w:space="0" w:color="000000"/>
              <w:right w:val="nil"/>
            </w:tcBorders>
            <w:shd w:val="clear" w:color="auto" w:fill="auto"/>
            <w:vAlign w:val="center"/>
          </w:tcPr>
          <w:p w14:paraId="3F455E2D" w14:textId="77777777" w:rsidR="00D9287F" w:rsidRPr="00D9287F" w:rsidRDefault="00D9287F" w:rsidP="00D9287F">
            <w:pPr>
              <w:spacing w:after="120" w:line="240" w:lineRule="auto"/>
              <w:jc w:val="center"/>
              <w:rPr>
                <w:rFonts w:ascii="Times New Roman" w:eastAsia="Times New Roman" w:hAnsi="Times New Roman"/>
                <w:b/>
                <w:sz w:val="24"/>
                <w:szCs w:val="24"/>
              </w:rPr>
            </w:pPr>
            <w:r w:rsidRPr="00D9287F">
              <w:rPr>
                <w:rFonts w:ascii="Times New Roman" w:eastAsia="Times New Roman" w:hAnsi="Times New Roman"/>
                <w:b/>
                <w:sz w:val="24"/>
                <w:szCs w:val="24"/>
              </w:rPr>
              <w:t>Alvállalkozó neve, címe, adószáma</w:t>
            </w:r>
          </w:p>
        </w:tc>
        <w:tc>
          <w:tcPr>
            <w:tcW w:w="4191" w:type="dxa"/>
            <w:tcBorders>
              <w:top w:val="single" w:sz="4" w:space="0" w:color="000000"/>
              <w:left w:val="single" w:sz="4" w:space="0" w:color="000000"/>
              <w:bottom w:val="single" w:sz="4" w:space="0" w:color="000000"/>
              <w:right w:val="single" w:sz="4" w:space="0" w:color="000000"/>
            </w:tcBorders>
            <w:shd w:val="clear" w:color="auto" w:fill="auto"/>
          </w:tcPr>
          <w:p w14:paraId="633AAB3A" w14:textId="77777777" w:rsidR="00D9287F" w:rsidRPr="00D9287F" w:rsidRDefault="00D9287F" w:rsidP="00D9287F">
            <w:pPr>
              <w:spacing w:after="120" w:line="240" w:lineRule="auto"/>
              <w:ind w:left="-10" w:firstLine="10"/>
              <w:jc w:val="center"/>
              <w:rPr>
                <w:rFonts w:ascii="Times New Roman" w:eastAsia="Times New Roman" w:hAnsi="Times New Roman"/>
                <w:b/>
                <w:sz w:val="24"/>
                <w:szCs w:val="24"/>
              </w:rPr>
            </w:pPr>
            <w:r w:rsidRPr="00D9287F">
              <w:rPr>
                <w:rFonts w:ascii="Times New Roman" w:eastAsia="Times New Roman" w:hAnsi="Times New Roman"/>
                <w:b/>
                <w:sz w:val="24"/>
                <w:szCs w:val="24"/>
              </w:rPr>
              <w:t xml:space="preserve">A közbeszerzés azon része, amelynek teljesítéséhez alvállalkozót kívánunk igénybe venni </w:t>
            </w:r>
          </w:p>
        </w:tc>
      </w:tr>
      <w:tr w:rsidR="00D9287F" w:rsidRPr="00D9287F" w14:paraId="16DA0B9B" w14:textId="77777777" w:rsidTr="00D9287F">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7796AA38" w14:textId="77777777" w:rsidR="00D9287F" w:rsidRPr="00D9287F" w:rsidRDefault="00D9287F" w:rsidP="00D9287F">
            <w:pPr>
              <w:snapToGrid w:val="0"/>
              <w:spacing w:after="120" w:line="240" w:lineRule="auto"/>
              <w:ind w:left="284" w:hanging="284"/>
              <w:jc w:val="center"/>
              <w:rPr>
                <w:rFonts w:ascii="Times New Roman" w:eastAsia="Times New Roman" w:hAnsi="Times New Roman"/>
                <w:sz w:val="24"/>
                <w:szCs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6A0D2F3C" w14:textId="77777777" w:rsidR="00D9287F" w:rsidRPr="00D9287F" w:rsidRDefault="00D9287F" w:rsidP="00D9287F">
            <w:pPr>
              <w:snapToGrid w:val="0"/>
              <w:spacing w:after="120" w:line="240" w:lineRule="auto"/>
              <w:ind w:left="284" w:hanging="284"/>
              <w:jc w:val="center"/>
              <w:rPr>
                <w:rFonts w:ascii="Times New Roman" w:eastAsia="Times New Roman" w:hAnsi="Times New Roman"/>
                <w:sz w:val="24"/>
                <w:szCs w:val="24"/>
              </w:rPr>
            </w:pPr>
          </w:p>
        </w:tc>
      </w:tr>
      <w:tr w:rsidR="00D9287F" w:rsidRPr="00D9287F" w14:paraId="3B410200" w14:textId="77777777" w:rsidTr="00D9287F">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45FC07FC" w14:textId="77777777" w:rsidR="00D9287F" w:rsidRPr="00D9287F" w:rsidRDefault="00D9287F" w:rsidP="00D9287F">
            <w:pPr>
              <w:snapToGrid w:val="0"/>
              <w:spacing w:after="120" w:line="240" w:lineRule="auto"/>
              <w:ind w:left="284" w:hanging="284"/>
              <w:jc w:val="center"/>
              <w:rPr>
                <w:rFonts w:ascii="Times New Roman" w:eastAsia="Times New Roman" w:hAnsi="Times New Roman"/>
                <w:sz w:val="24"/>
                <w:szCs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70CB1DBE" w14:textId="77777777" w:rsidR="00D9287F" w:rsidRPr="00D9287F" w:rsidRDefault="00D9287F" w:rsidP="00D9287F">
            <w:pPr>
              <w:snapToGrid w:val="0"/>
              <w:spacing w:after="120" w:line="240" w:lineRule="auto"/>
              <w:ind w:left="284" w:hanging="284"/>
              <w:jc w:val="center"/>
              <w:rPr>
                <w:rFonts w:ascii="Times New Roman" w:eastAsia="Times New Roman" w:hAnsi="Times New Roman"/>
                <w:sz w:val="24"/>
                <w:szCs w:val="24"/>
              </w:rPr>
            </w:pPr>
          </w:p>
        </w:tc>
      </w:tr>
    </w:tbl>
    <w:p w14:paraId="47F69D21" w14:textId="77777777" w:rsidR="00D9287F" w:rsidRPr="00D9287F" w:rsidRDefault="00D9287F" w:rsidP="00D9287F">
      <w:pPr>
        <w:suppressAutoHyphens/>
        <w:spacing w:after="120" w:line="240" w:lineRule="auto"/>
        <w:jc w:val="both"/>
        <w:rPr>
          <w:rFonts w:ascii="Times New Roman" w:eastAsia="Times New Roman" w:hAnsi="Times New Roman"/>
          <w:b/>
          <w:sz w:val="24"/>
          <w:szCs w:val="24"/>
        </w:rPr>
      </w:pPr>
    </w:p>
    <w:p w14:paraId="5AF6E0BD" w14:textId="77777777" w:rsidR="00D9287F" w:rsidRPr="00D9287F" w:rsidRDefault="00D9287F" w:rsidP="00D9287F">
      <w:pPr>
        <w:numPr>
          <w:ilvl w:val="0"/>
          <w:numId w:val="10"/>
        </w:numPr>
        <w:tabs>
          <w:tab w:val="clear" w:pos="720"/>
          <w:tab w:val="num" w:pos="567"/>
        </w:tabs>
        <w:spacing w:after="120" w:line="240" w:lineRule="auto"/>
        <w:ind w:left="567" w:hanging="567"/>
        <w:contextualSpacing/>
        <w:jc w:val="both"/>
        <w:rPr>
          <w:rFonts w:ascii="Times New Roman" w:eastAsia="Times New Roman" w:hAnsi="Times New Roman"/>
          <w:kern w:val="1"/>
          <w:sz w:val="24"/>
          <w:szCs w:val="24"/>
          <w:lang w:eastAsia="zh-CN"/>
        </w:rPr>
      </w:pPr>
      <w:r w:rsidRPr="00D9287F">
        <w:rPr>
          <w:rFonts w:ascii="Times New Roman" w:eastAsia="Times New Roman" w:hAnsi="Times New Roman"/>
          <w:kern w:val="1"/>
          <w:sz w:val="24"/>
          <w:szCs w:val="24"/>
          <w:lang w:eastAsia="zh-CN"/>
        </w:rPr>
        <w:t xml:space="preserve">Nyilatkozom a Kbt. 65. § (7) bekezdése alapján, hogy az alábbi kapacitást nyújtó </w:t>
      </w:r>
      <w:proofErr w:type="gramStart"/>
      <w:r w:rsidRPr="00D9287F">
        <w:rPr>
          <w:rFonts w:ascii="Times New Roman" w:eastAsia="Times New Roman" w:hAnsi="Times New Roman"/>
          <w:kern w:val="1"/>
          <w:sz w:val="24"/>
          <w:szCs w:val="24"/>
          <w:lang w:eastAsia="zh-CN"/>
        </w:rPr>
        <w:t>szervezet(</w:t>
      </w:r>
      <w:proofErr w:type="spellStart"/>
      <w:proofErr w:type="gramEnd"/>
      <w:r w:rsidRPr="00D9287F">
        <w:rPr>
          <w:rFonts w:ascii="Times New Roman" w:eastAsia="Times New Roman" w:hAnsi="Times New Roman"/>
          <w:kern w:val="1"/>
          <w:sz w:val="24"/>
          <w:szCs w:val="24"/>
          <w:lang w:eastAsia="zh-CN"/>
        </w:rPr>
        <w:t>ek</w:t>
      </w:r>
      <w:proofErr w:type="spellEnd"/>
      <w:r w:rsidRPr="00D9287F">
        <w:rPr>
          <w:rFonts w:ascii="Times New Roman" w:eastAsia="Times New Roman" w:hAnsi="Times New Roman"/>
          <w:kern w:val="1"/>
          <w:sz w:val="24"/>
          <w:szCs w:val="24"/>
          <w:lang w:eastAsia="zh-CN"/>
        </w:rPr>
        <w:t>)et kívánjuk igénybe venni</w:t>
      </w:r>
      <w:r w:rsidRPr="00D9287F">
        <w:rPr>
          <w:rFonts w:ascii="Times New Roman" w:hAnsi="Times New Roman"/>
          <w:sz w:val="24"/>
          <w:szCs w:val="24"/>
          <w:vertAlign w:val="superscript"/>
          <w:lang w:eastAsia="zh-CN"/>
        </w:rPr>
        <w:footnoteReference w:id="11"/>
      </w:r>
      <w:r w:rsidRPr="00D9287F">
        <w:rPr>
          <w:rFonts w:ascii="Times New Roman" w:eastAsia="Times New Roman" w:hAnsi="Times New Roman"/>
          <w:kern w:val="1"/>
          <w:sz w:val="24"/>
          <w:szCs w:val="24"/>
          <w:lang w:eastAsia="zh-CN"/>
        </w:rPr>
        <w:t xml:space="preserve">: </w:t>
      </w:r>
    </w:p>
    <w:p w14:paraId="4C18A620" w14:textId="77777777" w:rsidR="00D9287F" w:rsidRPr="00D9287F" w:rsidRDefault="00D9287F" w:rsidP="00D9287F">
      <w:pPr>
        <w:spacing w:after="120" w:line="240" w:lineRule="auto"/>
        <w:ind w:left="567"/>
        <w:contextualSpacing/>
        <w:jc w:val="both"/>
        <w:rPr>
          <w:rFonts w:ascii="Times New Roman" w:eastAsia="Times New Roman" w:hAnsi="Times New Roman"/>
          <w:kern w:val="1"/>
          <w:sz w:val="24"/>
          <w:szCs w:val="24"/>
          <w:lang w:eastAsia="zh-CN"/>
        </w:rPr>
      </w:pPr>
    </w:p>
    <w:tbl>
      <w:tblPr>
        <w:tblW w:w="0" w:type="auto"/>
        <w:jc w:val="center"/>
        <w:tblLayout w:type="fixed"/>
        <w:tblLook w:val="00A0" w:firstRow="1" w:lastRow="0" w:firstColumn="1" w:lastColumn="0" w:noHBand="0" w:noVBand="0"/>
      </w:tblPr>
      <w:tblGrid>
        <w:gridCol w:w="4735"/>
        <w:gridCol w:w="4191"/>
      </w:tblGrid>
      <w:tr w:rsidR="00D9287F" w:rsidRPr="00D9287F" w14:paraId="35DF1F72" w14:textId="77777777" w:rsidTr="00D9287F">
        <w:trPr>
          <w:jc w:val="center"/>
        </w:trPr>
        <w:tc>
          <w:tcPr>
            <w:tcW w:w="4735" w:type="dxa"/>
            <w:tcBorders>
              <w:top w:val="single" w:sz="4" w:space="0" w:color="000000"/>
              <w:left w:val="single" w:sz="4" w:space="0" w:color="000000"/>
              <w:bottom w:val="single" w:sz="4" w:space="0" w:color="000000"/>
              <w:right w:val="nil"/>
            </w:tcBorders>
            <w:shd w:val="clear" w:color="auto" w:fill="auto"/>
            <w:vAlign w:val="center"/>
          </w:tcPr>
          <w:p w14:paraId="68A9EFF1" w14:textId="77777777" w:rsidR="00D9287F" w:rsidRPr="00D9287F" w:rsidRDefault="00D9287F" w:rsidP="00D9287F">
            <w:pPr>
              <w:spacing w:after="120" w:line="240" w:lineRule="auto"/>
              <w:jc w:val="center"/>
              <w:rPr>
                <w:rFonts w:ascii="Times New Roman" w:eastAsia="Times New Roman" w:hAnsi="Times New Roman"/>
                <w:b/>
                <w:sz w:val="24"/>
                <w:szCs w:val="24"/>
              </w:rPr>
            </w:pPr>
            <w:r w:rsidRPr="00D9287F">
              <w:rPr>
                <w:rFonts w:ascii="Times New Roman" w:eastAsia="Times New Roman" w:hAnsi="Times New Roman"/>
                <w:b/>
                <w:sz w:val="24"/>
                <w:szCs w:val="24"/>
              </w:rPr>
              <w:lastRenderedPageBreak/>
              <w:t>Kapacitást rendelkezésre bocsátó szervezet (név, cím, adószáma)</w:t>
            </w:r>
          </w:p>
        </w:tc>
        <w:tc>
          <w:tcPr>
            <w:tcW w:w="4191" w:type="dxa"/>
            <w:tcBorders>
              <w:top w:val="single" w:sz="4" w:space="0" w:color="000000"/>
              <w:left w:val="single" w:sz="4" w:space="0" w:color="000000"/>
              <w:bottom w:val="single" w:sz="4" w:space="0" w:color="000000"/>
              <w:right w:val="single" w:sz="4" w:space="0" w:color="000000"/>
            </w:tcBorders>
            <w:shd w:val="clear" w:color="auto" w:fill="auto"/>
          </w:tcPr>
          <w:p w14:paraId="5A66D3FB" w14:textId="77777777" w:rsidR="00D9287F" w:rsidRPr="00D9287F" w:rsidRDefault="00D9287F" w:rsidP="00D9287F">
            <w:pPr>
              <w:spacing w:after="120" w:line="240" w:lineRule="auto"/>
              <w:ind w:left="-10" w:firstLine="10"/>
              <w:jc w:val="center"/>
              <w:rPr>
                <w:rFonts w:ascii="Times New Roman" w:eastAsia="Times New Roman" w:hAnsi="Times New Roman"/>
                <w:b/>
                <w:sz w:val="24"/>
                <w:szCs w:val="24"/>
              </w:rPr>
            </w:pPr>
            <w:r w:rsidRPr="00D9287F">
              <w:rPr>
                <w:rFonts w:ascii="Times New Roman" w:eastAsia="Times New Roman" w:hAnsi="Times New Roman"/>
                <w:b/>
                <w:sz w:val="24"/>
                <w:szCs w:val="24"/>
              </w:rPr>
              <w:t>Az alkalmassági feltétel, amelynek igazolásához a kapacitást nyújtó szervezet erőforrására</w:t>
            </w:r>
            <w:r w:rsidRPr="00D9287F">
              <w:t xml:space="preserve"> </w:t>
            </w:r>
            <w:r w:rsidRPr="00D9287F">
              <w:rPr>
                <w:rFonts w:ascii="Times New Roman" w:eastAsia="Times New Roman" w:hAnsi="Times New Roman"/>
                <w:b/>
                <w:sz w:val="24"/>
                <w:szCs w:val="24"/>
              </w:rPr>
              <w:t>támaszkodik (a felhívás vonatkozó pontjának megjelölése)</w:t>
            </w:r>
          </w:p>
        </w:tc>
      </w:tr>
      <w:tr w:rsidR="00D9287F" w:rsidRPr="00D9287F" w14:paraId="78997591" w14:textId="77777777" w:rsidTr="00D9287F">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4BC63B65" w14:textId="77777777" w:rsidR="00D9287F" w:rsidRPr="00D9287F" w:rsidRDefault="00D9287F" w:rsidP="00D9287F">
            <w:pPr>
              <w:snapToGrid w:val="0"/>
              <w:spacing w:after="120" w:line="240" w:lineRule="auto"/>
              <w:ind w:left="284" w:hanging="284"/>
              <w:jc w:val="center"/>
              <w:rPr>
                <w:rFonts w:ascii="Times New Roman" w:eastAsia="Times New Roman" w:hAnsi="Times New Roman"/>
                <w:sz w:val="24"/>
                <w:szCs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0EE16983" w14:textId="77777777" w:rsidR="00D9287F" w:rsidRPr="00D9287F" w:rsidRDefault="00D9287F" w:rsidP="00D9287F">
            <w:pPr>
              <w:snapToGrid w:val="0"/>
              <w:spacing w:after="120" w:line="240" w:lineRule="auto"/>
              <w:ind w:left="284" w:hanging="284"/>
              <w:jc w:val="center"/>
              <w:rPr>
                <w:rFonts w:ascii="Times New Roman" w:eastAsia="Times New Roman" w:hAnsi="Times New Roman"/>
                <w:sz w:val="24"/>
                <w:szCs w:val="24"/>
              </w:rPr>
            </w:pPr>
          </w:p>
        </w:tc>
      </w:tr>
      <w:tr w:rsidR="00D9287F" w:rsidRPr="00D9287F" w14:paraId="3AAFD982" w14:textId="77777777" w:rsidTr="00D9287F">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3240379C" w14:textId="77777777" w:rsidR="00D9287F" w:rsidRPr="00D9287F" w:rsidRDefault="00D9287F" w:rsidP="00D9287F">
            <w:pPr>
              <w:snapToGrid w:val="0"/>
              <w:spacing w:after="120" w:line="240" w:lineRule="auto"/>
              <w:ind w:left="284" w:hanging="284"/>
              <w:jc w:val="center"/>
              <w:rPr>
                <w:rFonts w:ascii="Times New Roman" w:eastAsia="Times New Roman" w:hAnsi="Times New Roman"/>
                <w:sz w:val="24"/>
                <w:szCs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64A21FEE" w14:textId="77777777" w:rsidR="00D9287F" w:rsidRPr="00D9287F" w:rsidRDefault="00D9287F" w:rsidP="00D9287F">
            <w:pPr>
              <w:snapToGrid w:val="0"/>
              <w:spacing w:after="120" w:line="240" w:lineRule="auto"/>
              <w:ind w:left="284" w:hanging="284"/>
              <w:jc w:val="center"/>
              <w:rPr>
                <w:rFonts w:ascii="Times New Roman" w:eastAsia="Times New Roman" w:hAnsi="Times New Roman"/>
                <w:sz w:val="24"/>
                <w:szCs w:val="24"/>
              </w:rPr>
            </w:pPr>
          </w:p>
        </w:tc>
      </w:tr>
    </w:tbl>
    <w:p w14:paraId="07382739" w14:textId="77777777" w:rsidR="00D9287F" w:rsidRPr="00D9287F" w:rsidRDefault="00D9287F" w:rsidP="00D9287F">
      <w:pPr>
        <w:suppressAutoHyphens/>
        <w:spacing w:after="120" w:line="240" w:lineRule="auto"/>
        <w:ind w:left="284"/>
        <w:jc w:val="both"/>
        <w:rPr>
          <w:rFonts w:ascii="Times New Roman" w:eastAsia="Times New Roman" w:hAnsi="Times New Roman"/>
          <w:b/>
          <w:sz w:val="24"/>
          <w:szCs w:val="24"/>
        </w:rPr>
      </w:pPr>
    </w:p>
    <w:p w14:paraId="104564C4" w14:textId="77777777" w:rsidR="00D9287F" w:rsidRPr="00D9287F" w:rsidRDefault="00D9287F" w:rsidP="00D9287F">
      <w:pPr>
        <w:suppressAutoHyphens/>
        <w:spacing w:after="120" w:line="240" w:lineRule="auto"/>
        <w:ind w:left="7230"/>
        <w:jc w:val="both"/>
        <w:rPr>
          <w:rFonts w:ascii="Times New Roman" w:eastAsia="Times New Roman" w:hAnsi="Times New Roman"/>
          <w:sz w:val="24"/>
          <w:szCs w:val="24"/>
        </w:rPr>
      </w:pPr>
    </w:p>
    <w:p w14:paraId="51376960" w14:textId="77777777" w:rsidR="00D9287F" w:rsidRPr="00D9287F" w:rsidRDefault="00D9287F" w:rsidP="00D9287F">
      <w:pPr>
        <w:suppressAutoHyphens/>
        <w:spacing w:after="120" w:line="240" w:lineRule="auto"/>
        <w:jc w:val="both"/>
        <w:rPr>
          <w:rFonts w:ascii="Times New Roman" w:eastAsia="Times New Roman" w:hAnsi="Times New Roman"/>
          <w:sz w:val="24"/>
          <w:szCs w:val="24"/>
        </w:rPr>
      </w:pPr>
      <w:r w:rsidRPr="00D9287F">
        <w:rPr>
          <w:rFonts w:ascii="Times New Roman" w:eastAsia="Times New Roman" w:hAnsi="Times New Roman"/>
          <w:b/>
          <w:sz w:val="24"/>
          <w:szCs w:val="24"/>
        </w:rPr>
        <w:t>4.</w:t>
      </w:r>
      <w:r w:rsidRPr="00D9287F">
        <w:rPr>
          <w:rFonts w:ascii="Times New Roman" w:eastAsia="Times New Roman" w:hAnsi="Times New Roman"/>
          <w:sz w:val="24"/>
          <w:szCs w:val="24"/>
        </w:rPr>
        <w:t xml:space="preserve"> A Kbt. 66. § (4) bekezdése alapján nyilatkozom, hogy vállalkozásunk </w:t>
      </w:r>
    </w:p>
    <w:p w14:paraId="55D26E3A" w14:textId="77777777" w:rsidR="00D9287F" w:rsidRPr="00D9287F" w:rsidRDefault="00D9287F" w:rsidP="00D9287F">
      <w:pPr>
        <w:numPr>
          <w:ilvl w:val="0"/>
          <w:numId w:val="6"/>
        </w:numPr>
        <w:suppressAutoHyphens/>
        <w:spacing w:after="0" w:line="276" w:lineRule="auto"/>
        <w:jc w:val="both"/>
        <w:rPr>
          <w:rFonts w:ascii="Times New Roman" w:eastAsia="Times New Roman" w:hAnsi="Times New Roman"/>
          <w:sz w:val="24"/>
          <w:szCs w:val="24"/>
        </w:rPr>
      </w:pPr>
      <w:r w:rsidRPr="00D9287F">
        <w:rPr>
          <w:rFonts w:ascii="Times New Roman" w:eastAsia="Times New Roman" w:hAnsi="Times New Roman"/>
          <w:sz w:val="24"/>
          <w:szCs w:val="24"/>
        </w:rPr>
        <w:t xml:space="preserve">a kis- és középvállalkozásokról, fejlődésük támogatásáról szóló törvény </w:t>
      </w:r>
      <w:proofErr w:type="gramStart"/>
      <w:r w:rsidRPr="00D9287F">
        <w:rPr>
          <w:rFonts w:ascii="Times New Roman" w:eastAsia="Times New Roman" w:hAnsi="Times New Roman"/>
          <w:sz w:val="24"/>
          <w:szCs w:val="24"/>
        </w:rPr>
        <w:t>szerint …</w:t>
      </w:r>
      <w:proofErr w:type="gramEnd"/>
      <w:r w:rsidRPr="00D9287F">
        <w:rPr>
          <w:rFonts w:ascii="Times New Roman" w:eastAsia="Times New Roman" w:hAnsi="Times New Roman"/>
          <w:sz w:val="24"/>
          <w:szCs w:val="24"/>
        </w:rPr>
        <w:t>…………………………………</w:t>
      </w:r>
      <w:proofErr w:type="spellStart"/>
      <w:r w:rsidRPr="00D9287F">
        <w:rPr>
          <w:rFonts w:ascii="Times New Roman" w:eastAsia="Times New Roman" w:hAnsi="Times New Roman"/>
          <w:sz w:val="24"/>
          <w:szCs w:val="24"/>
        </w:rPr>
        <w:t>-vállalkozásnak</w:t>
      </w:r>
      <w:proofErr w:type="spellEnd"/>
      <w:r w:rsidRPr="00D9287F">
        <w:rPr>
          <w:rFonts w:ascii="Times New Roman" w:eastAsia="Times New Roman" w:hAnsi="Times New Roman"/>
          <w:sz w:val="24"/>
          <w:szCs w:val="24"/>
          <w:vertAlign w:val="superscript"/>
        </w:rPr>
        <w:footnoteReference w:id="12"/>
      </w:r>
      <w:r w:rsidRPr="00D9287F">
        <w:rPr>
          <w:rFonts w:ascii="Times New Roman" w:eastAsia="Times New Roman" w:hAnsi="Times New Roman"/>
          <w:sz w:val="24"/>
          <w:szCs w:val="24"/>
        </w:rPr>
        <w:t xml:space="preserve"> minősül / </w:t>
      </w:r>
    </w:p>
    <w:p w14:paraId="04DB858F" w14:textId="77777777" w:rsidR="00D9287F" w:rsidRPr="00D9287F" w:rsidRDefault="00D9287F" w:rsidP="00D9287F">
      <w:pPr>
        <w:numPr>
          <w:ilvl w:val="0"/>
          <w:numId w:val="6"/>
        </w:numPr>
        <w:suppressAutoHyphens/>
        <w:spacing w:after="0" w:line="276" w:lineRule="auto"/>
        <w:jc w:val="both"/>
        <w:rPr>
          <w:rFonts w:ascii="Times New Roman" w:eastAsia="Times New Roman" w:hAnsi="Times New Roman"/>
          <w:sz w:val="24"/>
          <w:szCs w:val="24"/>
        </w:rPr>
      </w:pPr>
      <w:r w:rsidRPr="00D9287F">
        <w:rPr>
          <w:rFonts w:ascii="Times New Roman" w:eastAsia="Times New Roman" w:hAnsi="Times New Roman"/>
          <w:sz w:val="24"/>
          <w:szCs w:val="24"/>
        </w:rPr>
        <w:t>nem tartozik a kis- és középvállalkozásokról, fejlődésük támogatásáról szóló törvény hatálya alá</w:t>
      </w:r>
      <w:r w:rsidRPr="00D9287F">
        <w:rPr>
          <w:rFonts w:ascii="Times New Roman" w:eastAsia="Times New Roman" w:hAnsi="Times New Roman"/>
          <w:sz w:val="24"/>
          <w:szCs w:val="24"/>
          <w:vertAlign w:val="superscript"/>
        </w:rPr>
        <w:footnoteReference w:id="13"/>
      </w:r>
      <w:r w:rsidRPr="00D9287F">
        <w:rPr>
          <w:rFonts w:ascii="Times New Roman" w:eastAsia="Times New Roman" w:hAnsi="Times New Roman"/>
          <w:sz w:val="24"/>
          <w:szCs w:val="24"/>
        </w:rPr>
        <w:t>.</w:t>
      </w:r>
    </w:p>
    <w:p w14:paraId="749F744C" w14:textId="77777777" w:rsidR="00D9287F" w:rsidRPr="00D9287F" w:rsidRDefault="00D9287F" w:rsidP="00D9287F">
      <w:pPr>
        <w:spacing w:after="120" w:line="240" w:lineRule="auto"/>
        <w:jc w:val="both"/>
        <w:rPr>
          <w:rFonts w:ascii="Times New Roman" w:eastAsia="Times New Roman" w:hAnsi="Times New Roman"/>
          <w:sz w:val="24"/>
          <w:szCs w:val="24"/>
        </w:rPr>
      </w:pPr>
    </w:p>
    <w:p w14:paraId="243D6E0A" w14:textId="77777777" w:rsidR="00D9287F" w:rsidRPr="00D9287F" w:rsidRDefault="00D9287F" w:rsidP="00D9287F">
      <w:pPr>
        <w:spacing w:after="120" w:line="240" w:lineRule="auto"/>
        <w:jc w:val="both"/>
        <w:rPr>
          <w:rFonts w:ascii="Times New Roman" w:eastAsia="Times New Roman" w:hAnsi="Times New Roman"/>
          <w:sz w:val="24"/>
          <w:szCs w:val="24"/>
        </w:rPr>
      </w:pPr>
    </w:p>
    <w:p w14:paraId="63B334CC" w14:textId="77777777" w:rsidR="00D9287F" w:rsidRPr="00D9287F" w:rsidRDefault="00D9287F" w:rsidP="00D9287F">
      <w:pPr>
        <w:spacing w:after="0" w:line="240" w:lineRule="auto"/>
        <w:jc w:val="both"/>
        <w:rPr>
          <w:rFonts w:ascii="Times New Roman" w:eastAsia="Times New Roman" w:hAnsi="Times New Roman"/>
          <w:sz w:val="24"/>
          <w:szCs w:val="24"/>
        </w:rPr>
      </w:pPr>
      <w:r w:rsidRPr="00D9287F">
        <w:rPr>
          <w:rFonts w:ascii="Times New Roman" w:eastAsia="Times New Roman" w:hAnsi="Times New Roman"/>
          <w:sz w:val="24"/>
          <w:szCs w:val="24"/>
        </w:rPr>
        <w:t>Keltezés (helység, év, hónap, nap)</w:t>
      </w:r>
    </w:p>
    <w:p w14:paraId="6CFD54AB" w14:textId="77777777" w:rsidR="00D9287F" w:rsidRPr="00D9287F" w:rsidRDefault="00D9287F" w:rsidP="00D9287F">
      <w:pPr>
        <w:spacing w:after="0" w:line="240" w:lineRule="auto"/>
        <w:jc w:val="both"/>
        <w:rPr>
          <w:rFonts w:ascii="Times New Roman" w:eastAsia="Times New Roman" w:hAnsi="Times New Roman"/>
          <w:sz w:val="24"/>
          <w:szCs w:val="24"/>
        </w:rPr>
      </w:pPr>
    </w:p>
    <w:p w14:paraId="4DA606CD" w14:textId="77777777" w:rsidR="00D9287F" w:rsidRPr="00D9287F" w:rsidRDefault="00D9287F" w:rsidP="00D9287F">
      <w:pPr>
        <w:spacing w:after="0" w:line="240" w:lineRule="auto"/>
        <w:jc w:val="both"/>
        <w:rPr>
          <w:rFonts w:ascii="Times New Roman" w:eastAsia="Times New Roman" w:hAnsi="Times New Roman"/>
          <w:sz w:val="24"/>
          <w:szCs w:val="24"/>
        </w:rPr>
      </w:pPr>
    </w:p>
    <w:p w14:paraId="755FC8DA" w14:textId="77777777" w:rsidR="00D9287F" w:rsidRPr="00D9287F" w:rsidRDefault="00D9287F" w:rsidP="00D9287F">
      <w:pPr>
        <w:tabs>
          <w:tab w:val="center" w:pos="6663"/>
        </w:tabs>
        <w:spacing w:after="0" w:line="240" w:lineRule="auto"/>
        <w:rPr>
          <w:rFonts w:ascii="Times New Roman" w:eastAsia="Times New Roman" w:hAnsi="Times New Roman"/>
          <w:sz w:val="24"/>
          <w:szCs w:val="24"/>
        </w:rPr>
      </w:pPr>
      <w:r w:rsidRPr="00D9287F">
        <w:rPr>
          <w:rFonts w:ascii="Times New Roman" w:eastAsia="Times New Roman" w:hAnsi="Times New Roman"/>
          <w:sz w:val="24"/>
          <w:szCs w:val="24"/>
        </w:rPr>
        <w:tab/>
        <w:t>____________________________________</w:t>
      </w:r>
    </w:p>
    <w:p w14:paraId="76A93FFD" w14:textId="77777777" w:rsidR="00D9287F" w:rsidRPr="00D9287F" w:rsidRDefault="00D9287F" w:rsidP="00D9287F">
      <w:pPr>
        <w:tabs>
          <w:tab w:val="center" w:pos="6663"/>
        </w:tabs>
        <w:spacing w:after="0" w:line="240" w:lineRule="auto"/>
        <w:rPr>
          <w:rFonts w:ascii="Times New Roman" w:eastAsia="Times New Roman" w:hAnsi="Times New Roman"/>
          <w:sz w:val="24"/>
          <w:szCs w:val="24"/>
        </w:rPr>
      </w:pPr>
      <w:r w:rsidRPr="00D9287F">
        <w:rPr>
          <w:rFonts w:ascii="Times New Roman" w:eastAsia="Times New Roman" w:hAnsi="Times New Roman"/>
          <w:sz w:val="24"/>
          <w:szCs w:val="24"/>
        </w:rPr>
        <w:tab/>
        <w:t>(cégjegyzésre jogosult vagy szabályszerűen</w:t>
      </w:r>
    </w:p>
    <w:p w14:paraId="5608C339" w14:textId="77777777" w:rsidR="00D9287F" w:rsidRPr="00D9287F" w:rsidRDefault="00D9287F" w:rsidP="00D9287F">
      <w:pPr>
        <w:tabs>
          <w:tab w:val="center" w:pos="6663"/>
        </w:tabs>
        <w:spacing w:after="0" w:line="240" w:lineRule="auto"/>
        <w:rPr>
          <w:rFonts w:ascii="Times New Roman" w:eastAsia="Times New Roman" w:hAnsi="Times New Roman"/>
          <w:sz w:val="24"/>
          <w:szCs w:val="24"/>
        </w:rPr>
      </w:pPr>
      <w:r w:rsidRPr="00D9287F">
        <w:rPr>
          <w:rFonts w:ascii="Times New Roman" w:eastAsia="Times New Roman" w:hAnsi="Times New Roman"/>
          <w:sz w:val="24"/>
          <w:szCs w:val="24"/>
        </w:rPr>
        <w:tab/>
      </w:r>
      <w:proofErr w:type="gramStart"/>
      <w:r w:rsidRPr="00D9287F">
        <w:rPr>
          <w:rFonts w:ascii="Times New Roman" w:eastAsia="Times New Roman" w:hAnsi="Times New Roman"/>
          <w:sz w:val="24"/>
          <w:szCs w:val="24"/>
        </w:rPr>
        <w:t>meghatalmazott</w:t>
      </w:r>
      <w:proofErr w:type="gramEnd"/>
      <w:r w:rsidRPr="00D9287F">
        <w:rPr>
          <w:rFonts w:ascii="Times New Roman" w:eastAsia="Times New Roman" w:hAnsi="Times New Roman"/>
          <w:sz w:val="24"/>
          <w:szCs w:val="24"/>
        </w:rPr>
        <w:t xml:space="preserve"> képviselő aláírása)</w:t>
      </w:r>
    </w:p>
    <w:p w14:paraId="2936345B" w14:textId="77777777" w:rsidR="00D9287F" w:rsidRPr="00D9287F" w:rsidRDefault="00D9287F" w:rsidP="00D9287F">
      <w:pPr>
        <w:tabs>
          <w:tab w:val="center" w:pos="6521"/>
        </w:tabs>
        <w:spacing w:after="0" w:line="360" w:lineRule="auto"/>
        <w:jc w:val="both"/>
        <w:rPr>
          <w:rFonts w:ascii="Times New Roman" w:eastAsia="Times New Roman" w:hAnsi="Times New Roman"/>
          <w:sz w:val="24"/>
          <w:szCs w:val="24"/>
        </w:rPr>
      </w:pPr>
    </w:p>
    <w:p w14:paraId="1F8347F3" w14:textId="77777777" w:rsidR="00D9287F" w:rsidRPr="00D9287F" w:rsidRDefault="00D9287F" w:rsidP="00D9287F">
      <w:pPr>
        <w:spacing w:line="276" w:lineRule="auto"/>
        <w:jc w:val="right"/>
        <w:rPr>
          <w:rFonts w:ascii="Times New Roman" w:hAnsi="Times New Roman"/>
          <w:b/>
          <w:sz w:val="24"/>
          <w:szCs w:val="24"/>
        </w:rPr>
      </w:pPr>
    </w:p>
    <w:p w14:paraId="0A6BF44C" w14:textId="77777777" w:rsidR="00D9287F" w:rsidRPr="00D9287F" w:rsidRDefault="00D9287F" w:rsidP="00D9287F">
      <w:pPr>
        <w:spacing w:line="276" w:lineRule="auto"/>
        <w:jc w:val="right"/>
        <w:rPr>
          <w:rFonts w:ascii="Times New Roman" w:hAnsi="Times New Roman"/>
          <w:b/>
          <w:sz w:val="24"/>
          <w:szCs w:val="24"/>
        </w:rPr>
      </w:pPr>
    </w:p>
    <w:p w14:paraId="6A87B1DE" w14:textId="77777777" w:rsidR="00D9287F" w:rsidRPr="00D9287F" w:rsidRDefault="00D9287F" w:rsidP="00D9287F">
      <w:pPr>
        <w:spacing w:line="276" w:lineRule="auto"/>
        <w:jc w:val="right"/>
        <w:rPr>
          <w:rFonts w:ascii="Times New Roman" w:hAnsi="Times New Roman"/>
          <w:b/>
          <w:sz w:val="24"/>
          <w:szCs w:val="24"/>
        </w:rPr>
      </w:pPr>
    </w:p>
    <w:p w14:paraId="72BF7C91" w14:textId="77777777" w:rsidR="00D9287F" w:rsidRPr="00D9287F" w:rsidRDefault="00D9287F" w:rsidP="00D9287F">
      <w:pPr>
        <w:spacing w:line="276" w:lineRule="auto"/>
        <w:jc w:val="right"/>
        <w:rPr>
          <w:rFonts w:ascii="Times New Roman" w:hAnsi="Times New Roman"/>
          <w:b/>
          <w:sz w:val="24"/>
          <w:szCs w:val="24"/>
        </w:rPr>
      </w:pPr>
    </w:p>
    <w:p w14:paraId="371ACE99" w14:textId="77777777" w:rsidR="00D9287F" w:rsidRPr="00D9287F" w:rsidRDefault="00D9287F" w:rsidP="00D9287F">
      <w:pPr>
        <w:spacing w:line="276" w:lineRule="auto"/>
        <w:jc w:val="right"/>
        <w:rPr>
          <w:rFonts w:ascii="Times New Roman" w:hAnsi="Times New Roman"/>
          <w:b/>
          <w:sz w:val="24"/>
          <w:szCs w:val="24"/>
        </w:rPr>
      </w:pPr>
    </w:p>
    <w:p w14:paraId="1A748A3E" w14:textId="77777777" w:rsidR="00D9287F" w:rsidRPr="00D9287F" w:rsidRDefault="00D9287F" w:rsidP="00D9287F">
      <w:pPr>
        <w:spacing w:line="276" w:lineRule="auto"/>
        <w:jc w:val="right"/>
        <w:rPr>
          <w:rFonts w:ascii="Times New Roman" w:hAnsi="Times New Roman"/>
          <w:b/>
          <w:sz w:val="24"/>
          <w:szCs w:val="24"/>
        </w:rPr>
      </w:pPr>
    </w:p>
    <w:p w14:paraId="03E82B05" w14:textId="77777777" w:rsidR="00D9287F" w:rsidRPr="00D9287F" w:rsidRDefault="00D9287F" w:rsidP="00D9287F">
      <w:pPr>
        <w:spacing w:after="0" w:line="240" w:lineRule="auto"/>
        <w:jc w:val="right"/>
        <w:rPr>
          <w:rFonts w:ascii="Times New Roman" w:hAnsi="Times New Roman"/>
          <w:b/>
          <w:sz w:val="24"/>
          <w:szCs w:val="24"/>
        </w:rPr>
      </w:pPr>
    </w:p>
    <w:p w14:paraId="7CC6FEA8" w14:textId="77777777" w:rsidR="00D9287F" w:rsidRPr="00D9287F" w:rsidRDefault="00D9287F" w:rsidP="00D9287F">
      <w:pPr>
        <w:spacing w:after="0" w:line="240" w:lineRule="auto"/>
        <w:jc w:val="right"/>
        <w:rPr>
          <w:rFonts w:ascii="Times New Roman" w:hAnsi="Times New Roman"/>
          <w:b/>
          <w:sz w:val="24"/>
          <w:szCs w:val="24"/>
        </w:rPr>
      </w:pPr>
    </w:p>
    <w:p w14:paraId="79247ACC" w14:textId="77777777" w:rsidR="00D9287F" w:rsidRPr="00D9287F" w:rsidRDefault="00D9287F" w:rsidP="00D9287F">
      <w:pPr>
        <w:spacing w:after="0" w:line="240" w:lineRule="auto"/>
        <w:jc w:val="right"/>
        <w:rPr>
          <w:rFonts w:ascii="Times New Roman" w:hAnsi="Times New Roman"/>
          <w:b/>
          <w:sz w:val="24"/>
          <w:szCs w:val="24"/>
        </w:rPr>
      </w:pPr>
    </w:p>
    <w:p w14:paraId="0787E969" w14:textId="77777777" w:rsidR="00D9287F" w:rsidRPr="00D9287F" w:rsidRDefault="00D9287F" w:rsidP="00D9287F">
      <w:pPr>
        <w:spacing w:after="0" w:line="240" w:lineRule="auto"/>
        <w:jc w:val="right"/>
        <w:rPr>
          <w:rFonts w:ascii="Times New Roman" w:hAnsi="Times New Roman"/>
          <w:b/>
          <w:sz w:val="24"/>
          <w:szCs w:val="24"/>
        </w:rPr>
      </w:pPr>
    </w:p>
    <w:p w14:paraId="04121A05" w14:textId="77777777" w:rsidR="00D9287F" w:rsidRPr="00D9287F" w:rsidRDefault="00D9287F" w:rsidP="00D9287F">
      <w:pPr>
        <w:spacing w:after="0" w:line="240" w:lineRule="auto"/>
        <w:jc w:val="right"/>
        <w:rPr>
          <w:rFonts w:ascii="Times New Roman" w:hAnsi="Times New Roman"/>
          <w:b/>
          <w:sz w:val="24"/>
          <w:szCs w:val="24"/>
        </w:rPr>
      </w:pPr>
    </w:p>
    <w:p w14:paraId="457CE01F" w14:textId="77777777" w:rsidR="00D9287F" w:rsidRPr="00D9287F" w:rsidRDefault="00D9287F" w:rsidP="00D9287F">
      <w:pPr>
        <w:spacing w:after="0" w:line="240" w:lineRule="auto"/>
        <w:jc w:val="right"/>
        <w:rPr>
          <w:rFonts w:ascii="Times New Roman" w:hAnsi="Times New Roman"/>
          <w:b/>
          <w:sz w:val="24"/>
          <w:szCs w:val="24"/>
        </w:rPr>
      </w:pPr>
    </w:p>
    <w:p w14:paraId="62AEE8D7" w14:textId="77777777" w:rsidR="00D9287F" w:rsidRPr="00D9287F" w:rsidRDefault="00D9287F" w:rsidP="00D9287F">
      <w:pPr>
        <w:spacing w:after="0" w:line="240" w:lineRule="auto"/>
        <w:jc w:val="right"/>
        <w:rPr>
          <w:rFonts w:ascii="Times New Roman" w:hAnsi="Times New Roman"/>
          <w:b/>
          <w:sz w:val="24"/>
          <w:szCs w:val="24"/>
        </w:rPr>
      </w:pPr>
    </w:p>
    <w:p w14:paraId="6B27694D" w14:textId="77777777" w:rsidR="00D9287F" w:rsidRPr="00D9287F" w:rsidRDefault="00D9287F" w:rsidP="00D9287F">
      <w:pPr>
        <w:spacing w:after="0" w:line="240" w:lineRule="auto"/>
        <w:jc w:val="right"/>
        <w:rPr>
          <w:rFonts w:ascii="Times New Roman" w:hAnsi="Times New Roman"/>
          <w:b/>
          <w:sz w:val="24"/>
          <w:szCs w:val="24"/>
        </w:rPr>
      </w:pPr>
    </w:p>
    <w:p w14:paraId="61FFB013" w14:textId="77777777" w:rsidR="00D9287F" w:rsidRPr="00D9287F" w:rsidRDefault="00D9287F" w:rsidP="00D9287F">
      <w:pPr>
        <w:spacing w:after="0" w:line="240" w:lineRule="auto"/>
        <w:jc w:val="right"/>
        <w:rPr>
          <w:rFonts w:ascii="Times New Roman" w:hAnsi="Times New Roman"/>
          <w:b/>
          <w:sz w:val="24"/>
          <w:szCs w:val="24"/>
        </w:rPr>
      </w:pPr>
    </w:p>
    <w:p w14:paraId="2912A18B" w14:textId="77777777" w:rsidR="00D9287F" w:rsidRPr="00D9287F" w:rsidRDefault="00D9287F" w:rsidP="00D9287F">
      <w:pPr>
        <w:spacing w:after="0" w:line="240" w:lineRule="auto"/>
        <w:jc w:val="right"/>
        <w:rPr>
          <w:rFonts w:ascii="Times New Roman" w:hAnsi="Times New Roman"/>
          <w:b/>
          <w:sz w:val="24"/>
          <w:szCs w:val="24"/>
        </w:rPr>
      </w:pPr>
    </w:p>
    <w:p w14:paraId="4ACC26C4" w14:textId="77777777" w:rsidR="00D9287F" w:rsidRPr="00D9287F" w:rsidRDefault="00D9287F" w:rsidP="00D9287F">
      <w:pPr>
        <w:spacing w:after="0" w:line="240" w:lineRule="auto"/>
        <w:jc w:val="right"/>
        <w:rPr>
          <w:rFonts w:ascii="Times New Roman" w:eastAsia="Times New Roman" w:hAnsi="Times New Roman"/>
          <w:b/>
          <w:caps/>
          <w:sz w:val="24"/>
          <w:szCs w:val="24"/>
        </w:rPr>
      </w:pPr>
      <w:r w:rsidRPr="00D9287F">
        <w:rPr>
          <w:rFonts w:ascii="Times New Roman" w:eastAsia="Times New Roman" w:hAnsi="Times New Roman"/>
          <w:b/>
          <w:sz w:val="24"/>
          <w:szCs w:val="24"/>
        </w:rPr>
        <w:t>3.2. számú melléklet</w:t>
      </w:r>
    </w:p>
    <w:p w14:paraId="14F7FBCE" w14:textId="77777777" w:rsidR="00D9287F" w:rsidRPr="00D9287F" w:rsidRDefault="00D9287F" w:rsidP="00D9287F">
      <w:pPr>
        <w:spacing w:after="0" w:line="240" w:lineRule="auto"/>
        <w:jc w:val="center"/>
        <w:rPr>
          <w:rFonts w:ascii="Times New Roman" w:eastAsia="Times New Roman" w:hAnsi="Times New Roman"/>
          <w:b/>
          <w:caps/>
          <w:sz w:val="24"/>
          <w:szCs w:val="24"/>
        </w:rPr>
      </w:pPr>
    </w:p>
    <w:p w14:paraId="0883D612" w14:textId="77777777" w:rsidR="00D9287F" w:rsidRPr="00D9287F" w:rsidRDefault="00D9287F" w:rsidP="00D9287F">
      <w:pPr>
        <w:spacing w:after="0" w:line="240" w:lineRule="auto"/>
        <w:jc w:val="center"/>
        <w:rPr>
          <w:rFonts w:ascii="Times New Roman" w:eastAsia="Times New Roman" w:hAnsi="Times New Roman"/>
          <w:b/>
          <w:caps/>
          <w:sz w:val="24"/>
          <w:szCs w:val="24"/>
        </w:rPr>
      </w:pPr>
      <w:r w:rsidRPr="00D9287F">
        <w:rPr>
          <w:rFonts w:ascii="Times New Roman" w:eastAsia="Times New Roman" w:hAnsi="Times New Roman"/>
          <w:b/>
          <w:caps/>
          <w:sz w:val="24"/>
          <w:szCs w:val="24"/>
        </w:rPr>
        <w:t>Ajánlati nyilatkozat</w:t>
      </w:r>
      <w:r w:rsidRPr="00D9287F">
        <w:rPr>
          <w:rFonts w:ascii="Times New Roman" w:eastAsia="Times New Roman" w:hAnsi="Times New Roman"/>
          <w:caps/>
          <w:sz w:val="24"/>
          <w:szCs w:val="24"/>
          <w:vertAlign w:val="superscript"/>
        </w:rPr>
        <w:footnoteReference w:id="14"/>
      </w:r>
    </w:p>
    <w:p w14:paraId="44B827E9" w14:textId="77777777" w:rsidR="00D9287F" w:rsidRPr="00D9287F" w:rsidRDefault="00D9287F" w:rsidP="00D9287F">
      <w:pPr>
        <w:numPr>
          <w:ilvl w:val="12"/>
          <w:numId w:val="0"/>
        </w:numPr>
        <w:spacing w:after="0" w:line="240" w:lineRule="auto"/>
        <w:jc w:val="center"/>
        <w:rPr>
          <w:rFonts w:ascii="Times New Roman" w:eastAsia="Times New Roman" w:hAnsi="Times New Roman"/>
          <w:sz w:val="24"/>
          <w:szCs w:val="24"/>
        </w:rPr>
      </w:pPr>
    </w:p>
    <w:p w14:paraId="67DFF866" w14:textId="77777777" w:rsidR="00D9287F" w:rsidRPr="00D9287F" w:rsidRDefault="00D9287F" w:rsidP="00D9287F">
      <w:pPr>
        <w:numPr>
          <w:ilvl w:val="12"/>
          <w:numId w:val="0"/>
        </w:numPr>
        <w:spacing w:after="0" w:line="240" w:lineRule="auto"/>
        <w:jc w:val="center"/>
        <w:rPr>
          <w:rFonts w:ascii="Times New Roman" w:eastAsia="Times New Roman" w:hAnsi="Times New Roman"/>
          <w:sz w:val="24"/>
          <w:szCs w:val="24"/>
        </w:rPr>
      </w:pPr>
      <w:r w:rsidRPr="00D9287F">
        <w:rPr>
          <w:rFonts w:ascii="Times New Roman" w:eastAsia="Times New Roman" w:hAnsi="Times New Roman"/>
          <w:sz w:val="24"/>
          <w:szCs w:val="24"/>
        </w:rPr>
        <w:t>A Kbt.</w:t>
      </w:r>
      <w:r w:rsidRPr="00D9287F">
        <w:rPr>
          <w:rFonts w:ascii="Times New Roman" w:eastAsia="Times New Roman" w:hAnsi="Times New Roman"/>
          <w:b/>
          <w:sz w:val="24"/>
          <w:szCs w:val="24"/>
        </w:rPr>
        <w:t xml:space="preserve"> </w:t>
      </w:r>
      <w:r w:rsidRPr="00D9287F">
        <w:rPr>
          <w:rFonts w:ascii="Times New Roman" w:eastAsia="Times New Roman" w:hAnsi="Times New Roman"/>
          <w:sz w:val="24"/>
          <w:szCs w:val="24"/>
        </w:rPr>
        <w:t>66. § (2) bekezdésére vonatkozóan</w:t>
      </w:r>
    </w:p>
    <w:p w14:paraId="16494A55" w14:textId="77777777" w:rsidR="00D9287F" w:rsidRPr="00D9287F" w:rsidRDefault="00D9287F" w:rsidP="00D9287F">
      <w:pPr>
        <w:numPr>
          <w:ilvl w:val="12"/>
          <w:numId w:val="0"/>
        </w:numPr>
        <w:spacing w:after="0" w:line="240" w:lineRule="auto"/>
        <w:jc w:val="center"/>
        <w:rPr>
          <w:rFonts w:ascii="Times New Roman" w:eastAsia="Times New Roman" w:hAnsi="Times New Roman"/>
          <w:sz w:val="24"/>
          <w:szCs w:val="24"/>
        </w:rPr>
      </w:pPr>
    </w:p>
    <w:p w14:paraId="14B55A3A" w14:textId="77777777" w:rsidR="00D9287F" w:rsidRPr="00D9287F" w:rsidRDefault="00D9287F" w:rsidP="00D9287F">
      <w:pPr>
        <w:numPr>
          <w:ilvl w:val="12"/>
          <w:numId w:val="0"/>
        </w:numPr>
        <w:spacing w:after="0" w:line="240" w:lineRule="auto"/>
        <w:jc w:val="center"/>
        <w:rPr>
          <w:rFonts w:ascii="Times New Roman" w:eastAsia="Times New Roman" w:hAnsi="Times New Roman"/>
          <w:b/>
          <w:sz w:val="24"/>
          <w:szCs w:val="24"/>
          <w:lang w:val="cs-CZ"/>
        </w:rPr>
      </w:pPr>
      <w:r w:rsidRPr="00D9287F">
        <w:rPr>
          <w:rFonts w:ascii="Times New Roman" w:eastAsia="Times New Roman" w:hAnsi="Times New Roman"/>
          <w:b/>
          <w:sz w:val="24"/>
          <w:szCs w:val="24"/>
          <w:lang w:val="cs-CZ"/>
        </w:rPr>
        <w:t>.… rész tekintetében</w:t>
      </w:r>
    </w:p>
    <w:p w14:paraId="0C531128" w14:textId="77777777" w:rsidR="00D9287F" w:rsidRPr="00D9287F" w:rsidRDefault="00D9287F" w:rsidP="00D9287F">
      <w:pPr>
        <w:numPr>
          <w:ilvl w:val="12"/>
          <w:numId w:val="0"/>
        </w:numPr>
        <w:spacing w:after="0" w:line="240" w:lineRule="auto"/>
        <w:rPr>
          <w:rFonts w:ascii="Times New Roman" w:eastAsia="Times New Roman" w:hAnsi="Times New Roman"/>
          <w:b/>
          <w:sz w:val="24"/>
          <w:szCs w:val="24"/>
        </w:rPr>
      </w:pPr>
    </w:p>
    <w:p w14:paraId="69C5D3D7" w14:textId="77777777" w:rsidR="00D9287F" w:rsidRPr="00D9287F" w:rsidRDefault="00D9287F" w:rsidP="00D9287F">
      <w:pPr>
        <w:numPr>
          <w:ilvl w:val="12"/>
          <w:numId w:val="0"/>
        </w:numPr>
        <w:spacing w:after="0" w:line="240" w:lineRule="auto"/>
        <w:rPr>
          <w:rFonts w:ascii="Times New Roman" w:eastAsia="Times New Roman" w:hAnsi="Times New Roman"/>
          <w:b/>
          <w:sz w:val="24"/>
          <w:szCs w:val="24"/>
        </w:rPr>
      </w:pPr>
    </w:p>
    <w:p w14:paraId="655CD4AA" w14:textId="77777777" w:rsidR="00D9287F" w:rsidRPr="00D9287F" w:rsidRDefault="00D9287F" w:rsidP="00D9287F">
      <w:pPr>
        <w:spacing w:after="120" w:line="240" w:lineRule="auto"/>
        <w:jc w:val="both"/>
        <w:rPr>
          <w:rFonts w:ascii="Times New Roman" w:eastAsia="Times New Roman" w:hAnsi="Times New Roman"/>
          <w:b/>
          <w:iCs/>
          <w:sz w:val="24"/>
          <w:szCs w:val="24"/>
        </w:rPr>
      </w:pPr>
      <w:proofErr w:type="gramStart"/>
      <w:r w:rsidRPr="00D9287F">
        <w:rPr>
          <w:rFonts w:ascii="Times New Roman" w:eastAsia="Times New Roman" w:hAnsi="Times New Roman"/>
          <w:sz w:val="24"/>
          <w:szCs w:val="24"/>
        </w:rPr>
        <w:t xml:space="preserve">Alulírott …………………………….…….., mint a ……………………………… </w:t>
      </w:r>
      <w:r w:rsidRPr="00D9287F">
        <w:rPr>
          <w:rFonts w:ascii="Times New Roman" w:eastAsia="Times New Roman" w:hAnsi="Times New Roman"/>
          <w:i/>
          <w:sz w:val="24"/>
          <w:szCs w:val="24"/>
        </w:rPr>
        <w:t>(ajánlattevő megnevezése)</w:t>
      </w:r>
      <w:r w:rsidRPr="00D9287F">
        <w:rPr>
          <w:rFonts w:ascii="Times New Roman" w:eastAsia="Times New Roman" w:hAnsi="Times New Roman"/>
          <w:sz w:val="24"/>
          <w:szCs w:val="24"/>
        </w:rPr>
        <w:t xml:space="preserve"> …………………………. </w:t>
      </w:r>
      <w:r w:rsidRPr="00D9287F">
        <w:rPr>
          <w:rFonts w:ascii="Times New Roman" w:eastAsia="Times New Roman" w:hAnsi="Times New Roman"/>
          <w:i/>
          <w:sz w:val="24"/>
          <w:szCs w:val="24"/>
        </w:rPr>
        <w:t xml:space="preserve">(ajánlattevő székhelye), </w:t>
      </w:r>
      <w:r w:rsidRPr="00D9287F">
        <w:rPr>
          <w:rFonts w:ascii="Times New Roman" w:eastAsia="Times New Roman" w:hAnsi="Times New Roman"/>
          <w:sz w:val="24"/>
          <w:szCs w:val="24"/>
        </w:rPr>
        <w:t xml:space="preserve">…………………………. </w:t>
      </w:r>
      <w:r w:rsidRPr="00D9287F">
        <w:rPr>
          <w:rFonts w:ascii="Times New Roman" w:eastAsia="Times New Roman" w:hAnsi="Times New Roman"/>
          <w:i/>
          <w:sz w:val="24"/>
          <w:szCs w:val="24"/>
        </w:rPr>
        <w:t>(Ajánlattevőt nyilvántartó cégbíróság neve), ………………………… (Ajánlattevő cégjegyzékszáma)</w:t>
      </w:r>
      <w:r w:rsidRPr="00D9287F">
        <w:rPr>
          <w:rFonts w:ascii="Times New Roman" w:eastAsia="Times New Roman" w:hAnsi="Times New Roman"/>
          <w:sz w:val="24"/>
          <w:szCs w:val="24"/>
        </w:rPr>
        <w:t xml:space="preserve"> nevében kötelezettségvállalásra jogosult …………….. </w:t>
      </w:r>
      <w:r w:rsidRPr="00D9287F">
        <w:rPr>
          <w:rFonts w:ascii="Times New Roman" w:eastAsia="Times New Roman" w:hAnsi="Times New Roman"/>
          <w:i/>
          <w:sz w:val="24"/>
          <w:szCs w:val="24"/>
        </w:rPr>
        <w:t>(tisztség megjelölése)</w:t>
      </w:r>
      <w:r w:rsidRPr="00D9287F">
        <w:rPr>
          <w:rFonts w:ascii="Times New Roman" w:eastAsia="Times New Roman" w:hAnsi="Times New Roman"/>
          <w:sz w:val="24"/>
          <w:szCs w:val="24"/>
        </w:rPr>
        <w:t xml:space="preserve"> a Mezőkövesd Tankerületi Központ ajánlatkérő által </w:t>
      </w:r>
      <w:r w:rsidRPr="00D9287F">
        <w:rPr>
          <w:rFonts w:ascii="Times New Roman" w:eastAsia="Times New Roman" w:hAnsi="Times New Roman"/>
          <w:b/>
          <w:i/>
          <w:iCs/>
          <w:sz w:val="24"/>
        </w:rPr>
        <w:t xml:space="preserve">„EFOP-4.1.3-17 pályázati konstrukció keretében a Mezőkövesdi Tankerületi Központ intézményei tanulást segítő tereinek infrastrukturális fejlesztése” </w:t>
      </w:r>
      <w:r w:rsidRPr="00D9287F">
        <w:rPr>
          <w:rFonts w:ascii="Times New Roman" w:eastAsia="Times New Roman" w:hAnsi="Times New Roman"/>
          <w:sz w:val="24"/>
          <w:szCs w:val="24"/>
        </w:rPr>
        <w:t>tárgyban megindított közbeszerzési eljárással összefüggésben.</w:t>
      </w:r>
      <w:proofErr w:type="gramEnd"/>
    </w:p>
    <w:p w14:paraId="35577DBC" w14:textId="77777777" w:rsidR="00D9287F" w:rsidRPr="00D9287F" w:rsidRDefault="00D9287F" w:rsidP="00D9287F">
      <w:pPr>
        <w:spacing w:line="254" w:lineRule="auto"/>
        <w:rPr>
          <w:rFonts w:ascii="Times New Roman" w:eastAsia="Times New Roman" w:hAnsi="Times New Roman"/>
          <w:b/>
          <w:bCs/>
          <w:sz w:val="24"/>
          <w:szCs w:val="24"/>
        </w:rPr>
      </w:pPr>
    </w:p>
    <w:p w14:paraId="787F786D" w14:textId="77777777" w:rsidR="00D9287F" w:rsidRPr="00D9287F" w:rsidRDefault="00D9287F" w:rsidP="00D9287F">
      <w:pPr>
        <w:spacing w:after="120" w:line="240" w:lineRule="auto"/>
        <w:jc w:val="both"/>
        <w:rPr>
          <w:rFonts w:ascii="Times New Roman" w:eastAsia="Times New Roman" w:hAnsi="Times New Roman"/>
          <w:b/>
          <w:sz w:val="24"/>
          <w:szCs w:val="24"/>
        </w:rPr>
      </w:pPr>
      <w:r w:rsidRPr="00D9287F">
        <w:rPr>
          <w:rFonts w:ascii="Times New Roman" w:eastAsia="Times New Roman" w:hAnsi="Times New Roman"/>
          <w:sz w:val="24"/>
          <w:szCs w:val="24"/>
        </w:rPr>
        <w:t>A Kbt. 66. § (2) bekezdése alapján nyilatkozom, hogy ajánlatunk az előzőekben meghatározott - általunk teljes körűen megismert - dokumentumokon alapszik, az ajánlattételi felhívás feltételeit elfogadjuk.</w:t>
      </w:r>
    </w:p>
    <w:p w14:paraId="4D3BD35A" w14:textId="77777777" w:rsidR="00D9287F" w:rsidRPr="00D9287F" w:rsidRDefault="00D9287F" w:rsidP="00D9287F">
      <w:pPr>
        <w:numPr>
          <w:ilvl w:val="12"/>
          <w:numId w:val="0"/>
        </w:numPr>
        <w:spacing w:after="120" w:line="240" w:lineRule="auto"/>
        <w:ind w:left="284" w:hanging="284"/>
        <w:jc w:val="both"/>
        <w:rPr>
          <w:rFonts w:ascii="Times New Roman" w:eastAsia="Times New Roman" w:hAnsi="Times New Roman"/>
          <w:sz w:val="24"/>
          <w:szCs w:val="24"/>
        </w:rPr>
      </w:pPr>
    </w:p>
    <w:p w14:paraId="0B27F0F3" w14:textId="77777777" w:rsidR="00D9287F" w:rsidRPr="00D9287F" w:rsidRDefault="00D9287F" w:rsidP="00D9287F">
      <w:pPr>
        <w:numPr>
          <w:ilvl w:val="12"/>
          <w:numId w:val="0"/>
        </w:numPr>
        <w:spacing w:after="120" w:line="240" w:lineRule="auto"/>
        <w:jc w:val="both"/>
        <w:rPr>
          <w:rFonts w:ascii="Times New Roman" w:eastAsia="Times New Roman" w:hAnsi="Times New Roman"/>
          <w:sz w:val="24"/>
          <w:szCs w:val="24"/>
        </w:rPr>
      </w:pPr>
      <w:r w:rsidRPr="00D9287F">
        <w:rPr>
          <w:rFonts w:ascii="Times New Roman" w:eastAsia="Times New Roman" w:hAnsi="Times New Roman"/>
          <w:sz w:val="24"/>
          <w:szCs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1653582C" w14:textId="77777777" w:rsidR="00D9287F" w:rsidRPr="00D9287F" w:rsidRDefault="00D9287F" w:rsidP="00D9287F">
      <w:pPr>
        <w:numPr>
          <w:ilvl w:val="12"/>
          <w:numId w:val="0"/>
        </w:numPr>
        <w:spacing w:after="120" w:line="240" w:lineRule="auto"/>
        <w:jc w:val="both"/>
        <w:rPr>
          <w:rFonts w:ascii="Times New Roman" w:eastAsia="Times New Roman" w:hAnsi="Times New Roman"/>
          <w:sz w:val="24"/>
          <w:szCs w:val="24"/>
        </w:rPr>
      </w:pPr>
    </w:p>
    <w:p w14:paraId="166A44D0" w14:textId="77777777" w:rsidR="00D9287F" w:rsidRPr="00D9287F" w:rsidRDefault="00D9287F" w:rsidP="00D9287F">
      <w:pPr>
        <w:numPr>
          <w:ilvl w:val="12"/>
          <w:numId w:val="0"/>
        </w:numPr>
        <w:spacing w:after="120" w:line="240" w:lineRule="auto"/>
        <w:jc w:val="both"/>
        <w:rPr>
          <w:rFonts w:ascii="Times New Roman" w:eastAsia="Times New Roman" w:hAnsi="Times New Roman"/>
          <w:sz w:val="24"/>
          <w:szCs w:val="24"/>
        </w:rPr>
      </w:pPr>
      <w:r w:rsidRPr="00D9287F">
        <w:rPr>
          <w:rFonts w:ascii="Times New Roman" w:eastAsia="Times New Roman" w:hAnsi="Times New Roman"/>
          <w:sz w:val="24"/>
          <w:szCs w:val="24"/>
        </w:rPr>
        <w:t>Nyilatkozom, hogy nyertességünk esetén a jelen dokumentáció mellékletét képező szerződéstervezet megkötését vállaljuk és azt a szerződésben foglalt a feltételekkel teljesítjük.</w:t>
      </w:r>
    </w:p>
    <w:p w14:paraId="05DE9537" w14:textId="77777777" w:rsidR="00D9287F" w:rsidRPr="00D9287F" w:rsidRDefault="00D9287F" w:rsidP="00D9287F">
      <w:pPr>
        <w:spacing w:line="254" w:lineRule="auto"/>
        <w:rPr>
          <w:rFonts w:ascii="Times New Roman" w:eastAsia="Times New Roman" w:hAnsi="Times New Roman"/>
          <w:b/>
          <w:bCs/>
          <w:sz w:val="24"/>
          <w:szCs w:val="24"/>
        </w:rPr>
      </w:pPr>
    </w:p>
    <w:p w14:paraId="470F148E" w14:textId="77777777" w:rsidR="00D9287F" w:rsidRPr="00D9287F" w:rsidRDefault="00D9287F" w:rsidP="00D9287F">
      <w:pPr>
        <w:spacing w:after="0" w:line="240" w:lineRule="auto"/>
        <w:jc w:val="both"/>
        <w:rPr>
          <w:rFonts w:ascii="Times New Roman" w:eastAsia="Times New Roman" w:hAnsi="Times New Roman"/>
          <w:sz w:val="24"/>
          <w:szCs w:val="24"/>
        </w:rPr>
      </w:pPr>
      <w:r w:rsidRPr="00D9287F">
        <w:rPr>
          <w:rFonts w:ascii="Times New Roman" w:eastAsia="Times New Roman" w:hAnsi="Times New Roman"/>
          <w:sz w:val="24"/>
          <w:szCs w:val="24"/>
        </w:rPr>
        <w:t>Keltezés (helység, év, hónap, nap)</w:t>
      </w:r>
    </w:p>
    <w:p w14:paraId="2894608E" w14:textId="77777777" w:rsidR="00D9287F" w:rsidRPr="00D9287F" w:rsidRDefault="00D9287F" w:rsidP="00D9287F">
      <w:pPr>
        <w:spacing w:after="0" w:line="240" w:lineRule="auto"/>
        <w:jc w:val="both"/>
        <w:rPr>
          <w:rFonts w:ascii="Times New Roman" w:eastAsia="Times New Roman" w:hAnsi="Times New Roman"/>
          <w:sz w:val="24"/>
          <w:szCs w:val="24"/>
        </w:rPr>
      </w:pPr>
    </w:p>
    <w:p w14:paraId="5F4900AD" w14:textId="77777777" w:rsidR="00D9287F" w:rsidRPr="00D9287F" w:rsidRDefault="00D9287F" w:rsidP="00D9287F">
      <w:pPr>
        <w:spacing w:after="0" w:line="240" w:lineRule="auto"/>
        <w:jc w:val="both"/>
        <w:rPr>
          <w:rFonts w:ascii="Times New Roman" w:eastAsia="Times New Roman" w:hAnsi="Times New Roman"/>
          <w:sz w:val="24"/>
          <w:szCs w:val="24"/>
        </w:rPr>
      </w:pPr>
    </w:p>
    <w:p w14:paraId="0EABC591" w14:textId="77777777" w:rsidR="00D9287F" w:rsidRPr="00D9287F" w:rsidRDefault="00D9287F" w:rsidP="00D9287F">
      <w:pPr>
        <w:spacing w:after="0" w:line="240" w:lineRule="auto"/>
        <w:jc w:val="both"/>
        <w:rPr>
          <w:rFonts w:ascii="Times New Roman" w:eastAsia="Times New Roman" w:hAnsi="Times New Roman"/>
          <w:sz w:val="24"/>
          <w:szCs w:val="24"/>
        </w:rPr>
      </w:pPr>
    </w:p>
    <w:p w14:paraId="6EC7018C" w14:textId="77777777" w:rsidR="00D9287F" w:rsidRPr="00D9287F" w:rsidRDefault="00D9287F" w:rsidP="00D9287F">
      <w:pPr>
        <w:tabs>
          <w:tab w:val="center" w:pos="6663"/>
        </w:tabs>
        <w:spacing w:after="0" w:line="240" w:lineRule="auto"/>
        <w:rPr>
          <w:rFonts w:ascii="Times New Roman" w:eastAsia="Times New Roman" w:hAnsi="Times New Roman"/>
          <w:sz w:val="24"/>
          <w:szCs w:val="24"/>
        </w:rPr>
      </w:pPr>
      <w:r w:rsidRPr="00D9287F">
        <w:rPr>
          <w:rFonts w:ascii="Times New Roman" w:eastAsia="Times New Roman" w:hAnsi="Times New Roman"/>
          <w:sz w:val="24"/>
          <w:szCs w:val="24"/>
        </w:rPr>
        <w:tab/>
        <w:t>____________________________________</w:t>
      </w:r>
    </w:p>
    <w:p w14:paraId="639348B3" w14:textId="77777777" w:rsidR="00D9287F" w:rsidRPr="00D9287F" w:rsidRDefault="00D9287F" w:rsidP="00D9287F">
      <w:pPr>
        <w:tabs>
          <w:tab w:val="center" w:pos="6663"/>
        </w:tabs>
        <w:spacing w:after="0" w:line="240" w:lineRule="auto"/>
        <w:rPr>
          <w:rFonts w:ascii="Times New Roman" w:eastAsia="Times New Roman" w:hAnsi="Times New Roman"/>
          <w:sz w:val="24"/>
          <w:szCs w:val="24"/>
        </w:rPr>
      </w:pPr>
      <w:r w:rsidRPr="00D9287F">
        <w:rPr>
          <w:rFonts w:ascii="Times New Roman" w:eastAsia="Times New Roman" w:hAnsi="Times New Roman"/>
          <w:sz w:val="24"/>
          <w:szCs w:val="24"/>
        </w:rPr>
        <w:tab/>
        <w:t xml:space="preserve">(cégjegyzésre jogosult vagy szabályszerűen </w:t>
      </w:r>
    </w:p>
    <w:p w14:paraId="2458EA26" w14:textId="77777777" w:rsidR="00D9287F" w:rsidRPr="00D9287F" w:rsidRDefault="00D9287F" w:rsidP="00D9287F">
      <w:pPr>
        <w:tabs>
          <w:tab w:val="center" w:pos="6521"/>
        </w:tabs>
        <w:spacing w:after="0" w:line="360" w:lineRule="auto"/>
        <w:jc w:val="both"/>
        <w:rPr>
          <w:rFonts w:ascii="Times New Roman" w:eastAsia="Times New Roman" w:hAnsi="Times New Roman"/>
          <w:sz w:val="24"/>
          <w:szCs w:val="24"/>
        </w:rPr>
      </w:pPr>
      <w:r w:rsidRPr="00D9287F">
        <w:rPr>
          <w:rFonts w:ascii="Times New Roman" w:eastAsia="Times New Roman" w:hAnsi="Times New Roman"/>
          <w:sz w:val="24"/>
          <w:szCs w:val="24"/>
        </w:rPr>
        <w:tab/>
      </w:r>
      <w:proofErr w:type="gramStart"/>
      <w:r w:rsidRPr="00D9287F">
        <w:rPr>
          <w:rFonts w:ascii="Times New Roman" w:eastAsia="Times New Roman" w:hAnsi="Times New Roman"/>
          <w:sz w:val="24"/>
          <w:szCs w:val="24"/>
        </w:rPr>
        <w:t>meghatalmazott</w:t>
      </w:r>
      <w:proofErr w:type="gramEnd"/>
      <w:r w:rsidRPr="00D9287F">
        <w:rPr>
          <w:rFonts w:ascii="Times New Roman" w:eastAsia="Times New Roman" w:hAnsi="Times New Roman"/>
          <w:sz w:val="24"/>
          <w:szCs w:val="24"/>
        </w:rPr>
        <w:t xml:space="preserve"> képviselő aláírása)</w:t>
      </w:r>
    </w:p>
    <w:p w14:paraId="021B7599" w14:textId="77777777" w:rsidR="00D9287F" w:rsidRPr="00D9287F" w:rsidRDefault="00D9287F" w:rsidP="00D9287F">
      <w:pPr>
        <w:spacing w:line="276" w:lineRule="auto"/>
        <w:jc w:val="right"/>
        <w:rPr>
          <w:rFonts w:ascii="Times New Roman" w:hAnsi="Times New Roman"/>
          <w:b/>
          <w:sz w:val="24"/>
          <w:szCs w:val="24"/>
        </w:rPr>
      </w:pPr>
    </w:p>
    <w:p w14:paraId="727B0E20" w14:textId="77777777" w:rsidR="00D9287F" w:rsidRPr="00D9287F" w:rsidRDefault="00D9287F" w:rsidP="00D9287F">
      <w:pPr>
        <w:spacing w:line="276" w:lineRule="auto"/>
        <w:jc w:val="right"/>
        <w:rPr>
          <w:rFonts w:ascii="Times New Roman" w:hAnsi="Times New Roman"/>
          <w:b/>
          <w:sz w:val="24"/>
          <w:szCs w:val="24"/>
        </w:rPr>
      </w:pPr>
    </w:p>
    <w:p w14:paraId="75D9CD85" w14:textId="77777777" w:rsidR="00D9287F" w:rsidRPr="00D9287F" w:rsidRDefault="00D9287F" w:rsidP="00D9287F">
      <w:pPr>
        <w:spacing w:line="276" w:lineRule="auto"/>
        <w:jc w:val="right"/>
        <w:rPr>
          <w:rFonts w:ascii="Times New Roman" w:hAnsi="Times New Roman"/>
          <w:b/>
          <w:sz w:val="24"/>
          <w:szCs w:val="24"/>
        </w:rPr>
      </w:pPr>
    </w:p>
    <w:p w14:paraId="3FAE6DD0" w14:textId="77777777" w:rsidR="00D9287F" w:rsidRPr="00D9287F" w:rsidRDefault="00D9287F" w:rsidP="00D9287F">
      <w:pPr>
        <w:suppressAutoHyphens/>
        <w:spacing w:after="120" w:line="276" w:lineRule="auto"/>
        <w:jc w:val="both"/>
        <w:rPr>
          <w:rFonts w:ascii="Times New Roman" w:hAnsi="Times New Roman"/>
          <w:sz w:val="24"/>
          <w:szCs w:val="24"/>
        </w:rPr>
      </w:pPr>
    </w:p>
    <w:p w14:paraId="21B7A034" w14:textId="77777777" w:rsidR="00D9287F" w:rsidRPr="00D9287F" w:rsidRDefault="00D9287F" w:rsidP="00D9287F">
      <w:pPr>
        <w:pageBreakBefore/>
        <w:spacing w:after="0" w:line="276" w:lineRule="auto"/>
        <w:jc w:val="right"/>
        <w:rPr>
          <w:rFonts w:ascii="Times New Roman" w:hAnsi="Times New Roman"/>
          <w:sz w:val="24"/>
          <w:szCs w:val="24"/>
        </w:rPr>
      </w:pPr>
      <w:r w:rsidRPr="00D9287F">
        <w:rPr>
          <w:rFonts w:ascii="Times New Roman" w:hAnsi="Times New Roman"/>
          <w:b/>
          <w:bCs/>
          <w:sz w:val="24"/>
          <w:szCs w:val="24"/>
        </w:rPr>
        <w:lastRenderedPageBreak/>
        <w:t>3.3 számú melléklet</w:t>
      </w:r>
    </w:p>
    <w:p w14:paraId="1C89A3FD" w14:textId="77777777" w:rsidR="00D9287F" w:rsidRPr="00D9287F" w:rsidRDefault="00D9287F" w:rsidP="00D9287F">
      <w:pPr>
        <w:spacing w:after="0" w:line="276" w:lineRule="auto"/>
        <w:jc w:val="center"/>
        <w:rPr>
          <w:rFonts w:ascii="Times New Roman" w:hAnsi="Times New Roman"/>
          <w:sz w:val="24"/>
          <w:szCs w:val="24"/>
        </w:rPr>
      </w:pPr>
    </w:p>
    <w:p w14:paraId="6764E41E" w14:textId="77777777" w:rsidR="00D9287F" w:rsidRPr="00D9287F" w:rsidRDefault="00D9287F" w:rsidP="00D9287F">
      <w:pPr>
        <w:spacing w:after="0" w:line="276" w:lineRule="auto"/>
        <w:jc w:val="center"/>
        <w:rPr>
          <w:rFonts w:ascii="Times New Roman" w:hAnsi="Times New Roman"/>
          <w:b/>
          <w:bCs/>
          <w:sz w:val="24"/>
          <w:szCs w:val="24"/>
        </w:rPr>
      </w:pPr>
      <w:r w:rsidRPr="00D9287F">
        <w:rPr>
          <w:rFonts w:ascii="Times New Roman" w:hAnsi="Times New Roman"/>
          <w:b/>
          <w:bCs/>
          <w:caps/>
          <w:sz w:val="24"/>
          <w:szCs w:val="24"/>
        </w:rPr>
        <w:t>NYILATKOZAT</w:t>
      </w:r>
    </w:p>
    <w:p w14:paraId="2490507B" w14:textId="77777777" w:rsidR="00D9287F" w:rsidRPr="00D9287F" w:rsidRDefault="00D9287F" w:rsidP="00D9287F">
      <w:pPr>
        <w:spacing w:after="0" w:line="276" w:lineRule="auto"/>
        <w:jc w:val="center"/>
        <w:rPr>
          <w:rFonts w:ascii="Times New Roman" w:hAnsi="Times New Roman"/>
          <w:b/>
          <w:bCs/>
          <w:sz w:val="24"/>
          <w:szCs w:val="24"/>
        </w:rPr>
      </w:pPr>
      <w:proofErr w:type="gramStart"/>
      <w:r w:rsidRPr="00D9287F">
        <w:rPr>
          <w:rFonts w:ascii="Times New Roman" w:hAnsi="Times New Roman"/>
          <w:b/>
          <w:bCs/>
          <w:sz w:val="24"/>
          <w:szCs w:val="24"/>
        </w:rPr>
        <w:t>az</w:t>
      </w:r>
      <w:proofErr w:type="gramEnd"/>
      <w:r w:rsidRPr="00D9287F">
        <w:rPr>
          <w:rFonts w:ascii="Times New Roman" w:hAnsi="Times New Roman"/>
          <w:b/>
          <w:bCs/>
          <w:sz w:val="24"/>
          <w:szCs w:val="24"/>
        </w:rPr>
        <w:t xml:space="preserve"> erőforrások rendelkezésre állásáról</w:t>
      </w:r>
      <w:r w:rsidRPr="00D9287F">
        <w:rPr>
          <w:rFonts w:ascii="Times New Roman" w:hAnsi="Times New Roman"/>
          <w:b/>
          <w:bCs/>
          <w:sz w:val="24"/>
          <w:szCs w:val="24"/>
          <w:vertAlign w:val="superscript"/>
        </w:rPr>
        <w:footnoteReference w:id="15"/>
      </w:r>
    </w:p>
    <w:p w14:paraId="4F6C42A5" w14:textId="77777777" w:rsidR="00D9287F" w:rsidRPr="00D9287F" w:rsidRDefault="00D9287F" w:rsidP="00D9287F">
      <w:pPr>
        <w:spacing w:after="0" w:line="276" w:lineRule="auto"/>
        <w:jc w:val="center"/>
        <w:rPr>
          <w:rFonts w:ascii="Times New Roman" w:hAnsi="Times New Roman"/>
          <w:b/>
          <w:bCs/>
          <w:sz w:val="24"/>
          <w:szCs w:val="24"/>
        </w:rPr>
      </w:pPr>
    </w:p>
    <w:p w14:paraId="0745841E" w14:textId="77777777" w:rsidR="00D9287F" w:rsidRPr="00D9287F" w:rsidRDefault="00D9287F" w:rsidP="00D9287F">
      <w:pPr>
        <w:spacing w:after="0" w:line="276" w:lineRule="auto"/>
        <w:jc w:val="center"/>
        <w:rPr>
          <w:rFonts w:ascii="Times New Roman" w:hAnsi="Times New Roman"/>
          <w:b/>
          <w:bCs/>
          <w:sz w:val="24"/>
          <w:szCs w:val="24"/>
          <w:lang w:val="cs-CZ"/>
        </w:rPr>
      </w:pPr>
      <w:r w:rsidRPr="00D9287F">
        <w:rPr>
          <w:rFonts w:ascii="Times New Roman" w:hAnsi="Times New Roman"/>
          <w:b/>
          <w:bCs/>
          <w:sz w:val="24"/>
          <w:szCs w:val="24"/>
          <w:lang w:val="cs-CZ"/>
        </w:rPr>
        <w:t>.… rész tekintetében</w:t>
      </w:r>
    </w:p>
    <w:p w14:paraId="10EA3404" w14:textId="77777777" w:rsidR="00D9287F" w:rsidRPr="00D9287F" w:rsidRDefault="00D9287F" w:rsidP="00D9287F">
      <w:pPr>
        <w:spacing w:after="0" w:line="276" w:lineRule="auto"/>
        <w:rPr>
          <w:rFonts w:ascii="Times New Roman" w:hAnsi="Times New Roman"/>
          <w:sz w:val="24"/>
          <w:szCs w:val="24"/>
        </w:rPr>
      </w:pPr>
    </w:p>
    <w:p w14:paraId="03DA2B03" w14:textId="77777777" w:rsidR="00D9287F" w:rsidRPr="00D9287F" w:rsidRDefault="00D9287F" w:rsidP="00D9287F">
      <w:pPr>
        <w:spacing w:after="0" w:line="276" w:lineRule="auto"/>
        <w:jc w:val="both"/>
        <w:rPr>
          <w:rFonts w:ascii="Times New Roman" w:hAnsi="Times New Roman"/>
          <w:sz w:val="24"/>
          <w:szCs w:val="24"/>
        </w:rPr>
      </w:pPr>
      <w:proofErr w:type="gramStart"/>
      <w:r w:rsidRPr="00D9287F">
        <w:rPr>
          <w:rFonts w:ascii="Times New Roman" w:hAnsi="Times New Roman"/>
          <w:sz w:val="24"/>
          <w:szCs w:val="24"/>
        </w:rPr>
        <w:t>Alulírott …</w:t>
      </w:r>
      <w:proofErr w:type="gramEnd"/>
      <w:r w:rsidRPr="00D9287F">
        <w:rPr>
          <w:rFonts w:ascii="Times New Roman" w:hAnsi="Times New Roman"/>
          <w:sz w:val="24"/>
          <w:szCs w:val="24"/>
        </w:rPr>
        <w:t xml:space="preserve">………………….., melyet képvisel: …………………………, mint kapacitást rendelkezésre bocsátó szervezet a közbeszerzésekről szóló 2015. évi CXLIII. törvény 65. § (7) bekezdése alapján kijelentem, hogy a </w:t>
      </w:r>
      <w:r w:rsidRPr="00D9287F">
        <w:rPr>
          <w:rFonts w:ascii="Times New Roman" w:eastAsia="Times New Roman" w:hAnsi="Times New Roman"/>
          <w:sz w:val="24"/>
          <w:szCs w:val="24"/>
        </w:rPr>
        <w:t xml:space="preserve">Mezőkövesd Tankerületi Központ ajánlatkérő által </w:t>
      </w:r>
      <w:r w:rsidRPr="00D9287F">
        <w:rPr>
          <w:rFonts w:ascii="Times New Roman" w:eastAsia="Times New Roman" w:hAnsi="Times New Roman"/>
          <w:b/>
          <w:i/>
          <w:iCs/>
          <w:sz w:val="24"/>
        </w:rPr>
        <w:t>„EFOP-4.1.3-17 pályázati konstrukció keretében a Mezőkövesdi Tankerületi Központ intézményei tanulást segítő tereinek infrastrukturális fejlesztése”</w:t>
      </w:r>
      <w:r w:rsidRPr="00D9287F">
        <w:rPr>
          <w:rFonts w:ascii="Times New Roman" w:eastAsia="Times New Roman" w:hAnsi="Times New Roman"/>
          <w:sz w:val="24"/>
          <w:szCs w:val="24"/>
        </w:rPr>
        <w:t xml:space="preserve"> </w:t>
      </w:r>
      <w:r w:rsidRPr="00D9287F">
        <w:rPr>
          <w:rFonts w:ascii="Times New Roman" w:hAnsi="Times New Roman"/>
          <w:sz w:val="24"/>
          <w:szCs w:val="24"/>
        </w:rPr>
        <w:t>tárgyban megindított közbeszerzési eljárásban a szerződés teljesítéséhez szükséges alábbi erőforrások az ajánlattevő rendelkezésére fognak állni a szerződés teljesítésének időtartama alatt:</w:t>
      </w:r>
    </w:p>
    <w:p w14:paraId="63B0D659" w14:textId="77777777" w:rsidR="00D9287F" w:rsidRPr="00D9287F" w:rsidRDefault="00D9287F" w:rsidP="00D9287F">
      <w:pPr>
        <w:spacing w:after="0" w:line="276" w:lineRule="auto"/>
        <w:jc w:val="both"/>
        <w:rPr>
          <w:rFonts w:ascii="Times New Roman" w:hAnsi="Times New Roman"/>
          <w:sz w:val="24"/>
          <w:szCs w:val="24"/>
        </w:rPr>
      </w:pPr>
    </w:p>
    <w:p w14:paraId="121C0062" w14:textId="77777777" w:rsidR="00D9287F" w:rsidRPr="00D9287F" w:rsidRDefault="00D9287F" w:rsidP="00D9287F">
      <w:pPr>
        <w:spacing w:after="0" w:line="276" w:lineRule="auto"/>
        <w:jc w:val="both"/>
        <w:rPr>
          <w:rFonts w:ascii="Times New Roman" w:eastAsia="Times New Roman" w:hAnsi="Times New Roman"/>
          <w:sz w:val="24"/>
          <w:szCs w:val="24"/>
        </w:rPr>
      </w:pPr>
    </w:p>
    <w:p w14:paraId="5747603B" w14:textId="77777777" w:rsidR="00D9287F" w:rsidRPr="00D9287F" w:rsidRDefault="00D9287F" w:rsidP="00D9287F">
      <w:pPr>
        <w:spacing w:after="0" w:line="276" w:lineRule="auto"/>
        <w:jc w:val="center"/>
        <w:rPr>
          <w:rFonts w:ascii="Times New Roman" w:eastAsia="Times New Roman" w:hAnsi="Times New Roman"/>
          <w:i/>
          <w:sz w:val="24"/>
          <w:szCs w:val="24"/>
        </w:rPr>
      </w:pPr>
      <w:r w:rsidRPr="00D9287F">
        <w:rPr>
          <w:rFonts w:ascii="Times New Roman" w:eastAsia="Times New Roman" w:hAnsi="Times New Roman"/>
          <w:i/>
          <w:sz w:val="24"/>
          <w:szCs w:val="24"/>
        </w:rPr>
        <w:t>{Az érintett erőforrások pontos leírása a műszaki és szakmai alkalmasság tekintetében az ajánlattételi felhívás szerint.}</w:t>
      </w:r>
    </w:p>
    <w:p w14:paraId="68438CDA" w14:textId="77777777" w:rsidR="00D9287F" w:rsidRPr="00D9287F" w:rsidRDefault="00D9287F" w:rsidP="00D9287F">
      <w:pPr>
        <w:spacing w:after="0" w:line="276" w:lineRule="auto"/>
        <w:jc w:val="both"/>
        <w:rPr>
          <w:rFonts w:ascii="Times New Roman" w:hAnsi="Times New Roman"/>
          <w:sz w:val="24"/>
          <w:szCs w:val="24"/>
        </w:rPr>
      </w:pPr>
    </w:p>
    <w:p w14:paraId="027F63BC" w14:textId="77777777" w:rsidR="00D9287F" w:rsidRPr="00D9287F" w:rsidRDefault="00D9287F" w:rsidP="00D9287F">
      <w:pPr>
        <w:spacing w:after="0" w:line="276" w:lineRule="auto"/>
        <w:jc w:val="both"/>
        <w:rPr>
          <w:rFonts w:ascii="Times New Roman" w:hAnsi="Times New Roman"/>
          <w:sz w:val="24"/>
          <w:szCs w:val="24"/>
        </w:rPr>
      </w:pPr>
      <w:r w:rsidRPr="00D9287F">
        <w:rPr>
          <w:rFonts w:ascii="Times New Roman" w:hAnsi="Times New Roman"/>
          <w:sz w:val="24"/>
          <w:szCs w:val="24"/>
        </w:rPr>
        <w:t>Mellékelten csatolandó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6C21E349" w14:textId="77777777" w:rsidR="00D9287F" w:rsidRPr="00D9287F" w:rsidRDefault="00D9287F" w:rsidP="00D9287F">
      <w:pPr>
        <w:tabs>
          <w:tab w:val="center" w:pos="6521"/>
        </w:tabs>
        <w:spacing w:after="0" w:line="276" w:lineRule="auto"/>
        <w:jc w:val="both"/>
        <w:rPr>
          <w:rFonts w:ascii="Times New Roman" w:hAnsi="Times New Roman"/>
          <w:sz w:val="24"/>
          <w:szCs w:val="24"/>
        </w:rPr>
      </w:pPr>
    </w:p>
    <w:p w14:paraId="6B194601" w14:textId="77777777" w:rsidR="00D9287F" w:rsidRPr="00D9287F" w:rsidRDefault="00D9287F" w:rsidP="00D9287F">
      <w:pPr>
        <w:spacing w:after="0" w:line="276" w:lineRule="auto"/>
        <w:jc w:val="both"/>
        <w:rPr>
          <w:rFonts w:ascii="Times New Roman" w:hAnsi="Times New Roman"/>
          <w:sz w:val="24"/>
          <w:szCs w:val="24"/>
        </w:rPr>
      </w:pPr>
      <w:r w:rsidRPr="00D9287F">
        <w:rPr>
          <w:rFonts w:ascii="Times New Roman" w:hAnsi="Times New Roman"/>
          <w:sz w:val="24"/>
          <w:szCs w:val="24"/>
        </w:rPr>
        <w:t>Keltezés (helység, év, hónap, nap)</w:t>
      </w:r>
    </w:p>
    <w:p w14:paraId="439F8714" w14:textId="77777777" w:rsidR="00D9287F" w:rsidRPr="00D9287F" w:rsidRDefault="00D9287F" w:rsidP="00D9287F">
      <w:pPr>
        <w:spacing w:after="0" w:line="276" w:lineRule="auto"/>
        <w:jc w:val="both"/>
        <w:rPr>
          <w:rFonts w:ascii="Times New Roman" w:hAnsi="Times New Roman"/>
          <w:sz w:val="24"/>
          <w:szCs w:val="24"/>
        </w:rPr>
      </w:pPr>
    </w:p>
    <w:p w14:paraId="5A0DE7B3" w14:textId="77777777" w:rsidR="00D9287F" w:rsidRPr="00D9287F" w:rsidRDefault="00D9287F" w:rsidP="00D9287F">
      <w:pPr>
        <w:spacing w:after="0" w:line="276" w:lineRule="auto"/>
        <w:jc w:val="both"/>
        <w:rPr>
          <w:rFonts w:ascii="Times New Roman" w:hAnsi="Times New Roman"/>
          <w:sz w:val="24"/>
          <w:szCs w:val="24"/>
        </w:rPr>
      </w:pPr>
    </w:p>
    <w:p w14:paraId="627EAB45" w14:textId="77777777" w:rsidR="00D9287F" w:rsidRPr="00D9287F" w:rsidRDefault="00D9287F" w:rsidP="00D9287F">
      <w:pPr>
        <w:spacing w:after="0" w:line="276" w:lineRule="auto"/>
        <w:jc w:val="both"/>
        <w:rPr>
          <w:rFonts w:ascii="Times New Roman" w:hAnsi="Times New Roman"/>
          <w:sz w:val="24"/>
          <w:szCs w:val="24"/>
        </w:rPr>
      </w:pPr>
    </w:p>
    <w:p w14:paraId="307D6FD3" w14:textId="77777777" w:rsidR="00D9287F" w:rsidRPr="00D9287F" w:rsidRDefault="00D9287F" w:rsidP="00D9287F">
      <w:pPr>
        <w:tabs>
          <w:tab w:val="center" w:pos="6480"/>
        </w:tabs>
        <w:spacing w:after="0" w:line="276" w:lineRule="auto"/>
        <w:jc w:val="both"/>
        <w:rPr>
          <w:rFonts w:ascii="Times New Roman" w:hAnsi="Times New Roman"/>
          <w:sz w:val="24"/>
          <w:szCs w:val="24"/>
        </w:rPr>
      </w:pPr>
      <w:r w:rsidRPr="00D9287F">
        <w:rPr>
          <w:rFonts w:ascii="Times New Roman" w:hAnsi="Times New Roman"/>
          <w:sz w:val="24"/>
          <w:szCs w:val="24"/>
        </w:rPr>
        <w:tab/>
        <w:t>…...………………………………………..</w:t>
      </w:r>
    </w:p>
    <w:p w14:paraId="5737D1DC" w14:textId="77777777" w:rsidR="00D9287F" w:rsidRPr="00D9287F" w:rsidRDefault="00D9287F" w:rsidP="00D9287F">
      <w:pPr>
        <w:tabs>
          <w:tab w:val="center" w:pos="6521"/>
        </w:tabs>
        <w:spacing w:after="0" w:line="276" w:lineRule="auto"/>
        <w:jc w:val="both"/>
        <w:rPr>
          <w:rFonts w:ascii="Times New Roman" w:hAnsi="Times New Roman"/>
          <w:sz w:val="24"/>
          <w:szCs w:val="24"/>
        </w:rPr>
      </w:pPr>
      <w:r w:rsidRPr="00D9287F">
        <w:rPr>
          <w:rFonts w:ascii="Times New Roman" w:hAnsi="Times New Roman"/>
          <w:sz w:val="24"/>
          <w:szCs w:val="24"/>
        </w:rPr>
        <w:tab/>
        <w:t>(cégjegyzésre jogosult vagy szabályszerűen</w:t>
      </w:r>
    </w:p>
    <w:p w14:paraId="137AC775" w14:textId="77777777" w:rsidR="00D9287F" w:rsidRPr="00D9287F" w:rsidRDefault="00D9287F" w:rsidP="00D9287F">
      <w:pPr>
        <w:tabs>
          <w:tab w:val="center" w:pos="6521"/>
        </w:tabs>
        <w:spacing w:after="0" w:line="276" w:lineRule="auto"/>
        <w:jc w:val="both"/>
        <w:rPr>
          <w:rFonts w:ascii="Times New Roman" w:hAnsi="Times New Roman"/>
          <w:sz w:val="24"/>
          <w:szCs w:val="24"/>
        </w:rPr>
      </w:pPr>
      <w:r w:rsidRPr="00D9287F">
        <w:rPr>
          <w:rFonts w:ascii="Times New Roman" w:hAnsi="Times New Roman"/>
          <w:sz w:val="24"/>
          <w:szCs w:val="24"/>
        </w:rPr>
        <w:tab/>
      </w:r>
      <w:proofErr w:type="gramStart"/>
      <w:r w:rsidRPr="00D9287F">
        <w:rPr>
          <w:rFonts w:ascii="Times New Roman" w:hAnsi="Times New Roman"/>
          <w:sz w:val="24"/>
          <w:szCs w:val="24"/>
        </w:rPr>
        <w:t>meghatalmazott</w:t>
      </w:r>
      <w:proofErr w:type="gramEnd"/>
      <w:r w:rsidRPr="00D9287F">
        <w:rPr>
          <w:rFonts w:ascii="Times New Roman" w:hAnsi="Times New Roman"/>
          <w:sz w:val="24"/>
          <w:szCs w:val="24"/>
        </w:rPr>
        <w:t xml:space="preserve"> képviselő aláírása)</w:t>
      </w:r>
    </w:p>
    <w:p w14:paraId="68428182" w14:textId="77777777" w:rsidR="00D9287F" w:rsidRPr="00D9287F" w:rsidRDefault="00D9287F" w:rsidP="00D9287F">
      <w:pPr>
        <w:spacing w:line="276" w:lineRule="auto"/>
        <w:rPr>
          <w:rFonts w:ascii="Times New Roman" w:hAnsi="Times New Roman"/>
          <w:sz w:val="24"/>
          <w:szCs w:val="24"/>
        </w:rPr>
      </w:pPr>
    </w:p>
    <w:p w14:paraId="5A6F464C" w14:textId="77777777" w:rsidR="00D9287F" w:rsidRPr="00D9287F" w:rsidRDefault="00D9287F" w:rsidP="00D9287F">
      <w:pPr>
        <w:spacing w:line="276" w:lineRule="auto"/>
        <w:jc w:val="right"/>
        <w:rPr>
          <w:rFonts w:ascii="Times New Roman" w:hAnsi="Times New Roman"/>
          <w:color w:val="000000"/>
          <w:kern w:val="1"/>
          <w:sz w:val="24"/>
          <w:szCs w:val="24"/>
          <w:lang w:eastAsia="zh-CN"/>
        </w:rPr>
      </w:pPr>
      <w:r w:rsidRPr="00D9287F">
        <w:rPr>
          <w:rFonts w:ascii="Times New Roman" w:hAnsi="Times New Roman"/>
          <w:sz w:val="24"/>
          <w:szCs w:val="24"/>
        </w:rPr>
        <w:br w:type="page"/>
      </w:r>
    </w:p>
    <w:p w14:paraId="79E8A4ED" w14:textId="77777777" w:rsidR="00D9287F" w:rsidRPr="005F4B67" w:rsidRDefault="00D9287F" w:rsidP="00D9287F">
      <w:pPr>
        <w:spacing w:after="0" w:line="276" w:lineRule="auto"/>
        <w:jc w:val="right"/>
        <w:rPr>
          <w:rFonts w:ascii="Times New Roman" w:hAnsi="Times New Roman"/>
          <w:b/>
          <w:color w:val="FF0000"/>
          <w:kern w:val="1"/>
          <w:sz w:val="24"/>
          <w:szCs w:val="24"/>
          <w:lang w:eastAsia="zh-CN"/>
        </w:rPr>
      </w:pPr>
      <w:r w:rsidRPr="005F4B67">
        <w:rPr>
          <w:rFonts w:ascii="Times New Roman" w:hAnsi="Times New Roman"/>
          <w:b/>
          <w:color w:val="FF0000"/>
          <w:kern w:val="1"/>
          <w:sz w:val="24"/>
          <w:szCs w:val="24"/>
          <w:lang w:eastAsia="zh-CN"/>
        </w:rPr>
        <w:lastRenderedPageBreak/>
        <w:t>4.1. számú melléklet</w:t>
      </w:r>
    </w:p>
    <w:p w14:paraId="6D0C17B3" w14:textId="77777777" w:rsidR="00D9287F" w:rsidRPr="005F4B67" w:rsidRDefault="00D9287F" w:rsidP="00D9287F">
      <w:pPr>
        <w:tabs>
          <w:tab w:val="center" w:pos="6521"/>
        </w:tabs>
        <w:suppressAutoHyphens/>
        <w:spacing w:after="0" w:line="276" w:lineRule="auto"/>
        <w:jc w:val="right"/>
        <w:textAlignment w:val="baseline"/>
        <w:rPr>
          <w:rFonts w:ascii="Times New Roman" w:hAnsi="Times New Roman"/>
          <w:b/>
          <w:color w:val="FF0000"/>
          <w:kern w:val="1"/>
          <w:sz w:val="24"/>
          <w:szCs w:val="24"/>
          <w:lang w:eastAsia="zh-CN"/>
        </w:rPr>
      </w:pPr>
    </w:p>
    <w:p w14:paraId="03F614C2" w14:textId="77777777" w:rsidR="00D9287F" w:rsidRPr="005F4B67" w:rsidRDefault="00D9287F" w:rsidP="00D9287F">
      <w:pPr>
        <w:suppressAutoHyphens/>
        <w:spacing w:after="0" w:line="276" w:lineRule="auto"/>
        <w:jc w:val="center"/>
        <w:textAlignment w:val="baseline"/>
        <w:rPr>
          <w:rFonts w:ascii="Times New Roman" w:hAnsi="Times New Roman"/>
          <w:b/>
          <w:smallCaps/>
          <w:color w:val="FF0000"/>
          <w:kern w:val="1"/>
          <w:sz w:val="24"/>
          <w:szCs w:val="24"/>
          <w:lang w:eastAsia="zh-CN"/>
        </w:rPr>
      </w:pPr>
      <w:r w:rsidRPr="005F4B67">
        <w:rPr>
          <w:rFonts w:ascii="Times New Roman" w:hAnsi="Times New Roman"/>
          <w:b/>
          <w:smallCaps/>
          <w:color w:val="FF0000"/>
          <w:kern w:val="1"/>
          <w:sz w:val="24"/>
          <w:szCs w:val="24"/>
          <w:lang w:eastAsia="zh-CN"/>
        </w:rPr>
        <w:t>Nyilatkozat</w:t>
      </w:r>
      <w:r w:rsidRPr="005F4B67">
        <w:rPr>
          <w:rFonts w:ascii="Times New Roman" w:hAnsi="Times New Roman"/>
          <w:b/>
          <w:smallCaps/>
          <w:color w:val="FF0000"/>
          <w:sz w:val="24"/>
          <w:szCs w:val="24"/>
          <w:vertAlign w:val="superscript"/>
          <w:lang w:eastAsia="zh-CN"/>
        </w:rPr>
        <w:footnoteReference w:id="16"/>
      </w:r>
    </w:p>
    <w:p w14:paraId="12870B27" w14:textId="77777777" w:rsidR="00D9287F" w:rsidRPr="005F4B67" w:rsidRDefault="00D9287F" w:rsidP="00D9287F">
      <w:pPr>
        <w:suppressAutoHyphens/>
        <w:spacing w:after="0" w:line="276" w:lineRule="auto"/>
        <w:jc w:val="center"/>
        <w:textAlignment w:val="baseline"/>
        <w:rPr>
          <w:rFonts w:ascii="Times New Roman" w:hAnsi="Times New Roman"/>
          <w:b/>
          <w:color w:val="FF0000"/>
          <w:kern w:val="1"/>
          <w:sz w:val="24"/>
          <w:szCs w:val="24"/>
          <w:lang w:eastAsia="zh-CN"/>
        </w:rPr>
      </w:pPr>
      <w:proofErr w:type="gramStart"/>
      <w:r w:rsidRPr="005F4B67">
        <w:rPr>
          <w:rFonts w:ascii="Times New Roman" w:hAnsi="Times New Roman"/>
          <w:b/>
          <w:color w:val="FF0000"/>
          <w:kern w:val="1"/>
          <w:sz w:val="24"/>
          <w:szCs w:val="24"/>
          <w:lang w:eastAsia="zh-CN"/>
        </w:rPr>
        <w:t>a</w:t>
      </w:r>
      <w:proofErr w:type="gramEnd"/>
      <w:r w:rsidRPr="005F4B67">
        <w:rPr>
          <w:rFonts w:ascii="Times New Roman" w:hAnsi="Times New Roman"/>
          <w:b/>
          <w:color w:val="FF0000"/>
          <w:kern w:val="1"/>
          <w:sz w:val="24"/>
          <w:szCs w:val="24"/>
          <w:lang w:eastAsia="zh-CN"/>
        </w:rPr>
        <w:t xml:space="preserve"> kizáró okok vonatkozásában</w:t>
      </w:r>
    </w:p>
    <w:p w14:paraId="61C3A53E" w14:textId="77777777" w:rsidR="00D9287F" w:rsidRPr="005F4B67" w:rsidRDefault="00D9287F" w:rsidP="00D9287F">
      <w:pPr>
        <w:suppressAutoHyphens/>
        <w:spacing w:after="0" w:line="276" w:lineRule="auto"/>
        <w:jc w:val="center"/>
        <w:textAlignment w:val="baseline"/>
        <w:rPr>
          <w:rFonts w:ascii="Times New Roman" w:hAnsi="Times New Roman"/>
          <w:color w:val="FF0000"/>
          <w:kern w:val="1"/>
          <w:sz w:val="24"/>
          <w:szCs w:val="24"/>
          <w:lang w:eastAsia="zh-CN"/>
        </w:rPr>
      </w:pPr>
    </w:p>
    <w:p w14:paraId="29A71FB4" w14:textId="76C37263" w:rsidR="00D9287F" w:rsidRPr="005F4B67" w:rsidRDefault="00D9287F" w:rsidP="00D9287F">
      <w:pPr>
        <w:suppressAutoHyphens/>
        <w:autoSpaceDE w:val="0"/>
        <w:spacing w:after="0" w:line="276" w:lineRule="auto"/>
        <w:jc w:val="both"/>
        <w:rPr>
          <w:rFonts w:ascii="Times New Roman" w:hAnsi="Times New Roman"/>
          <w:color w:val="FF0000"/>
          <w:kern w:val="1"/>
          <w:sz w:val="24"/>
          <w:szCs w:val="24"/>
          <w:lang w:eastAsia="zh-CN"/>
        </w:rPr>
      </w:pPr>
      <w:proofErr w:type="gramStart"/>
      <w:r w:rsidRPr="005F4B67">
        <w:rPr>
          <w:rFonts w:ascii="Times New Roman" w:hAnsi="Times New Roman"/>
          <w:color w:val="FF0000"/>
          <w:kern w:val="1"/>
          <w:sz w:val="24"/>
          <w:szCs w:val="24"/>
          <w:lang w:eastAsia="zh-CN"/>
        </w:rPr>
        <w:t xml:space="preserve">Alulírott …………………………………………………………………, mint a(z) ……………….………………….............................................................. (székhely: ………...................................…….......................................) ajánlattevő szervezet cégjegyzésre jogosult képviselője a </w:t>
      </w:r>
      <w:r w:rsidRPr="005F4B67">
        <w:rPr>
          <w:rFonts w:ascii="Times New Roman" w:eastAsia="Times New Roman" w:hAnsi="Times New Roman"/>
          <w:color w:val="FF0000"/>
          <w:sz w:val="24"/>
          <w:szCs w:val="24"/>
        </w:rPr>
        <w:t xml:space="preserve">Mezőkövesd Tankerületi Központ ajánlatkérő által </w:t>
      </w:r>
      <w:r w:rsidRPr="005F4B67">
        <w:rPr>
          <w:rFonts w:ascii="Times New Roman" w:eastAsia="Times New Roman" w:hAnsi="Times New Roman"/>
          <w:b/>
          <w:i/>
          <w:iCs/>
          <w:color w:val="FF0000"/>
          <w:sz w:val="24"/>
        </w:rPr>
        <w:t>„EFOP-4.1.3-17 pályázati konstrukció keretében a Mezőkövesdi Tankerületi Központ intézményei tanulást segítő tereinek infrastrukturális fejlesztése”</w:t>
      </w:r>
      <w:r w:rsidRPr="005F4B67">
        <w:rPr>
          <w:rFonts w:ascii="Times New Roman" w:eastAsia="Times New Roman" w:hAnsi="Times New Roman"/>
          <w:color w:val="FF0000"/>
          <w:sz w:val="24"/>
          <w:szCs w:val="24"/>
        </w:rPr>
        <w:t xml:space="preserve"> </w:t>
      </w:r>
      <w:r w:rsidRPr="005F4B67">
        <w:rPr>
          <w:rFonts w:ascii="Times New Roman" w:hAnsi="Times New Roman"/>
          <w:color w:val="FF0000"/>
          <w:kern w:val="1"/>
          <w:sz w:val="24"/>
          <w:szCs w:val="24"/>
          <w:lang w:eastAsia="zh-CN"/>
        </w:rPr>
        <w:t>tárgyban kiírt közbeszerzési eljárás során az alábbi nyilatkozatot teszem</w:t>
      </w:r>
      <w:r w:rsidR="005F4B67">
        <w:rPr>
          <w:rFonts w:ascii="Times New Roman" w:hAnsi="Times New Roman"/>
          <w:color w:val="FF0000"/>
          <w:kern w:val="1"/>
          <w:sz w:val="24"/>
          <w:szCs w:val="24"/>
          <w:lang w:eastAsia="zh-CN"/>
        </w:rPr>
        <w:t xml:space="preserve"> a kizáró okok vonatkozásában.</w:t>
      </w:r>
      <w:proofErr w:type="gramEnd"/>
    </w:p>
    <w:p w14:paraId="0B78109D" w14:textId="77777777" w:rsidR="00D9287F" w:rsidRPr="005F4B67" w:rsidRDefault="00D9287F" w:rsidP="00D9287F">
      <w:pPr>
        <w:suppressAutoHyphens/>
        <w:autoSpaceDE w:val="0"/>
        <w:spacing w:after="0" w:line="276" w:lineRule="auto"/>
        <w:jc w:val="both"/>
        <w:rPr>
          <w:rFonts w:ascii="Times New Roman" w:hAnsi="Times New Roman"/>
          <w:color w:val="FF0000"/>
          <w:sz w:val="24"/>
          <w:szCs w:val="24"/>
          <w:lang w:eastAsia="ar-SA"/>
        </w:rPr>
      </w:pPr>
    </w:p>
    <w:p w14:paraId="182210CF" w14:textId="232277A3" w:rsidR="00D9287F" w:rsidRPr="005F4B67" w:rsidRDefault="00D9287F" w:rsidP="001E6E3F">
      <w:pPr>
        <w:spacing w:after="0" w:line="276" w:lineRule="auto"/>
        <w:rPr>
          <w:rFonts w:ascii="Times New Roman" w:hAnsi="Times New Roman"/>
          <w:b/>
          <w:color w:val="FF0000"/>
          <w:sz w:val="24"/>
          <w:szCs w:val="24"/>
        </w:rPr>
      </w:pPr>
      <w:bookmarkStart w:id="80" w:name="_GoBack"/>
      <w:bookmarkEnd w:id="80"/>
    </w:p>
    <w:p w14:paraId="245C94D3" w14:textId="4410C973" w:rsidR="001E6E3F" w:rsidRPr="005F4B67" w:rsidRDefault="001E6E3F" w:rsidP="008D4258">
      <w:pPr>
        <w:spacing w:before="120" w:after="120" w:line="276" w:lineRule="auto"/>
        <w:jc w:val="both"/>
        <w:rPr>
          <w:rFonts w:ascii="Times New Roman" w:hAnsi="Times New Roman"/>
          <w:color w:val="FF0000"/>
          <w:sz w:val="24"/>
          <w:szCs w:val="24"/>
        </w:rPr>
      </w:pPr>
      <w:r w:rsidRPr="005F4B67">
        <w:rPr>
          <w:rFonts w:ascii="Times New Roman" w:hAnsi="Times New Roman"/>
          <w:color w:val="FF0000"/>
          <w:sz w:val="24"/>
          <w:szCs w:val="24"/>
        </w:rPr>
        <w:t>A</w:t>
      </w:r>
      <w:r w:rsidR="008D4258" w:rsidRPr="005F4B67">
        <w:rPr>
          <w:rFonts w:ascii="Times New Roman" w:hAnsi="Times New Roman"/>
          <w:color w:val="FF0000"/>
          <w:sz w:val="24"/>
          <w:szCs w:val="24"/>
        </w:rPr>
        <w:t xml:space="preserve"> közbeszerzésekről szóló 2015. évi CXLIII. törvény 62. § (1) bekezdés k) pont </w:t>
      </w:r>
      <w:proofErr w:type="spellStart"/>
      <w:r w:rsidR="008D4258" w:rsidRPr="005F4B67">
        <w:rPr>
          <w:rFonts w:ascii="Times New Roman" w:hAnsi="Times New Roman"/>
          <w:color w:val="FF0000"/>
          <w:sz w:val="24"/>
          <w:szCs w:val="24"/>
        </w:rPr>
        <w:t>kb</w:t>
      </w:r>
      <w:proofErr w:type="spellEnd"/>
      <w:r w:rsidR="008D4258" w:rsidRPr="005F4B67">
        <w:rPr>
          <w:rFonts w:ascii="Times New Roman" w:hAnsi="Times New Roman"/>
          <w:color w:val="FF0000"/>
          <w:sz w:val="24"/>
          <w:szCs w:val="24"/>
        </w:rPr>
        <w:t xml:space="preserve">) alpontja </w:t>
      </w:r>
      <w:r w:rsidRPr="005F4B67">
        <w:rPr>
          <w:rFonts w:ascii="Times New Roman" w:hAnsi="Times New Roman"/>
          <w:color w:val="FF0000"/>
          <w:sz w:val="24"/>
          <w:szCs w:val="24"/>
        </w:rPr>
        <w:t>előírásaira tekintettel</w:t>
      </w:r>
      <w:r w:rsidR="008D4258" w:rsidRPr="005F4B67">
        <w:rPr>
          <w:rFonts w:ascii="Times New Roman" w:hAnsi="Times New Roman"/>
          <w:color w:val="FF0000"/>
          <w:sz w:val="24"/>
          <w:szCs w:val="24"/>
        </w:rPr>
        <w:t xml:space="preserve"> </w:t>
      </w:r>
      <w:r w:rsidR="008D4258" w:rsidRPr="005F4B67">
        <w:rPr>
          <w:rFonts w:ascii="Times New Roman" w:hAnsi="Times New Roman"/>
          <w:color w:val="FF0000"/>
          <w:sz w:val="24"/>
          <w:szCs w:val="24"/>
        </w:rPr>
        <w:t>a</w:t>
      </w:r>
      <w:r w:rsidR="008D4258" w:rsidRPr="005F4B67">
        <w:rPr>
          <w:rFonts w:ascii="Times New Roman" w:hAnsi="Times New Roman"/>
          <w:color w:val="FF0000"/>
          <w:sz w:val="24"/>
          <w:szCs w:val="24"/>
        </w:rPr>
        <w:t xml:space="preserve"> Társaságunk vonatkozásában a</w:t>
      </w:r>
      <w:r w:rsidR="008D4258" w:rsidRPr="005F4B67">
        <w:rPr>
          <w:rFonts w:ascii="Times New Roman" w:hAnsi="Times New Roman"/>
          <w:color w:val="FF0000"/>
          <w:sz w:val="24"/>
          <w:szCs w:val="24"/>
        </w:rPr>
        <w:t>z alábbiakat nyilatkozom</w:t>
      </w:r>
      <w:r w:rsidR="008D4258" w:rsidRPr="005F4B67">
        <w:rPr>
          <w:rFonts w:ascii="Times New Roman" w:hAnsi="Times New Roman"/>
          <w:color w:val="FF0000"/>
          <w:sz w:val="24"/>
          <w:szCs w:val="24"/>
        </w:rPr>
        <w:t>:</w:t>
      </w:r>
    </w:p>
    <w:p w14:paraId="0EC61CBA" w14:textId="77777777" w:rsidR="001E6E3F" w:rsidRPr="005F4B67" w:rsidRDefault="001E6E3F" w:rsidP="001E6E3F">
      <w:pPr>
        <w:numPr>
          <w:ilvl w:val="0"/>
          <w:numId w:val="8"/>
        </w:numPr>
        <w:spacing w:before="120" w:after="120" w:line="276" w:lineRule="auto"/>
        <w:jc w:val="both"/>
        <w:rPr>
          <w:rFonts w:ascii="Times New Roman" w:hAnsi="Times New Roman"/>
          <w:color w:val="FF0000"/>
          <w:sz w:val="24"/>
          <w:szCs w:val="24"/>
        </w:rPr>
      </w:pPr>
      <w:r w:rsidRPr="005F4B67">
        <w:rPr>
          <w:rFonts w:ascii="Times New Roman" w:hAnsi="Times New Roman"/>
          <w:color w:val="FF0000"/>
          <w:sz w:val="24"/>
          <w:szCs w:val="24"/>
        </w:rPr>
        <w:t xml:space="preserve"> nyilatkozom </w:t>
      </w:r>
      <w:r w:rsidRPr="005F4B67">
        <w:rPr>
          <w:rFonts w:ascii="Times New Roman" w:hAnsi="Times New Roman"/>
          <w:i/>
          <w:color w:val="FF0000"/>
          <w:sz w:val="24"/>
          <w:szCs w:val="24"/>
        </w:rPr>
        <w:t xml:space="preserve">a pénzmosás és a terrorizmus finanszírozása megelőzéséről és megakadályozásáról szóló 2017. évi LIII. törvény 3. § 38. pont </w:t>
      </w:r>
      <w:r w:rsidRPr="005F4B67">
        <w:rPr>
          <w:rFonts w:ascii="Times New Roman" w:hAnsi="Times New Roman"/>
          <w:i/>
          <w:iCs/>
          <w:color w:val="FF0000"/>
          <w:sz w:val="24"/>
          <w:szCs w:val="24"/>
        </w:rPr>
        <w:t>a)–b)</w:t>
      </w:r>
      <w:r w:rsidRPr="005F4B67">
        <w:rPr>
          <w:rFonts w:ascii="Times New Roman" w:hAnsi="Times New Roman"/>
          <w:i/>
          <w:color w:val="FF0000"/>
          <w:sz w:val="24"/>
          <w:szCs w:val="24"/>
        </w:rPr>
        <w:t xml:space="preserve"> vagy </w:t>
      </w:r>
      <w:r w:rsidRPr="005F4B67">
        <w:rPr>
          <w:rFonts w:ascii="Times New Roman" w:hAnsi="Times New Roman"/>
          <w:i/>
          <w:iCs/>
          <w:color w:val="FF0000"/>
          <w:sz w:val="24"/>
          <w:szCs w:val="24"/>
        </w:rPr>
        <w:t>d)</w:t>
      </w:r>
      <w:r w:rsidRPr="005F4B67">
        <w:rPr>
          <w:rFonts w:ascii="Times New Roman" w:hAnsi="Times New Roman"/>
          <w:i/>
          <w:color w:val="FF0000"/>
          <w:sz w:val="24"/>
          <w:szCs w:val="24"/>
        </w:rPr>
        <w:t xml:space="preserve"> alpontja</w:t>
      </w:r>
      <w:r w:rsidRPr="005F4B67">
        <w:rPr>
          <w:rFonts w:ascii="Times New Roman" w:hAnsi="Times New Roman"/>
          <w:color w:val="FF0000"/>
          <w:sz w:val="24"/>
          <w:szCs w:val="24"/>
        </w:rPr>
        <w:t xml:space="preserve"> szerint definiált valamennyi tényleges tulajdonosról</w:t>
      </w:r>
      <w:r w:rsidRPr="005F4B67">
        <w:rPr>
          <w:rFonts w:ascii="Times New Roman" w:hAnsi="Times New Roman"/>
          <w:color w:val="FF0000"/>
          <w:sz w:val="24"/>
          <w:szCs w:val="24"/>
          <w:vertAlign w:val="superscript"/>
        </w:rPr>
        <w:footnoteReference w:id="17"/>
      </w:r>
      <w:r w:rsidRPr="005F4B67">
        <w:rPr>
          <w:rFonts w:ascii="Times New Roman" w:hAnsi="Times New Roman"/>
          <w:color w:val="FF0000"/>
          <w:sz w:val="24"/>
          <w:szCs w:val="24"/>
        </w:rPr>
        <w:t>:</w:t>
      </w:r>
    </w:p>
    <w:p w14:paraId="6148B647" w14:textId="77777777" w:rsidR="001E6E3F" w:rsidRPr="005F4B67" w:rsidRDefault="001E6E3F" w:rsidP="001E6E3F">
      <w:pPr>
        <w:spacing w:before="120" w:after="120" w:line="276" w:lineRule="auto"/>
        <w:ind w:left="720"/>
        <w:jc w:val="both"/>
        <w:rPr>
          <w:rFonts w:ascii="Times New Roman" w:hAnsi="Times New Roman"/>
          <w:color w:val="FF0000"/>
          <w:sz w:val="24"/>
          <w:szCs w:val="24"/>
        </w:rPr>
      </w:pPr>
      <w:proofErr w:type="gramStart"/>
      <w:r w:rsidRPr="005F4B67">
        <w:rPr>
          <w:rFonts w:ascii="Times New Roman" w:hAnsi="Times New Roman"/>
          <w:color w:val="FF0000"/>
          <w:sz w:val="24"/>
          <w:szCs w:val="24"/>
        </w:rPr>
        <w:t>neve</w:t>
      </w:r>
      <w:proofErr w:type="gramEnd"/>
      <w:r w:rsidRPr="005F4B67">
        <w:rPr>
          <w:rFonts w:ascii="Times New Roman" w:hAnsi="Times New Roman"/>
          <w:color w:val="FF0000"/>
          <w:sz w:val="24"/>
          <w:szCs w:val="24"/>
        </w:rPr>
        <w:t>: ____________________, állandó lakóhelye: ____________________</w:t>
      </w:r>
      <w:r w:rsidRPr="005F4B67">
        <w:rPr>
          <w:rFonts w:ascii="Times New Roman" w:hAnsi="Times New Roman"/>
          <w:color w:val="FF0000"/>
          <w:sz w:val="24"/>
          <w:szCs w:val="24"/>
          <w:vertAlign w:val="superscript"/>
        </w:rPr>
        <w:footnoteReference w:id="18"/>
      </w:r>
    </w:p>
    <w:p w14:paraId="3D85B02A" w14:textId="77777777" w:rsidR="001E6E3F" w:rsidRPr="005F4B67" w:rsidRDefault="001E6E3F" w:rsidP="001E6E3F">
      <w:pPr>
        <w:spacing w:before="120" w:after="120" w:line="276" w:lineRule="auto"/>
        <w:ind w:left="720"/>
        <w:jc w:val="both"/>
        <w:rPr>
          <w:rFonts w:ascii="Times New Roman" w:hAnsi="Times New Roman"/>
          <w:color w:val="FF0000"/>
          <w:sz w:val="24"/>
          <w:szCs w:val="24"/>
        </w:rPr>
      </w:pPr>
    </w:p>
    <w:p w14:paraId="4CC40416" w14:textId="77777777" w:rsidR="001E6E3F" w:rsidRPr="005F4B67" w:rsidRDefault="001E6E3F" w:rsidP="001E6E3F">
      <w:pPr>
        <w:spacing w:before="120" w:after="120" w:line="276" w:lineRule="auto"/>
        <w:ind w:left="720"/>
        <w:jc w:val="both"/>
        <w:rPr>
          <w:rFonts w:ascii="Times New Roman" w:hAnsi="Times New Roman"/>
          <w:color w:val="FF0000"/>
          <w:sz w:val="24"/>
          <w:szCs w:val="24"/>
        </w:rPr>
      </w:pPr>
      <w:proofErr w:type="gramStart"/>
      <w:r w:rsidRPr="005F4B67">
        <w:rPr>
          <w:rFonts w:ascii="Times New Roman" w:hAnsi="Times New Roman"/>
          <w:color w:val="FF0000"/>
          <w:sz w:val="24"/>
          <w:szCs w:val="24"/>
        </w:rPr>
        <w:t>vagy</w:t>
      </w:r>
      <w:proofErr w:type="gramEnd"/>
    </w:p>
    <w:p w14:paraId="16DDAF1D" w14:textId="77777777" w:rsidR="001E6E3F" w:rsidRPr="005F4B67" w:rsidRDefault="001E6E3F" w:rsidP="001E6E3F">
      <w:pPr>
        <w:spacing w:before="120" w:after="120" w:line="276" w:lineRule="auto"/>
        <w:ind w:left="720"/>
        <w:jc w:val="both"/>
        <w:rPr>
          <w:rFonts w:ascii="Times New Roman" w:hAnsi="Times New Roman"/>
          <w:color w:val="FF0000"/>
          <w:sz w:val="24"/>
          <w:szCs w:val="24"/>
        </w:rPr>
      </w:pPr>
    </w:p>
    <w:p w14:paraId="5193AD52" w14:textId="77777777" w:rsidR="001E6E3F" w:rsidRPr="005F4B67" w:rsidRDefault="001E6E3F" w:rsidP="001E6E3F">
      <w:pPr>
        <w:numPr>
          <w:ilvl w:val="0"/>
          <w:numId w:val="8"/>
        </w:numPr>
        <w:spacing w:before="120" w:after="120" w:line="276" w:lineRule="auto"/>
        <w:jc w:val="both"/>
        <w:rPr>
          <w:rFonts w:ascii="Times New Roman" w:hAnsi="Times New Roman"/>
          <w:color w:val="FF0000"/>
          <w:sz w:val="24"/>
          <w:szCs w:val="24"/>
        </w:rPr>
      </w:pPr>
      <w:r w:rsidRPr="005F4B67">
        <w:rPr>
          <w:rFonts w:ascii="Times New Roman" w:hAnsi="Times New Roman"/>
          <w:color w:val="FF0000"/>
          <w:sz w:val="24"/>
          <w:szCs w:val="24"/>
        </w:rPr>
        <w:lastRenderedPageBreak/>
        <w:t xml:space="preserve">nyilatkozom, hogy </w:t>
      </w:r>
      <w:r w:rsidRPr="005F4B67">
        <w:rPr>
          <w:rFonts w:ascii="Times New Roman" w:hAnsi="Times New Roman"/>
          <w:i/>
          <w:color w:val="FF0000"/>
          <w:sz w:val="24"/>
          <w:szCs w:val="24"/>
        </w:rPr>
        <w:t xml:space="preserve">a pénzmosás és a terrorizmus finanszírozása megelőzéséről és megakadályozásáról szóló 2017. évi LIII. törvény 3. § 38. pont </w:t>
      </w:r>
      <w:r w:rsidRPr="005F4B67">
        <w:rPr>
          <w:rFonts w:ascii="Times New Roman" w:hAnsi="Times New Roman"/>
          <w:i/>
          <w:iCs/>
          <w:color w:val="FF0000"/>
          <w:sz w:val="24"/>
          <w:szCs w:val="24"/>
        </w:rPr>
        <w:t>a)–b)</w:t>
      </w:r>
      <w:r w:rsidRPr="005F4B67">
        <w:rPr>
          <w:rFonts w:ascii="Times New Roman" w:hAnsi="Times New Roman"/>
          <w:i/>
          <w:color w:val="FF0000"/>
          <w:sz w:val="24"/>
          <w:szCs w:val="24"/>
        </w:rPr>
        <w:t xml:space="preserve"> vagy </w:t>
      </w:r>
      <w:r w:rsidRPr="005F4B67">
        <w:rPr>
          <w:rFonts w:ascii="Times New Roman" w:hAnsi="Times New Roman"/>
          <w:i/>
          <w:iCs/>
          <w:color w:val="FF0000"/>
          <w:sz w:val="24"/>
          <w:szCs w:val="24"/>
        </w:rPr>
        <w:t>d)</w:t>
      </w:r>
      <w:r w:rsidRPr="005F4B67">
        <w:rPr>
          <w:rFonts w:ascii="Times New Roman" w:hAnsi="Times New Roman"/>
          <w:i/>
          <w:color w:val="FF0000"/>
          <w:sz w:val="24"/>
          <w:szCs w:val="24"/>
        </w:rPr>
        <w:t xml:space="preserve"> alpontja</w:t>
      </w:r>
      <w:r w:rsidRPr="005F4B67">
        <w:rPr>
          <w:rFonts w:ascii="Times New Roman" w:hAnsi="Times New Roman"/>
          <w:color w:val="FF0000"/>
          <w:sz w:val="24"/>
          <w:szCs w:val="24"/>
        </w:rPr>
        <w:t xml:space="preserve"> szerint</w:t>
      </w:r>
      <w:r w:rsidRPr="005F4B67" w:rsidDel="00AE1CBB">
        <w:rPr>
          <w:rFonts w:ascii="Times New Roman" w:hAnsi="Times New Roman"/>
          <w:color w:val="FF0000"/>
          <w:sz w:val="24"/>
          <w:szCs w:val="24"/>
        </w:rPr>
        <w:t xml:space="preserve"> </w:t>
      </w:r>
      <w:r w:rsidRPr="005F4B67">
        <w:rPr>
          <w:rFonts w:ascii="Times New Roman" w:hAnsi="Times New Roman"/>
          <w:color w:val="FF0000"/>
          <w:sz w:val="24"/>
          <w:szCs w:val="24"/>
        </w:rPr>
        <w:t>tényleges tulajdonos nincs.</w:t>
      </w:r>
    </w:p>
    <w:p w14:paraId="17441E85" w14:textId="77777777" w:rsidR="00D9287F" w:rsidRPr="005F4B67" w:rsidRDefault="00D9287F" w:rsidP="00D9287F">
      <w:pPr>
        <w:autoSpaceDE w:val="0"/>
        <w:autoSpaceDN w:val="0"/>
        <w:adjustRightInd w:val="0"/>
        <w:spacing w:after="120"/>
        <w:jc w:val="both"/>
        <w:rPr>
          <w:rFonts w:ascii="Times New Roman" w:hAnsi="Times New Roman"/>
          <w:color w:val="FF0000"/>
          <w:sz w:val="24"/>
          <w:szCs w:val="24"/>
        </w:rPr>
      </w:pPr>
    </w:p>
    <w:p w14:paraId="2B53815A" w14:textId="77777777" w:rsidR="00D9287F" w:rsidRPr="005F4B67" w:rsidRDefault="00D9287F" w:rsidP="00D9287F">
      <w:pPr>
        <w:suppressAutoHyphens/>
        <w:spacing w:after="0" w:line="240" w:lineRule="auto"/>
        <w:jc w:val="both"/>
        <w:textAlignment w:val="baseline"/>
        <w:rPr>
          <w:rFonts w:ascii="Times New Roman" w:hAnsi="Times New Roman"/>
          <w:color w:val="FF0000"/>
          <w:sz w:val="24"/>
          <w:szCs w:val="24"/>
        </w:rPr>
      </w:pPr>
      <w:r w:rsidRPr="005F4B67">
        <w:rPr>
          <w:rFonts w:ascii="Times New Roman" w:hAnsi="Times New Roman"/>
          <w:color w:val="FF0000"/>
          <w:sz w:val="24"/>
          <w:szCs w:val="24"/>
        </w:rPr>
        <w:t>Keltezés (helység, év, hónap, nap)</w:t>
      </w:r>
    </w:p>
    <w:p w14:paraId="3D96138A" w14:textId="77777777" w:rsidR="00D9287F" w:rsidRPr="005F4B67" w:rsidRDefault="00D9287F" w:rsidP="00D9287F">
      <w:pPr>
        <w:suppressAutoHyphens/>
        <w:spacing w:after="0" w:line="240" w:lineRule="auto"/>
        <w:jc w:val="both"/>
        <w:textAlignment w:val="baseline"/>
        <w:rPr>
          <w:rFonts w:ascii="Times New Roman" w:hAnsi="Times New Roman"/>
          <w:color w:val="FF0000"/>
          <w:sz w:val="24"/>
          <w:szCs w:val="24"/>
        </w:rPr>
      </w:pPr>
    </w:p>
    <w:p w14:paraId="417877AA" w14:textId="77777777" w:rsidR="00D9287F" w:rsidRPr="005F4B67" w:rsidRDefault="00D9287F" w:rsidP="00D9287F">
      <w:pPr>
        <w:suppressAutoHyphens/>
        <w:spacing w:after="0" w:line="240" w:lineRule="auto"/>
        <w:jc w:val="both"/>
        <w:textAlignment w:val="baseline"/>
        <w:rPr>
          <w:rFonts w:ascii="Times New Roman" w:hAnsi="Times New Roman"/>
          <w:color w:val="FF0000"/>
          <w:sz w:val="24"/>
          <w:szCs w:val="24"/>
        </w:rPr>
      </w:pPr>
    </w:p>
    <w:p w14:paraId="45938921" w14:textId="77777777" w:rsidR="00D9287F" w:rsidRPr="005F4B67" w:rsidRDefault="00D9287F" w:rsidP="00D9287F">
      <w:pPr>
        <w:suppressAutoHyphens/>
        <w:spacing w:after="0" w:line="240" w:lineRule="auto"/>
        <w:jc w:val="both"/>
        <w:textAlignment w:val="baseline"/>
        <w:rPr>
          <w:rFonts w:ascii="Times New Roman" w:hAnsi="Times New Roman"/>
          <w:color w:val="FF0000"/>
          <w:kern w:val="1"/>
          <w:sz w:val="24"/>
          <w:szCs w:val="24"/>
          <w:lang w:eastAsia="zh-CN"/>
        </w:rPr>
      </w:pPr>
    </w:p>
    <w:p w14:paraId="48007EB2" w14:textId="77777777" w:rsidR="00D9287F" w:rsidRPr="005F4B67" w:rsidRDefault="00D9287F" w:rsidP="00D9287F">
      <w:pPr>
        <w:tabs>
          <w:tab w:val="center" w:pos="6480"/>
        </w:tabs>
        <w:suppressAutoHyphens/>
        <w:spacing w:after="0" w:line="240" w:lineRule="auto"/>
        <w:jc w:val="both"/>
        <w:textAlignment w:val="baseline"/>
        <w:rPr>
          <w:rFonts w:ascii="Times New Roman" w:hAnsi="Times New Roman"/>
          <w:color w:val="FF0000"/>
          <w:kern w:val="1"/>
          <w:sz w:val="24"/>
          <w:szCs w:val="24"/>
          <w:lang w:eastAsia="zh-CN"/>
        </w:rPr>
      </w:pPr>
      <w:r w:rsidRPr="005F4B67">
        <w:rPr>
          <w:rFonts w:ascii="Times New Roman" w:hAnsi="Times New Roman"/>
          <w:color w:val="FF0000"/>
          <w:kern w:val="1"/>
          <w:sz w:val="24"/>
          <w:szCs w:val="24"/>
          <w:lang w:eastAsia="zh-CN"/>
        </w:rPr>
        <w:tab/>
        <w:t>…...………………………………………..</w:t>
      </w:r>
    </w:p>
    <w:p w14:paraId="560945FC" w14:textId="77777777" w:rsidR="00D9287F" w:rsidRPr="005F4B67" w:rsidRDefault="00D9287F" w:rsidP="00D9287F">
      <w:pPr>
        <w:tabs>
          <w:tab w:val="center" w:pos="6521"/>
        </w:tabs>
        <w:suppressAutoHyphens/>
        <w:spacing w:after="0" w:line="240" w:lineRule="auto"/>
        <w:jc w:val="both"/>
        <w:textAlignment w:val="baseline"/>
        <w:rPr>
          <w:rFonts w:ascii="Times New Roman" w:hAnsi="Times New Roman"/>
          <w:color w:val="FF0000"/>
          <w:kern w:val="1"/>
          <w:sz w:val="24"/>
          <w:szCs w:val="24"/>
          <w:lang w:eastAsia="zh-CN"/>
        </w:rPr>
      </w:pPr>
      <w:r w:rsidRPr="005F4B67">
        <w:rPr>
          <w:rFonts w:ascii="Times New Roman" w:hAnsi="Times New Roman"/>
          <w:color w:val="FF0000"/>
          <w:kern w:val="1"/>
          <w:sz w:val="24"/>
          <w:szCs w:val="24"/>
          <w:lang w:eastAsia="zh-CN"/>
        </w:rPr>
        <w:tab/>
        <w:t>(cégjegyzésre jogosult vagy szabályszerűen</w:t>
      </w:r>
    </w:p>
    <w:p w14:paraId="3CCEADC9" w14:textId="77777777" w:rsidR="00D9287F" w:rsidRPr="005F4B67" w:rsidRDefault="00D9287F" w:rsidP="00D9287F">
      <w:pPr>
        <w:tabs>
          <w:tab w:val="center" w:pos="6521"/>
        </w:tabs>
        <w:suppressAutoHyphens/>
        <w:spacing w:after="0" w:line="240" w:lineRule="auto"/>
        <w:jc w:val="both"/>
        <w:textAlignment w:val="baseline"/>
        <w:rPr>
          <w:rFonts w:ascii="Times New Roman" w:hAnsi="Times New Roman"/>
          <w:color w:val="FF0000"/>
          <w:kern w:val="1"/>
          <w:sz w:val="24"/>
          <w:szCs w:val="24"/>
          <w:lang w:eastAsia="zh-CN"/>
        </w:rPr>
      </w:pPr>
      <w:r w:rsidRPr="005F4B67">
        <w:rPr>
          <w:rFonts w:ascii="Times New Roman" w:hAnsi="Times New Roman"/>
          <w:color w:val="FF0000"/>
          <w:kern w:val="1"/>
          <w:sz w:val="24"/>
          <w:szCs w:val="24"/>
          <w:lang w:eastAsia="zh-CN"/>
        </w:rPr>
        <w:tab/>
      </w:r>
      <w:proofErr w:type="gramStart"/>
      <w:r w:rsidRPr="005F4B67">
        <w:rPr>
          <w:rFonts w:ascii="Times New Roman" w:hAnsi="Times New Roman"/>
          <w:color w:val="FF0000"/>
          <w:kern w:val="1"/>
          <w:sz w:val="24"/>
          <w:szCs w:val="24"/>
          <w:lang w:eastAsia="zh-CN"/>
        </w:rPr>
        <w:t>meghatalmazott</w:t>
      </w:r>
      <w:proofErr w:type="gramEnd"/>
      <w:r w:rsidRPr="005F4B67">
        <w:rPr>
          <w:rFonts w:ascii="Times New Roman" w:hAnsi="Times New Roman"/>
          <w:color w:val="FF0000"/>
          <w:kern w:val="1"/>
          <w:sz w:val="24"/>
          <w:szCs w:val="24"/>
          <w:lang w:eastAsia="zh-CN"/>
        </w:rPr>
        <w:t xml:space="preserve"> képviselő aláírása)</w:t>
      </w:r>
    </w:p>
    <w:p w14:paraId="5FEDDEAB" w14:textId="77777777" w:rsidR="00D9287F" w:rsidRPr="00D9287F" w:rsidRDefault="00D9287F" w:rsidP="00D9287F">
      <w:pPr>
        <w:spacing w:after="0" w:line="276" w:lineRule="auto"/>
        <w:rPr>
          <w:rFonts w:ascii="Times New Roman" w:hAnsi="Times New Roman"/>
          <w:caps/>
          <w:color w:val="000000"/>
          <w:kern w:val="1"/>
          <w:sz w:val="24"/>
          <w:szCs w:val="24"/>
          <w:lang w:eastAsia="zh-CN"/>
        </w:rPr>
      </w:pPr>
    </w:p>
    <w:p w14:paraId="4384407B" w14:textId="77777777" w:rsidR="00D9287F" w:rsidRPr="00D9287F" w:rsidRDefault="00D9287F" w:rsidP="00D9287F">
      <w:pPr>
        <w:spacing w:after="0" w:line="276" w:lineRule="auto"/>
        <w:ind w:left="720"/>
        <w:jc w:val="both"/>
        <w:rPr>
          <w:rFonts w:ascii="Times New Roman" w:hAnsi="Times New Roman"/>
          <w:sz w:val="24"/>
          <w:szCs w:val="24"/>
        </w:rPr>
      </w:pPr>
    </w:p>
    <w:p w14:paraId="43AA79E9" w14:textId="77777777" w:rsidR="00D9287F" w:rsidRPr="00D9287F" w:rsidRDefault="00D9287F" w:rsidP="00D9287F">
      <w:pPr>
        <w:tabs>
          <w:tab w:val="center" w:pos="6480"/>
          <w:tab w:val="center" w:pos="6521"/>
        </w:tabs>
        <w:suppressAutoHyphens/>
        <w:spacing w:after="0" w:line="276" w:lineRule="auto"/>
        <w:jc w:val="both"/>
        <w:textAlignment w:val="baseline"/>
        <w:rPr>
          <w:rFonts w:ascii="Times New Roman" w:hAnsi="Times New Roman"/>
          <w:color w:val="000000"/>
          <w:kern w:val="1"/>
          <w:sz w:val="24"/>
          <w:szCs w:val="24"/>
          <w:lang w:eastAsia="zh-CN"/>
        </w:rPr>
      </w:pPr>
    </w:p>
    <w:p w14:paraId="7E13C791" w14:textId="77777777" w:rsidR="00D9287F" w:rsidRPr="00D9287F" w:rsidRDefault="00D9287F" w:rsidP="00D9287F">
      <w:pPr>
        <w:spacing w:after="0" w:line="276" w:lineRule="auto"/>
        <w:rPr>
          <w:rFonts w:ascii="Times New Roman" w:hAnsi="Times New Roman"/>
          <w:b/>
          <w:bCs/>
          <w:caps/>
          <w:sz w:val="24"/>
          <w:szCs w:val="24"/>
        </w:rPr>
      </w:pPr>
      <w:r w:rsidRPr="00D9287F">
        <w:rPr>
          <w:rFonts w:ascii="Times New Roman" w:hAnsi="Times New Roman"/>
          <w:b/>
          <w:bCs/>
          <w:caps/>
          <w:sz w:val="24"/>
          <w:szCs w:val="24"/>
        </w:rPr>
        <w:br w:type="page"/>
      </w:r>
    </w:p>
    <w:p w14:paraId="57DC0368" w14:textId="77777777" w:rsidR="00D9287F" w:rsidRPr="00D9287F" w:rsidRDefault="00D9287F" w:rsidP="00D9287F">
      <w:pPr>
        <w:spacing w:line="276" w:lineRule="auto"/>
        <w:jc w:val="right"/>
        <w:rPr>
          <w:rFonts w:ascii="Times New Roman" w:hAnsi="Times New Roman"/>
          <w:b/>
          <w:color w:val="000000"/>
          <w:kern w:val="1"/>
          <w:sz w:val="24"/>
          <w:szCs w:val="24"/>
          <w:lang w:eastAsia="zh-CN"/>
        </w:rPr>
      </w:pPr>
      <w:r w:rsidRPr="00D9287F">
        <w:rPr>
          <w:rFonts w:ascii="Times New Roman" w:hAnsi="Times New Roman"/>
          <w:b/>
          <w:color w:val="000000"/>
          <w:kern w:val="1"/>
          <w:sz w:val="24"/>
          <w:szCs w:val="24"/>
          <w:lang w:eastAsia="zh-CN"/>
        </w:rPr>
        <w:lastRenderedPageBreak/>
        <w:t>5. számú melléklet</w:t>
      </w:r>
    </w:p>
    <w:p w14:paraId="2E7B7ED4" w14:textId="77777777" w:rsidR="00D9287F" w:rsidRPr="00D9287F" w:rsidRDefault="00D9287F" w:rsidP="00D9287F">
      <w:pPr>
        <w:spacing w:line="276" w:lineRule="auto"/>
        <w:jc w:val="right"/>
        <w:rPr>
          <w:rFonts w:ascii="Times New Roman" w:hAnsi="Times New Roman"/>
          <w:sz w:val="24"/>
          <w:szCs w:val="24"/>
        </w:rPr>
      </w:pPr>
    </w:p>
    <w:p w14:paraId="52BD60E2" w14:textId="77777777" w:rsidR="00D9287F" w:rsidRPr="00D9287F" w:rsidRDefault="00D9287F" w:rsidP="00D9287F">
      <w:pPr>
        <w:suppressAutoHyphens/>
        <w:spacing w:after="0" w:line="276" w:lineRule="auto"/>
        <w:jc w:val="center"/>
        <w:textAlignment w:val="baseline"/>
        <w:rPr>
          <w:rFonts w:ascii="Times New Roman" w:hAnsi="Times New Roman"/>
          <w:b/>
          <w:smallCaps/>
          <w:color w:val="000000"/>
          <w:kern w:val="1"/>
          <w:sz w:val="24"/>
          <w:szCs w:val="24"/>
          <w:lang w:eastAsia="zh-CN"/>
        </w:rPr>
      </w:pPr>
      <w:r w:rsidRPr="00D9287F">
        <w:rPr>
          <w:rFonts w:ascii="Times New Roman" w:hAnsi="Times New Roman"/>
          <w:b/>
          <w:smallCaps/>
          <w:color w:val="000000"/>
          <w:kern w:val="1"/>
          <w:sz w:val="24"/>
          <w:szCs w:val="24"/>
          <w:lang w:eastAsia="zh-CN"/>
        </w:rPr>
        <w:t>Nyilatkozat</w:t>
      </w:r>
      <w:r w:rsidRPr="00D9287F">
        <w:rPr>
          <w:rFonts w:ascii="Times New Roman" w:hAnsi="Times New Roman"/>
          <w:b/>
          <w:smallCaps/>
          <w:sz w:val="24"/>
          <w:szCs w:val="24"/>
          <w:vertAlign w:val="superscript"/>
          <w:lang w:eastAsia="zh-CN"/>
        </w:rPr>
        <w:footnoteReference w:id="19"/>
      </w:r>
    </w:p>
    <w:p w14:paraId="463A9E16" w14:textId="77777777" w:rsidR="00D9287F" w:rsidRPr="00D9287F" w:rsidRDefault="00D9287F" w:rsidP="00D9287F">
      <w:pPr>
        <w:suppressAutoHyphens/>
        <w:spacing w:after="0" w:line="276" w:lineRule="auto"/>
        <w:jc w:val="center"/>
        <w:textAlignment w:val="baseline"/>
        <w:rPr>
          <w:rFonts w:ascii="Times New Roman" w:hAnsi="Times New Roman"/>
          <w:b/>
          <w:color w:val="000000"/>
          <w:kern w:val="1"/>
          <w:sz w:val="24"/>
          <w:szCs w:val="24"/>
          <w:lang w:eastAsia="zh-CN"/>
        </w:rPr>
      </w:pPr>
      <w:proofErr w:type="gramStart"/>
      <w:r w:rsidRPr="00D9287F">
        <w:rPr>
          <w:rFonts w:ascii="Times New Roman" w:hAnsi="Times New Roman"/>
          <w:b/>
          <w:color w:val="000000"/>
          <w:kern w:val="1"/>
          <w:sz w:val="24"/>
          <w:szCs w:val="24"/>
          <w:lang w:eastAsia="zh-CN"/>
        </w:rPr>
        <w:t>a</w:t>
      </w:r>
      <w:proofErr w:type="gramEnd"/>
      <w:r w:rsidRPr="00D9287F">
        <w:rPr>
          <w:rFonts w:ascii="Times New Roman" w:hAnsi="Times New Roman"/>
          <w:b/>
          <w:color w:val="000000"/>
          <w:kern w:val="1"/>
          <w:sz w:val="24"/>
          <w:szCs w:val="24"/>
          <w:lang w:eastAsia="zh-CN"/>
        </w:rPr>
        <w:t xml:space="preserve"> kizáró okok vonatkozásában (Jelen nyilatkozat az ajánlat benyújtásával egyidejűleg  benyújtandó a Kbt. 67. § (1) és 114. § (2) bekezdés alapján) </w:t>
      </w:r>
    </w:p>
    <w:p w14:paraId="51CF7F9E" w14:textId="77777777" w:rsidR="00D9287F" w:rsidRPr="00D9287F" w:rsidRDefault="00D9287F" w:rsidP="00D9287F">
      <w:pPr>
        <w:suppressAutoHyphens/>
        <w:spacing w:after="0" w:line="276" w:lineRule="auto"/>
        <w:jc w:val="center"/>
        <w:textAlignment w:val="baseline"/>
        <w:rPr>
          <w:rFonts w:ascii="Times New Roman" w:hAnsi="Times New Roman"/>
          <w:b/>
          <w:color w:val="000000"/>
          <w:kern w:val="1"/>
          <w:sz w:val="24"/>
          <w:szCs w:val="24"/>
          <w:lang w:eastAsia="zh-CN"/>
        </w:rPr>
      </w:pPr>
    </w:p>
    <w:p w14:paraId="205FB122" w14:textId="77777777" w:rsidR="00D9287F" w:rsidRPr="00D9287F" w:rsidRDefault="00D9287F" w:rsidP="00D9287F">
      <w:pPr>
        <w:suppressAutoHyphens/>
        <w:spacing w:after="0" w:line="276" w:lineRule="auto"/>
        <w:jc w:val="center"/>
        <w:textAlignment w:val="baseline"/>
        <w:rPr>
          <w:rFonts w:ascii="Times New Roman" w:hAnsi="Times New Roman"/>
          <w:b/>
          <w:color w:val="000000"/>
          <w:kern w:val="1"/>
          <w:sz w:val="24"/>
          <w:szCs w:val="24"/>
          <w:lang w:eastAsia="zh-CN"/>
        </w:rPr>
      </w:pPr>
      <w:r w:rsidRPr="00D9287F">
        <w:rPr>
          <w:rFonts w:ascii="Times New Roman" w:hAnsi="Times New Roman"/>
          <w:b/>
          <w:bCs/>
          <w:sz w:val="24"/>
          <w:szCs w:val="24"/>
          <w:lang w:val="cs-CZ"/>
        </w:rPr>
        <w:t>.… rész tekintetében</w:t>
      </w:r>
    </w:p>
    <w:p w14:paraId="121B2BF0" w14:textId="77777777" w:rsidR="00D9287F" w:rsidRPr="00D9287F" w:rsidRDefault="00D9287F" w:rsidP="00D9287F">
      <w:pPr>
        <w:suppressAutoHyphens/>
        <w:autoSpaceDE w:val="0"/>
        <w:spacing w:after="0" w:line="276" w:lineRule="auto"/>
        <w:jc w:val="both"/>
        <w:rPr>
          <w:rFonts w:ascii="Times New Roman" w:hAnsi="Times New Roman"/>
          <w:color w:val="000000"/>
          <w:kern w:val="1"/>
          <w:sz w:val="24"/>
          <w:szCs w:val="24"/>
          <w:lang w:eastAsia="zh-CN"/>
        </w:rPr>
      </w:pPr>
    </w:p>
    <w:p w14:paraId="37714DB6" w14:textId="77777777" w:rsidR="00D9287F" w:rsidRPr="00D9287F" w:rsidRDefault="00D9287F" w:rsidP="00D9287F">
      <w:pPr>
        <w:suppressAutoHyphens/>
        <w:autoSpaceDE w:val="0"/>
        <w:spacing w:after="0" w:line="276" w:lineRule="auto"/>
        <w:jc w:val="both"/>
        <w:rPr>
          <w:rFonts w:ascii="Times New Roman" w:hAnsi="Times New Roman"/>
          <w:color w:val="000000"/>
          <w:kern w:val="1"/>
          <w:sz w:val="24"/>
          <w:szCs w:val="24"/>
          <w:lang w:eastAsia="zh-CN"/>
        </w:rPr>
      </w:pPr>
      <w:proofErr w:type="gramStart"/>
      <w:r w:rsidRPr="00D9287F">
        <w:rPr>
          <w:rFonts w:ascii="Times New Roman" w:hAnsi="Times New Roman"/>
          <w:color w:val="000000"/>
          <w:kern w:val="1"/>
          <w:sz w:val="24"/>
          <w:szCs w:val="24"/>
          <w:lang w:eastAsia="zh-CN"/>
        </w:rPr>
        <w:t xml:space="preserve">Alulírott …………………………………………………………………, mint a(z) ……………….………………….............................................................. (székhely: ………...................................…….......................................) ajánlattevő szervezet cégjegyzésre jogosult képviselője a </w:t>
      </w:r>
      <w:r w:rsidRPr="00D9287F">
        <w:rPr>
          <w:rFonts w:ascii="Times New Roman" w:eastAsia="Times New Roman" w:hAnsi="Times New Roman"/>
          <w:sz w:val="24"/>
          <w:szCs w:val="24"/>
        </w:rPr>
        <w:t xml:space="preserve">Mezőkövesd Tankerületi Központ ajánlatkérő által </w:t>
      </w:r>
      <w:r w:rsidRPr="00D9287F">
        <w:rPr>
          <w:rFonts w:ascii="Times New Roman" w:eastAsia="Times New Roman" w:hAnsi="Times New Roman"/>
          <w:b/>
          <w:i/>
          <w:iCs/>
          <w:sz w:val="24"/>
        </w:rPr>
        <w:t>„EFOP-4.1.3-17 pályázati konstrukció keretében a Mezőkövesdi Tankerületi Központ intézményei tanulást segítő tereinek infrastrukturális fejlesztése”</w:t>
      </w:r>
      <w:r w:rsidRPr="00D9287F">
        <w:rPr>
          <w:rFonts w:ascii="Times New Roman" w:eastAsia="Times New Roman" w:hAnsi="Times New Roman"/>
          <w:sz w:val="24"/>
          <w:szCs w:val="24"/>
        </w:rPr>
        <w:t xml:space="preserve"> </w:t>
      </w:r>
      <w:r w:rsidRPr="00D9287F">
        <w:rPr>
          <w:rFonts w:ascii="Times New Roman" w:hAnsi="Times New Roman"/>
          <w:color w:val="000000"/>
          <w:kern w:val="1"/>
          <w:sz w:val="24"/>
          <w:szCs w:val="24"/>
          <w:lang w:eastAsia="zh-CN"/>
        </w:rPr>
        <w:t>tárgyban kiírt közbeszerzési eljárás során az alábbi nyilatkozatot teszem:</w:t>
      </w:r>
      <w:proofErr w:type="gramEnd"/>
    </w:p>
    <w:p w14:paraId="10BF0973" w14:textId="77777777" w:rsidR="00D9287F" w:rsidRPr="00D9287F" w:rsidRDefault="00D9287F" w:rsidP="00D9287F">
      <w:pPr>
        <w:suppressAutoHyphens/>
        <w:autoSpaceDE w:val="0"/>
        <w:spacing w:after="0" w:line="276" w:lineRule="auto"/>
        <w:jc w:val="both"/>
        <w:rPr>
          <w:rFonts w:ascii="Times New Roman" w:hAnsi="Times New Roman"/>
          <w:sz w:val="24"/>
          <w:szCs w:val="24"/>
          <w:lang w:eastAsia="ar-SA"/>
        </w:rPr>
      </w:pPr>
    </w:p>
    <w:p w14:paraId="0BDA3B73" w14:textId="77777777" w:rsidR="00D9287F" w:rsidRPr="00D9287F" w:rsidRDefault="00D9287F" w:rsidP="00D9287F">
      <w:pPr>
        <w:spacing w:after="0" w:line="276" w:lineRule="auto"/>
        <w:jc w:val="center"/>
        <w:rPr>
          <w:rFonts w:ascii="Times New Roman" w:hAnsi="Times New Roman"/>
          <w:b/>
          <w:sz w:val="24"/>
          <w:szCs w:val="24"/>
        </w:rPr>
      </w:pPr>
      <w:r w:rsidRPr="00D9287F">
        <w:rPr>
          <w:rFonts w:ascii="Times New Roman" w:hAnsi="Times New Roman"/>
          <w:b/>
          <w:sz w:val="24"/>
          <w:szCs w:val="24"/>
        </w:rPr>
        <w:t>I.</w:t>
      </w:r>
    </w:p>
    <w:p w14:paraId="4E2766DF" w14:textId="77777777" w:rsidR="00D9287F" w:rsidRPr="00D9287F" w:rsidRDefault="00D9287F" w:rsidP="00D9287F">
      <w:pPr>
        <w:spacing w:after="0" w:line="276" w:lineRule="auto"/>
        <w:jc w:val="both"/>
        <w:rPr>
          <w:rFonts w:ascii="Times New Roman" w:hAnsi="Times New Roman"/>
          <w:sz w:val="24"/>
          <w:szCs w:val="24"/>
        </w:rPr>
      </w:pPr>
      <w:r w:rsidRPr="00D9287F">
        <w:rPr>
          <w:rFonts w:ascii="Times New Roman" w:hAnsi="Times New Roman"/>
          <w:sz w:val="24"/>
          <w:szCs w:val="24"/>
        </w:rPr>
        <w:t>Az általam képviselt szervezet nem tartozik az ajánlattételi felhívásban előírt kizáró okok, azaz a Kbt. 62. § (1) bekezdés g)</w:t>
      </w:r>
      <w:proofErr w:type="spellStart"/>
      <w:r w:rsidRPr="00D9287F">
        <w:rPr>
          <w:rFonts w:ascii="Times New Roman" w:hAnsi="Times New Roman"/>
          <w:sz w:val="24"/>
          <w:szCs w:val="24"/>
        </w:rPr>
        <w:t>-k</w:t>
      </w:r>
      <w:proofErr w:type="spellEnd"/>
      <w:r w:rsidRPr="00D9287F">
        <w:rPr>
          <w:rFonts w:ascii="Times New Roman" w:hAnsi="Times New Roman"/>
          <w:sz w:val="24"/>
          <w:szCs w:val="24"/>
        </w:rPr>
        <w:t>); m) és q) pontban meghatározott kizáró okok hatálya alá.</w:t>
      </w:r>
    </w:p>
    <w:p w14:paraId="58A24669" w14:textId="77777777" w:rsidR="00D9287F" w:rsidRPr="00D9287F" w:rsidRDefault="00D9287F" w:rsidP="00D9287F">
      <w:pPr>
        <w:spacing w:after="0" w:line="276" w:lineRule="auto"/>
        <w:jc w:val="both"/>
        <w:rPr>
          <w:rFonts w:ascii="Times New Roman" w:hAnsi="Times New Roman"/>
          <w:b/>
          <w:sz w:val="24"/>
          <w:szCs w:val="24"/>
        </w:rPr>
      </w:pPr>
    </w:p>
    <w:p w14:paraId="64741C55" w14:textId="77777777" w:rsidR="00D9287F" w:rsidRPr="00D9287F" w:rsidRDefault="00D9287F" w:rsidP="00D9287F">
      <w:pPr>
        <w:spacing w:after="0" w:line="276" w:lineRule="auto"/>
        <w:jc w:val="center"/>
        <w:rPr>
          <w:rFonts w:ascii="Times New Roman" w:hAnsi="Times New Roman"/>
          <w:b/>
          <w:sz w:val="24"/>
          <w:szCs w:val="24"/>
        </w:rPr>
      </w:pPr>
      <w:r w:rsidRPr="00D9287F">
        <w:rPr>
          <w:rFonts w:ascii="Times New Roman" w:hAnsi="Times New Roman"/>
          <w:b/>
          <w:sz w:val="24"/>
          <w:szCs w:val="24"/>
        </w:rPr>
        <w:t>II.</w:t>
      </w:r>
    </w:p>
    <w:p w14:paraId="556FE230" w14:textId="77777777" w:rsidR="00D9287F" w:rsidRPr="00D9287F" w:rsidRDefault="00D9287F" w:rsidP="00D9287F">
      <w:pPr>
        <w:spacing w:after="0" w:line="276" w:lineRule="auto"/>
        <w:jc w:val="both"/>
        <w:rPr>
          <w:rFonts w:ascii="Times New Roman" w:hAnsi="Times New Roman"/>
          <w:sz w:val="24"/>
          <w:szCs w:val="24"/>
        </w:rPr>
      </w:pPr>
      <w:r w:rsidRPr="00D9287F">
        <w:rPr>
          <w:rFonts w:ascii="Times New Roman" w:hAnsi="Times New Roman"/>
          <w:sz w:val="24"/>
          <w:szCs w:val="24"/>
        </w:rPr>
        <w:t>Cégünk, mint ajánlattevő a szerződés teljesítéséhez nem vesz igénybe a Kbt. 62. § (1) bekezdés g)</w:t>
      </w:r>
      <w:proofErr w:type="spellStart"/>
      <w:r w:rsidRPr="00D9287F">
        <w:rPr>
          <w:rFonts w:ascii="Times New Roman" w:hAnsi="Times New Roman"/>
          <w:sz w:val="24"/>
          <w:szCs w:val="24"/>
        </w:rPr>
        <w:t>-k</w:t>
      </w:r>
      <w:proofErr w:type="spellEnd"/>
      <w:r w:rsidRPr="00D9287F">
        <w:rPr>
          <w:rFonts w:ascii="Times New Roman" w:hAnsi="Times New Roman"/>
          <w:sz w:val="24"/>
          <w:szCs w:val="24"/>
        </w:rPr>
        <w:t>); m) és q) pontjában meghatározott</w:t>
      </w:r>
      <w:r w:rsidRPr="00D9287F" w:rsidDel="00F03E7A">
        <w:rPr>
          <w:rFonts w:ascii="Times New Roman" w:hAnsi="Times New Roman"/>
          <w:sz w:val="24"/>
          <w:szCs w:val="24"/>
        </w:rPr>
        <w:t xml:space="preserve"> </w:t>
      </w:r>
      <w:r w:rsidRPr="00D9287F">
        <w:rPr>
          <w:rFonts w:ascii="Times New Roman" w:hAnsi="Times New Roman"/>
          <w:sz w:val="24"/>
          <w:szCs w:val="24"/>
        </w:rPr>
        <w:t>kizáró okok hatálya alá</w:t>
      </w:r>
      <w:r w:rsidRPr="00D9287F">
        <w:rPr>
          <w:rFonts w:ascii="Times New Roman" w:hAnsi="Times New Roman"/>
          <w:color w:val="FF0000"/>
          <w:sz w:val="24"/>
          <w:szCs w:val="24"/>
        </w:rPr>
        <w:t xml:space="preserve"> </w:t>
      </w:r>
      <w:r w:rsidRPr="00D9287F">
        <w:rPr>
          <w:rFonts w:ascii="Times New Roman" w:hAnsi="Times New Roman"/>
          <w:sz w:val="24"/>
          <w:szCs w:val="24"/>
        </w:rPr>
        <w:t>eső alvállalkozót/alvállalkozókat és alkalmasság igazolásában résztvevő szervezetet/</w:t>
      </w:r>
      <w:proofErr w:type="spellStart"/>
      <w:r w:rsidRPr="00D9287F">
        <w:rPr>
          <w:rFonts w:ascii="Times New Roman" w:hAnsi="Times New Roman"/>
          <w:sz w:val="24"/>
          <w:szCs w:val="24"/>
        </w:rPr>
        <w:t>ket</w:t>
      </w:r>
      <w:proofErr w:type="spellEnd"/>
      <w:r w:rsidRPr="00D9287F">
        <w:rPr>
          <w:rFonts w:ascii="Times New Roman" w:hAnsi="Times New Roman"/>
          <w:sz w:val="24"/>
          <w:szCs w:val="24"/>
        </w:rPr>
        <w:t>.</w:t>
      </w:r>
    </w:p>
    <w:p w14:paraId="40452833" w14:textId="77777777" w:rsidR="00D9287F" w:rsidRPr="00D9287F" w:rsidRDefault="00D9287F" w:rsidP="00D9287F">
      <w:pPr>
        <w:spacing w:after="0" w:line="276" w:lineRule="auto"/>
        <w:jc w:val="both"/>
        <w:rPr>
          <w:rFonts w:ascii="Times New Roman" w:hAnsi="Times New Roman"/>
          <w:sz w:val="24"/>
          <w:szCs w:val="24"/>
        </w:rPr>
      </w:pPr>
    </w:p>
    <w:p w14:paraId="3824016C" w14:textId="77777777" w:rsidR="00D9287F" w:rsidRPr="00D9287F" w:rsidRDefault="00D9287F" w:rsidP="00D9287F">
      <w:pPr>
        <w:spacing w:after="0" w:line="276" w:lineRule="auto"/>
        <w:jc w:val="center"/>
        <w:rPr>
          <w:rFonts w:ascii="Times New Roman" w:hAnsi="Times New Roman"/>
          <w:b/>
          <w:sz w:val="24"/>
          <w:szCs w:val="24"/>
        </w:rPr>
      </w:pPr>
      <w:r w:rsidRPr="00D9287F">
        <w:rPr>
          <w:rFonts w:ascii="Times New Roman" w:hAnsi="Times New Roman"/>
          <w:b/>
          <w:sz w:val="24"/>
          <w:szCs w:val="24"/>
        </w:rPr>
        <w:t>III.</w:t>
      </w:r>
    </w:p>
    <w:p w14:paraId="58575E5B" w14:textId="77777777" w:rsidR="00D9287F" w:rsidRPr="00D9287F" w:rsidRDefault="00D9287F" w:rsidP="00D9287F">
      <w:pPr>
        <w:spacing w:after="0" w:line="276" w:lineRule="auto"/>
        <w:jc w:val="both"/>
        <w:rPr>
          <w:rFonts w:ascii="Times New Roman" w:hAnsi="Times New Roman"/>
          <w:sz w:val="24"/>
          <w:szCs w:val="24"/>
        </w:rPr>
      </w:pPr>
      <w:r w:rsidRPr="00D9287F">
        <w:rPr>
          <w:rFonts w:ascii="Times New Roman" w:hAnsi="Times New Roman"/>
          <w:sz w:val="24"/>
          <w:szCs w:val="24"/>
        </w:rPr>
        <w:t xml:space="preserve">Nyilatkozom, hogy ajánlatkérő által tárgyi eljárás ajánlati felhívásában előírt </w:t>
      </w:r>
      <w:r w:rsidRPr="00D9287F">
        <w:rPr>
          <w:rFonts w:ascii="Times New Roman" w:hAnsi="Times New Roman"/>
          <w:b/>
          <w:sz w:val="24"/>
          <w:szCs w:val="24"/>
        </w:rPr>
        <w:t>P.1.</w:t>
      </w:r>
      <w:r w:rsidRPr="00D9287F">
        <w:rPr>
          <w:rFonts w:ascii="Times New Roman" w:hAnsi="Times New Roman"/>
          <w:sz w:val="24"/>
          <w:szCs w:val="24"/>
        </w:rPr>
        <w:t xml:space="preserve"> </w:t>
      </w:r>
      <w:proofErr w:type="gramStart"/>
      <w:r w:rsidRPr="00D9287F">
        <w:rPr>
          <w:rFonts w:ascii="Times New Roman" w:hAnsi="Times New Roman"/>
          <w:sz w:val="24"/>
          <w:szCs w:val="24"/>
        </w:rPr>
        <w:t>gazdasági</w:t>
      </w:r>
      <w:proofErr w:type="gramEnd"/>
      <w:r w:rsidRPr="00D9287F">
        <w:rPr>
          <w:rFonts w:ascii="Times New Roman" w:hAnsi="Times New Roman"/>
          <w:sz w:val="24"/>
          <w:szCs w:val="24"/>
        </w:rPr>
        <w:t xml:space="preserve"> és pénzügyi alkalmassági feltételnek mindenben megfelelek. </w:t>
      </w:r>
      <w:r w:rsidRPr="00D9287F">
        <w:rPr>
          <w:rFonts w:ascii="Times New Roman" w:hAnsi="Times New Roman"/>
          <w:sz w:val="24"/>
          <w:szCs w:val="24"/>
          <w:vertAlign w:val="superscript"/>
        </w:rPr>
        <w:footnoteReference w:id="20"/>
      </w:r>
    </w:p>
    <w:p w14:paraId="2ACBA5E5" w14:textId="77777777" w:rsidR="00D9287F" w:rsidRPr="00D9287F" w:rsidRDefault="00D9287F" w:rsidP="00D9287F">
      <w:pPr>
        <w:spacing w:after="0" w:line="276" w:lineRule="auto"/>
        <w:jc w:val="both"/>
        <w:rPr>
          <w:rFonts w:ascii="Times New Roman" w:hAnsi="Times New Roman"/>
          <w:sz w:val="24"/>
          <w:szCs w:val="24"/>
        </w:rPr>
      </w:pPr>
    </w:p>
    <w:p w14:paraId="61A81E0D" w14:textId="77777777" w:rsidR="00D9287F" w:rsidRPr="00D9287F" w:rsidRDefault="00D9287F" w:rsidP="00D9287F">
      <w:pPr>
        <w:spacing w:after="0" w:line="276" w:lineRule="auto"/>
        <w:jc w:val="center"/>
        <w:rPr>
          <w:rFonts w:ascii="Times New Roman" w:hAnsi="Times New Roman"/>
          <w:b/>
          <w:sz w:val="24"/>
          <w:szCs w:val="24"/>
        </w:rPr>
      </w:pPr>
      <w:r w:rsidRPr="00D9287F">
        <w:rPr>
          <w:rFonts w:ascii="Times New Roman" w:hAnsi="Times New Roman"/>
          <w:b/>
          <w:sz w:val="24"/>
          <w:szCs w:val="24"/>
        </w:rPr>
        <w:t>IV.</w:t>
      </w:r>
    </w:p>
    <w:p w14:paraId="0995CD17" w14:textId="77777777" w:rsidR="00D9287F" w:rsidRPr="00D9287F" w:rsidRDefault="00D9287F" w:rsidP="00D9287F">
      <w:pPr>
        <w:spacing w:after="0" w:line="276" w:lineRule="auto"/>
        <w:jc w:val="both"/>
        <w:rPr>
          <w:rFonts w:ascii="Times New Roman" w:hAnsi="Times New Roman"/>
          <w:sz w:val="24"/>
          <w:szCs w:val="24"/>
        </w:rPr>
      </w:pPr>
      <w:r w:rsidRPr="00D9287F">
        <w:rPr>
          <w:rFonts w:ascii="Times New Roman" w:hAnsi="Times New Roman"/>
          <w:sz w:val="24"/>
          <w:szCs w:val="24"/>
        </w:rPr>
        <w:t xml:space="preserve">Nyilatkozom, hogy ajánlatkérő által tárgyi eljárás ajánlati felhívásában előírt </w:t>
      </w:r>
      <w:r w:rsidRPr="00D9287F">
        <w:rPr>
          <w:rFonts w:ascii="Times New Roman" w:hAnsi="Times New Roman"/>
          <w:b/>
          <w:sz w:val="24"/>
          <w:szCs w:val="24"/>
        </w:rPr>
        <w:t>M.1.</w:t>
      </w:r>
      <w:r w:rsidRPr="00D9287F">
        <w:rPr>
          <w:rFonts w:ascii="Times New Roman" w:hAnsi="Times New Roman"/>
          <w:sz w:val="24"/>
          <w:szCs w:val="24"/>
        </w:rPr>
        <w:t xml:space="preserve"> </w:t>
      </w:r>
      <w:proofErr w:type="gramStart"/>
      <w:r w:rsidRPr="00D9287F">
        <w:rPr>
          <w:rFonts w:ascii="Times New Roman" w:hAnsi="Times New Roman"/>
          <w:sz w:val="24"/>
          <w:szCs w:val="24"/>
        </w:rPr>
        <w:t>műszaki</w:t>
      </w:r>
      <w:proofErr w:type="gramEnd"/>
      <w:r w:rsidRPr="00D9287F">
        <w:rPr>
          <w:rFonts w:ascii="Times New Roman" w:hAnsi="Times New Roman"/>
          <w:sz w:val="24"/>
          <w:szCs w:val="24"/>
        </w:rPr>
        <w:t xml:space="preserve"> és szakmai alkalmassági feltételnek mindenben megfelelek. </w:t>
      </w:r>
      <w:r w:rsidRPr="00D9287F">
        <w:rPr>
          <w:rFonts w:ascii="Times New Roman" w:hAnsi="Times New Roman"/>
          <w:sz w:val="24"/>
          <w:szCs w:val="24"/>
          <w:vertAlign w:val="superscript"/>
        </w:rPr>
        <w:footnoteReference w:id="21"/>
      </w:r>
    </w:p>
    <w:p w14:paraId="740B0EEE" w14:textId="77777777" w:rsidR="00D9287F" w:rsidRPr="00D9287F" w:rsidRDefault="00D9287F" w:rsidP="00D9287F">
      <w:pPr>
        <w:spacing w:after="0" w:line="276" w:lineRule="auto"/>
        <w:rPr>
          <w:rFonts w:ascii="Times New Roman" w:hAnsi="Times New Roman"/>
          <w:caps/>
          <w:color w:val="000000"/>
          <w:kern w:val="1"/>
          <w:sz w:val="24"/>
          <w:szCs w:val="24"/>
          <w:lang w:eastAsia="zh-CN"/>
        </w:rPr>
      </w:pPr>
    </w:p>
    <w:p w14:paraId="6748ABC2" w14:textId="77777777" w:rsidR="00D9287F" w:rsidRPr="00D9287F" w:rsidRDefault="00D9287F" w:rsidP="00D9287F">
      <w:pPr>
        <w:spacing w:after="0" w:line="276" w:lineRule="auto"/>
        <w:rPr>
          <w:rFonts w:ascii="Times New Roman" w:hAnsi="Times New Roman"/>
          <w:caps/>
          <w:color w:val="000000"/>
          <w:kern w:val="1"/>
          <w:sz w:val="24"/>
          <w:szCs w:val="24"/>
          <w:lang w:eastAsia="zh-CN"/>
        </w:rPr>
      </w:pPr>
    </w:p>
    <w:p w14:paraId="69F20F82" w14:textId="77777777" w:rsidR="00D9287F" w:rsidRPr="00D9287F" w:rsidRDefault="00D9287F" w:rsidP="00D9287F">
      <w:pPr>
        <w:spacing w:after="0" w:line="276" w:lineRule="auto"/>
        <w:rPr>
          <w:rFonts w:ascii="Times New Roman" w:hAnsi="Times New Roman"/>
          <w:caps/>
          <w:color w:val="000000"/>
          <w:kern w:val="1"/>
          <w:sz w:val="24"/>
          <w:szCs w:val="24"/>
          <w:lang w:eastAsia="zh-CN"/>
        </w:rPr>
      </w:pPr>
    </w:p>
    <w:p w14:paraId="0649ECDC" w14:textId="77777777" w:rsidR="00D9287F" w:rsidRPr="00D9287F" w:rsidRDefault="00D9287F" w:rsidP="00D9287F">
      <w:pPr>
        <w:spacing w:after="0" w:line="276" w:lineRule="auto"/>
        <w:rPr>
          <w:rFonts w:ascii="Times New Roman" w:hAnsi="Times New Roman"/>
          <w:i/>
          <w:iCs/>
          <w:caps/>
          <w:color w:val="000000"/>
          <w:sz w:val="24"/>
          <w:szCs w:val="24"/>
        </w:rPr>
      </w:pPr>
      <w:r w:rsidRPr="00D9287F">
        <w:rPr>
          <w:rFonts w:ascii="Times New Roman" w:hAnsi="Times New Roman"/>
          <w:color w:val="000000"/>
          <w:sz w:val="24"/>
          <w:szCs w:val="24"/>
        </w:rPr>
        <w:lastRenderedPageBreak/>
        <w:t>Keltezés (helység, év, hónap, nap)</w:t>
      </w:r>
    </w:p>
    <w:p w14:paraId="5D106659" w14:textId="77777777" w:rsidR="00D9287F" w:rsidRPr="00D9287F" w:rsidRDefault="00D9287F" w:rsidP="00D9287F">
      <w:pPr>
        <w:suppressAutoHyphens/>
        <w:spacing w:after="0" w:line="276" w:lineRule="auto"/>
        <w:ind w:left="720"/>
        <w:jc w:val="both"/>
        <w:textAlignment w:val="baseline"/>
        <w:rPr>
          <w:rFonts w:ascii="Times New Roman" w:hAnsi="Times New Roman"/>
          <w:i/>
          <w:iCs/>
          <w:color w:val="000000"/>
          <w:kern w:val="1"/>
          <w:sz w:val="24"/>
          <w:szCs w:val="24"/>
          <w:lang w:eastAsia="zh-CN"/>
        </w:rPr>
      </w:pPr>
      <w:r w:rsidRPr="00D9287F">
        <w:rPr>
          <w:rFonts w:ascii="Times New Roman" w:hAnsi="Times New Roman"/>
          <w:i/>
          <w:iCs/>
          <w:caps/>
          <w:color w:val="000000"/>
          <w:kern w:val="1"/>
          <w:sz w:val="24"/>
          <w:szCs w:val="24"/>
          <w:lang w:eastAsia="zh-CN"/>
        </w:rPr>
        <w:t> </w:t>
      </w:r>
    </w:p>
    <w:p w14:paraId="59334789" w14:textId="77777777" w:rsidR="00D9287F" w:rsidRPr="00D9287F" w:rsidRDefault="00D9287F" w:rsidP="00D9287F">
      <w:pPr>
        <w:spacing w:before="120" w:after="0" w:line="276" w:lineRule="auto"/>
        <w:ind w:left="720"/>
        <w:contextualSpacing/>
        <w:jc w:val="both"/>
        <w:rPr>
          <w:rFonts w:ascii="Times New Roman" w:hAnsi="Times New Roman"/>
          <w:color w:val="000000"/>
          <w:kern w:val="1"/>
          <w:sz w:val="24"/>
          <w:szCs w:val="24"/>
          <w:lang w:eastAsia="zh-CN"/>
        </w:rPr>
      </w:pPr>
      <w:r w:rsidRPr="00D9287F">
        <w:rPr>
          <w:rFonts w:ascii="Times New Roman" w:hAnsi="Times New Roman"/>
          <w:i/>
          <w:iCs/>
          <w:color w:val="000000"/>
          <w:kern w:val="1"/>
          <w:sz w:val="24"/>
          <w:szCs w:val="24"/>
          <w:lang w:eastAsia="zh-CN"/>
        </w:rPr>
        <w:t> </w:t>
      </w:r>
    </w:p>
    <w:p w14:paraId="1F4C3F7E" w14:textId="77777777" w:rsidR="00D9287F" w:rsidRPr="00D9287F" w:rsidRDefault="00D9287F" w:rsidP="00D9287F">
      <w:pPr>
        <w:tabs>
          <w:tab w:val="center" w:pos="6480"/>
        </w:tabs>
        <w:spacing w:before="120" w:after="0" w:line="276" w:lineRule="auto"/>
        <w:ind w:left="720"/>
        <w:contextualSpacing/>
        <w:jc w:val="both"/>
        <w:rPr>
          <w:rFonts w:ascii="Times New Roman" w:hAnsi="Times New Roman"/>
          <w:color w:val="000000"/>
          <w:kern w:val="1"/>
          <w:sz w:val="24"/>
          <w:szCs w:val="24"/>
          <w:lang w:eastAsia="zh-CN"/>
        </w:rPr>
      </w:pPr>
      <w:r w:rsidRPr="00D9287F">
        <w:rPr>
          <w:rFonts w:ascii="Times New Roman" w:hAnsi="Times New Roman"/>
          <w:color w:val="000000"/>
          <w:kern w:val="1"/>
          <w:sz w:val="24"/>
          <w:szCs w:val="24"/>
          <w:lang w:eastAsia="zh-CN"/>
        </w:rPr>
        <w:tab/>
        <w:t>…...………………………………………..</w:t>
      </w:r>
    </w:p>
    <w:p w14:paraId="4B2C8DC1" w14:textId="77777777" w:rsidR="00D9287F" w:rsidRPr="00D9287F" w:rsidRDefault="00D9287F" w:rsidP="00D9287F">
      <w:pPr>
        <w:tabs>
          <w:tab w:val="center" w:pos="6480"/>
          <w:tab w:val="center" w:pos="6521"/>
        </w:tabs>
        <w:spacing w:before="120" w:after="0" w:line="276" w:lineRule="auto"/>
        <w:ind w:left="720"/>
        <w:contextualSpacing/>
        <w:jc w:val="both"/>
        <w:rPr>
          <w:rFonts w:ascii="Times New Roman" w:hAnsi="Times New Roman"/>
          <w:color w:val="000000"/>
          <w:kern w:val="1"/>
          <w:sz w:val="24"/>
          <w:szCs w:val="24"/>
          <w:lang w:eastAsia="zh-CN"/>
        </w:rPr>
      </w:pPr>
      <w:r w:rsidRPr="00D9287F">
        <w:rPr>
          <w:rFonts w:ascii="Times New Roman" w:hAnsi="Times New Roman"/>
          <w:color w:val="000000"/>
          <w:kern w:val="1"/>
          <w:sz w:val="24"/>
          <w:szCs w:val="24"/>
          <w:lang w:eastAsia="zh-CN"/>
        </w:rPr>
        <w:tab/>
        <w:t>(cégjegyzésre jogosult vagy szabályszerűen</w:t>
      </w:r>
    </w:p>
    <w:p w14:paraId="0746FBCF" w14:textId="77777777" w:rsidR="00D9287F" w:rsidRPr="00D9287F" w:rsidRDefault="00D9287F" w:rsidP="00D9287F">
      <w:pPr>
        <w:tabs>
          <w:tab w:val="center" w:pos="6480"/>
        </w:tabs>
        <w:spacing w:before="120" w:after="120" w:line="276" w:lineRule="auto"/>
        <w:ind w:left="720"/>
        <w:contextualSpacing/>
        <w:jc w:val="both"/>
        <w:rPr>
          <w:rFonts w:ascii="Times New Roman" w:hAnsi="Times New Roman"/>
          <w:color w:val="000000"/>
          <w:kern w:val="1"/>
          <w:sz w:val="24"/>
          <w:szCs w:val="24"/>
          <w:lang w:eastAsia="zh-CN"/>
        </w:rPr>
      </w:pPr>
      <w:r w:rsidRPr="00D9287F">
        <w:rPr>
          <w:rFonts w:ascii="Times New Roman" w:hAnsi="Times New Roman"/>
          <w:color w:val="000000"/>
          <w:kern w:val="1"/>
          <w:sz w:val="24"/>
          <w:szCs w:val="24"/>
          <w:lang w:eastAsia="zh-CN"/>
        </w:rPr>
        <w:tab/>
      </w:r>
      <w:proofErr w:type="gramStart"/>
      <w:r w:rsidRPr="00D9287F">
        <w:rPr>
          <w:rFonts w:ascii="Times New Roman" w:hAnsi="Times New Roman"/>
          <w:color w:val="000000"/>
          <w:kern w:val="1"/>
          <w:sz w:val="24"/>
          <w:szCs w:val="24"/>
          <w:lang w:eastAsia="zh-CN"/>
        </w:rPr>
        <w:t>meghatalmazott</w:t>
      </w:r>
      <w:proofErr w:type="gramEnd"/>
      <w:r w:rsidRPr="00D9287F">
        <w:rPr>
          <w:rFonts w:ascii="Times New Roman" w:hAnsi="Times New Roman"/>
          <w:color w:val="000000"/>
          <w:kern w:val="1"/>
          <w:sz w:val="24"/>
          <w:szCs w:val="24"/>
          <w:lang w:eastAsia="zh-CN"/>
        </w:rPr>
        <w:t xml:space="preserve"> képviselő aláírása)</w:t>
      </w:r>
    </w:p>
    <w:p w14:paraId="4936EDBE" w14:textId="77777777" w:rsidR="00D9287F" w:rsidRPr="00D9287F" w:rsidRDefault="00D9287F" w:rsidP="00D9287F">
      <w:pPr>
        <w:jc w:val="right"/>
        <w:rPr>
          <w:rFonts w:ascii="Times New Roman" w:hAnsi="Times New Roman"/>
          <w:b/>
          <w:bCs/>
          <w:sz w:val="24"/>
          <w:szCs w:val="24"/>
        </w:rPr>
      </w:pPr>
    </w:p>
    <w:p w14:paraId="5B4B7F0B"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7A55ADD9"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43FB4A67"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1A6232E7"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44478775"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07246E8C"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1BB19893"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0736FD39"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639D2190"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1E1D7173"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6A95FDF9"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173D3850"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22A61C65"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599C2588"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5658C040"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25D43C08"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5A0FBE25"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28FE76F9"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4526E6A7"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006B775A"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35CE73A4"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4C371A0B"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78EEF787"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029AE697"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0B8CDBBE"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35D6B3EF"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08C1B33B"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0A0599B5"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13E65BDF"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075F2673"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6852B23D" w14:textId="77777777" w:rsidR="00D9287F" w:rsidRPr="00D9287F" w:rsidRDefault="00D9287F" w:rsidP="00D9287F">
      <w:pPr>
        <w:tabs>
          <w:tab w:val="center" w:pos="6237"/>
        </w:tabs>
        <w:suppressAutoHyphens/>
        <w:spacing w:after="0" w:line="240" w:lineRule="auto"/>
        <w:textAlignment w:val="baseline"/>
        <w:rPr>
          <w:rFonts w:ascii="Times New Roman" w:hAnsi="Times New Roman"/>
          <w:color w:val="FF0000"/>
          <w:kern w:val="1"/>
          <w:sz w:val="24"/>
          <w:szCs w:val="24"/>
          <w:lang w:eastAsia="zh-CN"/>
        </w:rPr>
      </w:pPr>
    </w:p>
    <w:p w14:paraId="27D78F60" w14:textId="77777777" w:rsidR="003C6174" w:rsidRDefault="003C6174" w:rsidP="00D9287F">
      <w:pPr>
        <w:suppressAutoHyphens/>
        <w:spacing w:line="276" w:lineRule="auto"/>
        <w:jc w:val="right"/>
        <w:rPr>
          <w:rFonts w:ascii="Times New Roman" w:eastAsia="Times New Roman" w:hAnsi="Times New Roman"/>
          <w:b/>
          <w:sz w:val="24"/>
          <w:szCs w:val="24"/>
        </w:rPr>
      </w:pPr>
    </w:p>
    <w:p w14:paraId="13A41E8F" w14:textId="77777777" w:rsidR="003C6174" w:rsidRDefault="003C6174" w:rsidP="00D9287F">
      <w:pPr>
        <w:suppressAutoHyphens/>
        <w:spacing w:line="276" w:lineRule="auto"/>
        <w:jc w:val="right"/>
        <w:rPr>
          <w:rFonts w:ascii="Times New Roman" w:eastAsia="Times New Roman" w:hAnsi="Times New Roman"/>
          <w:b/>
          <w:sz w:val="24"/>
          <w:szCs w:val="24"/>
        </w:rPr>
      </w:pPr>
    </w:p>
    <w:p w14:paraId="1A350EC5" w14:textId="77777777" w:rsidR="003C6174" w:rsidRDefault="003C6174" w:rsidP="00D9287F">
      <w:pPr>
        <w:suppressAutoHyphens/>
        <w:spacing w:line="276" w:lineRule="auto"/>
        <w:jc w:val="right"/>
        <w:rPr>
          <w:rFonts w:ascii="Times New Roman" w:eastAsia="Times New Roman" w:hAnsi="Times New Roman"/>
          <w:b/>
          <w:sz w:val="24"/>
          <w:szCs w:val="24"/>
        </w:rPr>
      </w:pPr>
    </w:p>
    <w:p w14:paraId="0084659A" w14:textId="77777777" w:rsidR="003C6174" w:rsidRDefault="003C6174" w:rsidP="00D9287F">
      <w:pPr>
        <w:suppressAutoHyphens/>
        <w:spacing w:line="276" w:lineRule="auto"/>
        <w:jc w:val="right"/>
        <w:rPr>
          <w:rFonts w:ascii="Times New Roman" w:eastAsia="Times New Roman" w:hAnsi="Times New Roman"/>
          <w:b/>
          <w:sz w:val="24"/>
          <w:szCs w:val="24"/>
        </w:rPr>
      </w:pPr>
    </w:p>
    <w:p w14:paraId="723A63BD" w14:textId="77777777" w:rsidR="003C6174" w:rsidRDefault="003C6174" w:rsidP="00D9287F">
      <w:pPr>
        <w:suppressAutoHyphens/>
        <w:spacing w:line="276" w:lineRule="auto"/>
        <w:jc w:val="right"/>
        <w:rPr>
          <w:rFonts w:ascii="Times New Roman" w:eastAsia="Times New Roman" w:hAnsi="Times New Roman"/>
          <w:b/>
          <w:sz w:val="24"/>
          <w:szCs w:val="24"/>
        </w:rPr>
      </w:pPr>
    </w:p>
    <w:p w14:paraId="45113C9A" w14:textId="77777777" w:rsidR="003C6174" w:rsidRDefault="003C6174" w:rsidP="00D9287F">
      <w:pPr>
        <w:suppressAutoHyphens/>
        <w:spacing w:line="276" w:lineRule="auto"/>
        <w:jc w:val="right"/>
        <w:rPr>
          <w:rFonts w:ascii="Times New Roman" w:eastAsia="Times New Roman" w:hAnsi="Times New Roman"/>
          <w:b/>
          <w:sz w:val="24"/>
          <w:szCs w:val="24"/>
        </w:rPr>
      </w:pPr>
    </w:p>
    <w:p w14:paraId="414EB763" w14:textId="77777777" w:rsidR="003C6174" w:rsidRDefault="003C6174" w:rsidP="00D9287F">
      <w:pPr>
        <w:suppressAutoHyphens/>
        <w:spacing w:line="276" w:lineRule="auto"/>
        <w:jc w:val="right"/>
        <w:rPr>
          <w:rFonts w:ascii="Times New Roman" w:eastAsia="Times New Roman" w:hAnsi="Times New Roman"/>
          <w:b/>
          <w:sz w:val="24"/>
          <w:szCs w:val="24"/>
        </w:rPr>
      </w:pPr>
    </w:p>
    <w:p w14:paraId="7BA8722A" w14:textId="77777777" w:rsidR="00D9287F" w:rsidRPr="00D9287F" w:rsidRDefault="00D9287F" w:rsidP="00D9287F">
      <w:pPr>
        <w:autoSpaceDE w:val="0"/>
        <w:autoSpaceDN w:val="0"/>
        <w:adjustRightInd w:val="0"/>
        <w:spacing w:after="0"/>
        <w:jc w:val="right"/>
        <w:rPr>
          <w:rFonts w:ascii="Times New Roman" w:hAnsi="Times New Roman"/>
          <w:b/>
          <w:bCs/>
          <w:sz w:val="24"/>
          <w:szCs w:val="24"/>
          <w:shd w:val="clear" w:color="auto" w:fill="FFFFFF"/>
        </w:rPr>
      </w:pPr>
      <w:r w:rsidRPr="00D9287F">
        <w:rPr>
          <w:rFonts w:ascii="Times New Roman" w:hAnsi="Times New Roman"/>
          <w:b/>
          <w:bCs/>
          <w:sz w:val="24"/>
          <w:szCs w:val="24"/>
          <w:shd w:val="clear" w:color="auto" w:fill="FFFFFF"/>
        </w:rPr>
        <w:lastRenderedPageBreak/>
        <w:t>7. számú melléklet</w:t>
      </w:r>
    </w:p>
    <w:p w14:paraId="0830ADD2" w14:textId="77777777" w:rsidR="00D9287F" w:rsidRPr="00D9287F" w:rsidRDefault="00D9287F" w:rsidP="00D9287F">
      <w:pPr>
        <w:autoSpaceDE w:val="0"/>
        <w:autoSpaceDN w:val="0"/>
        <w:adjustRightInd w:val="0"/>
        <w:spacing w:after="0"/>
        <w:jc w:val="center"/>
        <w:rPr>
          <w:rFonts w:ascii="Times New Roman" w:hAnsi="Times New Roman"/>
          <w:b/>
          <w:bCs/>
          <w:sz w:val="24"/>
          <w:szCs w:val="24"/>
          <w:shd w:val="clear" w:color="auto" w:fill="FFFFFF"/>
        </w:rPr>
      </w:pPr>
    </w:p>
    <w:p w14:paraId="4E890ECE" w14:textId="77777777" w:rsidR="00D9287F" w:rsidRPr="00D9287F" w:rsidRDefault="00D9287F" w:rsidP="00D9287F">
      <w:pPr>
        <w:autoSpaceDE w:val="0"/>
        <w:autoSpaceDN w:val="0"/>
        <w:adjustRightInd w:val="0"/>
        <w:spacing w:after="0"/>
        <w:jc w:val="center"/>
        <w:rPr>
          <w:rFonts w:ascii="Times New Roman" w:hAnsi="Times New Roman"/>
          <w:b/>
          <w:bCs/>
          <w:sz w:val="24"/>
          <w:szCs w:val="24"/>
          <w:shd w:val="clear" w:color="auto" w:fill="FFFFFF"/>
        </w:rPr>
      </w:pPr>
    </w:p>
    <w:p w14:paraId="7B09D38B" w14:textId="77777777" w:rsidR="00D9287F" w:rsidRPr="00D9287F" w:rsidRDefault="00D9287F" w:rsidP="00D9287F">
      <w:pPr>
        <w:autoSpaceDE w:val="0"/>
        <w:autoSpaceDN w:val="0"/>
        <w:adjustRightInd w:val="0"/>
        <w:spacing w:after="0"/>
        <w:jc w:val="center"/>
        <w:rPr>
          <w:rFonts w:ascii="Times New Roman" w:hAnsi="Times New Roman"/>
          <w:b/>
          <w:bCs/>
          <w:sz w:val="24"/>
          <w:szCs w:val="24"/>
          <w:shd w:val="clear" w:color="auto" w:fill="FFFFFF"/>
        </w:rPr>
      </w:pPr>
      <w:r w:rsidRPr="00D9287F">
        <w:rPr>
          <w:rFonts w:ascii="Times New Roman" w:hAnsi="Times New Roman"/>
          <w:b/>
          <w:bCs/>
          <w:sz w:val="24"/>
          <w:szCs w:val="24"/>
          <w:shd w:val="clear" w:color="auto" w:fill="FFFFFF"/>
        </w:rPr>
        <w:t>NYILATKOZAT</w:t>
      </w:r>
    </w:p>
    <w:p w14:paraId="43056C1D" w14:textId="77777777" w:rsidR="00D9287F" w:rsidRPr="00D9287F" w:rsidRDefault="00D9287F" w:rsidP="00D9287F">
      <w:pPr>
        <w:autoSpaceDE w:val="0"/>
        <w:autoSpaceDN w:val="0"/>
        <w:adjustRightInd w:val="0"/>
        <w:spacing w:after="0"/>
        <w:jc w:val="center"/>
        <w:rPr>
          <w:rFonts w:ascii="Times New Roman" w:hAnsi="Times New Roman"/>
          <w:b/>
          <w:bCs/>
          <w:sz w:val="24"/>
          <w:szCs w:val="24"/>
          <w:shd w:val="clear" w:color="auto" w:fill="FFFFFF"/>
        </w:rPr>
      </w:pPr>
    </w:p>
    <w:p w14:paraId="42116EAD" w14:textId="77777777" w:rsidR="00D9287F" w:rsidRPr="00D9287F" w:rsidRDefault="00D9287F" w:rsidP="00D9287F">
      <w:pPr>
        <w:autoSpaceDE w:val="0"/>
        <w:autoSpaceDN w:val="0"/>
        <w:adjustRightInd w:val="0"/>
        <w:spacing w:after="0"/>
        <w:jc w:val="center"/>
        <w:rPr>
          <w:rFonts w:ascii="Times New Roman" w:hAnsi="Times New Roman"/>
          <w:b/>
          <w:bCs/>
          <w:sz w:val="24"/>
          <w:szCs w:val="24"/>
          <w:shd w:val="clear" w:color="auto" w:fill="FFFFFF"/>
        </w:rPr>
      </w:pPr>
      <w:r w:rsidRPr="00D9287F">
        <w:rPr>
          <w:rFonts w:ascii="Times New Roman" w:hAnsi="Times New Roman"/>
          <w:b/>
          <w:bCs/>
          <w:sz w:val="24"/>
          <w:szCs w:val="24"/>
          <w:shd w:val="clear" w:color="auto" w:fill="FFFFFF"/>
        </w:rPr>
        <w:t>A FELELŐSSÉGBIZTOSÍTÁSRÓL</w:t>
      </w:r>
    </w:p>
    <w:p w14:paraId="31CFAA08" w14:textId="77777777" w:rsidR="00D9287F" w:rsidRPr="00D9287F" w:rsidRDefault="00D9287F" w:rsidP="00D9287F">
      <w:pPr>
        <w:autoSpaceDE w:val="0"/>
        <w:autoSpaceDN w:val="0"/>
        <w:adjustRightInd w:val="0"/>
        <w:spacing w:after="0"/>
        <w:jc w:val="center"/>
        <w:rPr>
          <w:rFonts w:ascii="Times New Roman" w:hAnsi="Times New Roman"/>
          <w:b/>
          <w:bCs/>
          <w:sz w:val="24"/>
          <w:szCs w:val="24"/>
          <w:shd w:val="clear" w:color="auto" w:fill="FFFFFF"/>
        </w:rPr>
      </w:pPr>
    </w:p>
    <w:p w14:paraId="06BABDD1" w14:textId="77777777" w:rsidR="00D9287F" w:rsidRPr="00D9287F" w:rsidRDefault="00D9287F" w:rsidP="00D9287F">
      <w:pPr>
        <w:autoSpaceDE w:val="0"/>
        <w:autoSpaceDN w:val="0"/>
        <w:adjustRightInd w:val="0"/>
        <w:spacing w:after="0"/>
        <w:jc w:val="center"/>
        <w:rPr>
          <w:rFonts w:ascii="Times New Roman" w:hAnsi="Times New Roman"/>
          <w:b/>
          <w:bCs/>
          <w:sz w:val="24"/>
          <w:szCs w:val="24"/>
          <w:shd w:val="clear" w:color="auto" w:fill="FFFFFF"/>
        </w:rPr>
      </w:pPr>
      <w:r w:rsidRPr="00D9287F">
        <w:rPr>
          <w:rFonts w:ascii="Times New Roman" w:hAnsi="Times New Roman"/>
          <w:b/>
          <w:bCs/>
          <w:sz w:val="24"/>
          <w:szCs w:val="24"/>
          <w:shd w:val="clear" w:color="auto" w:fill="FFFFFF"/>
          <w:lang w:val="cs-CZ"/>
        </w:rPr>
        <w:t>.… rész tekintetében</w:t>
      </w:r>
    </w:p>
    <w:p w14:paraId="4510A449" w14:textId="77777777" w:rsidR="00D9287F" w:rsidRPr="00D9287F" w:rsidRDefault="00D9287F" w:rsidP="00D9287F">
      <w:pPr>
        <w:autoSpaceDE w:val="0"/>
        <w:autoSpaceDN w:val="0"/>
        <w:adjustRightInd w:val="0"/>
        <w:spacing w:after="0"/>
        <w:jc w:val="center"/>
        <w:rPr>
          <w:rFonts w:ascii="Times New Roman" w:hAnsi="Times New Roman"/>
          <w:b/>
          <w:bCs/>
          <w:sz w:val="24"/>
          <w:szCs w:val="24"/>
          <w:shd w:val="clear" w:color="auto" w:fill="FFFFFF"/>
        </w:rPr>
      </w:pPr>
    </w:p>
    <w:p w14:paraId="2A7B688D" w14:textId="77777777" w:rsidR="00D9287F" w:rsidRPr="00D9287F" w:rsidRDefault="00D9287F" w:rsidP="00D9287F">
      <w:pPr>
        <w:tabs>
          <w:tab w:val="left" w:pos="0"/>
        </w:tabs>
        <w:suppressAutoHyphens/>
        <w:spacing w:before="28" w:after="28" w:line="276" w:lineRule="auto"/>
        <w:ind w:right="147"/>
        <w:jc w:val="both"/>
        <w:textAlignment w:val="baseline"/>
        <w:rPr>
          <w:rFonts w:ascii="Times New Roman" w:eastAsia="Times New Roman" w:hAnsi="Times New Roman"/>
          <w:kern w:val="1"/>
          <w:sz w:val="24"/>
          <w:szCs w:val="24"/>
          <w:u w:val="single"/>
          <w:lang w:eastAsia="zh-CN"/>
        </w:rPr>
      </w:pPr>
      <w:proofErr w:type="gramStart"/>
      <w:r w:rsidRPr="00D9287F">
        <w:rPr>
          <w:rFonts w:ascii="Times New Roman" w:eastAsia="Times New Roman" w:hAnsi="Times New Roman"/>
          <w:color w:val="000000"/>
          <w:kern w:val="1"/>
          <w:sz w:val="24"/>
          <w:szCs w:val="24"/>
          <w:shd w:val="clear" w:color="auto" w:fill="FFFFFF"/>
          <w:lang w:eastAsia="zh-CN"/>
        </w:rPr>
        <w:t>Alulírott …</w:t>
      </w:r>
      <w:proofErr w:type="gramEnd"/>
      <w:r w:rsidRPr="00D9287F">
        <w:rPr>
          <w:rFonts w:ascii="Times New Roman" w:eastAsia="Times New Roman" w:hAnsi="Times New Roman"/>
          <w:color w:val="000000"/>
          <w:kern w:val="1"/>
          <w:sz w:val="24"/>
          <w:szCs w:val="24"/>
          <w:shd w:val="clear" w:color="auto" w:fill="FFFFFF"/>
          <w:lang w:eastAsia="zh-CN"/>
        </w:rPr>
        <w:t xml:space="preserve">………………………………………………………………, mint a(z) ……………….………………….............................................................. </w:t>
      </w:r>
      <w:proofErr w:type="gramStart"/>
      <w:r w:rsidRPr="00D9287F">
        <w:rPr>
          <w:rFonts w:ascii="Times New Roman" w:eastAsia="Times New Roman" w:hAnsi="Times New Roman"/>
          <w:color w:val="000000"/>
          <w:kern w:val="1"/>
          <w:sz w:val="24"/>
          <w:szCs w:val="24"/>
          <w:shd w:val="clear" w:color="auto" w:fill="FFFFFF"/>
          <w:lang w:eastAsia="zh-CN"/>
        </w:rPr>
        <w:t>(székhely: ………...................................…….......................................) ajánlattevő szervezet cégjegyzésre jogosult képviselője</w:t>
      </w:r>
      <w:r w:rsidRPr="00D9287F">
        <w:rPr>
          <w:rFonts w:ascii="Times New Roman" w:eastAsia="Times New Roman" w:hAnsi="Times New Roman"/>
          <w:kern w:val="1"/>
          <w:sz w:val="24"/>
          <w:szCs w:val="24"/>
          <w:lang w:eastAsia="zh-CN"/>
        </w:rPr>
        <w:t xml:space="preserve"> </w:t>
      </w:r>
      <w:r w:rsidRPr="00D9287F">
        <w:rPr>
          <w:rFonts w:ascii="Times New Roman" w:eastAsia="Times New Roman" w:hAnsi="Times New Roman"/>
          <w:color w:val="000000"/>
          <w:kern w:val="1"/>
          <w:sz w:val="24"/>
          <w:szCs w:val="24"/>
          <w:lang w:eastAsia="zh-CN"/>
        </w:rPr>
        <w:t xml:space="preserve">a Mezőkövesd Tankerületi Központ ajánlatkérő által </w:t>
      </w:r>
      <w:r w:rsidRPr="00D9287F">
        <w:rPr>
          <w:rFonts w:ascii="Times New Roman" w:eastAsia="Times New Roman" w:hAnsi="Times New Roman"/>
          <w:b/>
          <w:i/>
          <w:iCs/>
          <w:color w:val="000000"/>
          <w:kern w:val="1"/>
          <w:sz w:val="24"/>
          <w:szCs w:val="24"/>
          <w:lang w:eastAsia="zh-CN"/>
        </w:rPr>
        <w:t xml:space="preserve">„EFOP-4.1.3-17 pályázati konstrukció keretében a Mezőkövesdi Tankerületi Központ intézményei tanulást segítő tereinek infrastrukturális fejlesztése” </w:t>
      </w:r>
      <w:r w:rsidRPr="00D9287F">
        <w:rPr>
          <w:rFonts w:ascii="Times New Roman" w:eastAsia="Times New Roman" w:hAnsi="Times New Roman"/>
          <w:color w:val="000000"/>
          <w:kern w:val="1"/>
          <w:sz w:val="24"/>
          <w:szCs w:val="24"/>
          <w:lang w:eastAsia="zh-CN"/>
        </w:rPr>
        <w:t>tárgyában</w:t>
      </w:r>
      <w:r w:rsidRPr="00D9287F">
        <w:rPr>
          <w:rFonts w:ascii="Times New Roman" w:eastAsia="Times New Roman" w:hAnsi="Times New Roman"/>
          <w:color w:val="000000"/>
          <w:kern w:val="1"/>
          <w:sz w:val="24"/>
          <w:szCs w:val="24"/>
          <w:shd w:val="clear" w:color="auto" w:fill="FFFFFF"/>
          <w:lang w:eastAsia="zh-CN"/>
        </w:rPr>
        <w:t xml:space="preserve"> kiírt közbeszerzési eljárás során az alábbi nyilatkozatot teszem.</w:t>
      </w:r>
      <w:proofErr w:type="gramEnd"/>
    </w:p>
    <w:p w14:paraId="5B66AF81" w14:textId="77777777" w:rsidR="00D9287F" w:rsidRPr="00D9287F" w:rsidRDefault="00D9287F" w:rsidP="00D9287F">
      <w:pPr>
        <w:autoSpaceDE w:val="0"/>
        <w:autoSpaceDN w:val="0"/>
        <w:adjustRightInd w:val="0"/>
        <w:spacing w:after="0"/>
        <w:rPr>
          <w:rFonts w:ascii="Times New Roman" w:hAnsi="Times New Roman"/>
          <w:sz w:val="24"/>
          <w:szCs w:val="24"/>
          <w:shd w:val="clear" w:color="auto" w:fill="FFFFFF"/>
        </w:rPr>
      </w:pPr>
    </w:p>
    <w:p w14:paraId="0D67D03E" w14:textId="77777777" w:rsidR="00D9287F" w:rsidRPr="00D9287F" w:rsidRDefault="00D9287F" w:rsidP="00D9287F">
      <w:pPr>
        <w:autoSpaceDE w:val="0"/>
        <w:autoSpaceDN w:val="0"/>
        <w:adjustRightInd w:val="0"/>
        <w:spacing w:after="0"/>
        <w:rPr>
          <w:rFonts w:ascii="Times New Roman" w:hAnsi="Times New Roman"/>
          <w:sz w:val="24"/>
          <w:szCs w:val="24"/>
          <w:shd w:val="clear" w:color="auto" w:fill="FFFFFF"/>
        </w:rPr>
      </w:pPr>
      <w:r w:rsidRPr="00D9287F">
        <w:rPr>
          <w:rFonts w:ascii="Times New Roman" w:hAnsi="Times New Roman"/>
          <w:sz w:val="24"/>
          <w:szCs w:val="24"/>
          <w:shd w:val="clear" w:color="auto" w:fill="FFFFFF"/>
        </w:rPr>
        <w:t>Ezúton</w:t>
      </w:r>
    </w:p>
    <w:p w14:paraId="62AC8EF9" w14:textId="77777777" w:rsidR="00D9287F" w:rsidRPr="00D9287F" w:rsidRDefault="00D9287F" w:rsidP="00D9287F">
      <w:pPr>
        <w:autoSpaceDE w:val="0"/>
        <w:autoSpaceDN w:val="0"/>
        <w:adjustRightInd w:val="0"/>
        <w:spacing w:after="0"/>
        <w:jc w:val="center"/>
        <w:rPr>
          <w:rFonts w:ascii="Times New Roman" w:hAnsi="Times New Roman"/>
          <w:b/>
          <w:bCs/>
          <w:sz w:val="24"/>
          <w:szCs w:val="24"/>
          <w:shd w:val="clear" w:color="auto" w:fill="FFFFFF"/>
        </w:rPr>
      </w:pPr>
      <w:r w:rsidRPr="00D9287F">
        <w:rPr>
          <w:rFonts w:ascii="Times New Roman" w:hAnsi="Times New Roman"/>
          <w:b/>
          <w:bCs/>
          <w:sz w:val="24"/>
          <w:szCs w:val="24"/>
          <w:shd w:val="clear" w:color="auto" w:fill="FFFFFF"/>
        </w:rPr>
        <w:t>n y i l a t k o z o m, hogy</w:t>
      </w:r>
    </w:p>
    <w:p w14:paraId="10F5C5FE" w14:textId="77777777" w:rsidR="00D9287F" w:rsidRPr="00D9287F" w:rsidRDefault="00D9287F" w:rsidP="00D9287F">
      <w:pPr>
        <w:autoSpaceDE w:val="0"/>
        <w:autoSpaceDN w:val="0"/>
        <w:adjustRightInd w:val="0"/>
        <w:spacing w:after="0"/>
        <w:jc w:val="center"/>
        <w:rPr>
          <w:rFonts w:ascii="Times New Roman" w:hAnsi="Times New Roman"/>
          <w:sz w:val="24"/>
          <w:szCs w:val="24"/>
          <w:shd w:val="clear" w:color="auto" w:fill="FFFFFF"/>
        </w:rPr>
      </w:pPr>
    </w:p>
    <w:p w14:paraId="3FB96B74" w14:textId="77777777" w:rsidR="00D9287F" w:rsidRPr="00D9287F" w:rsidRDefault="00D9287F" w:rsidP="00D9287F">
      <w:pPr>
        <w:autoSpaceDE w:val="0"/>
        <w:autoSpaceDN w:val="0"/>
        <w:adjustRightInd w:val="0"/>
        <w:spacing w:after="0"/>
        <w:jc w:val="both"/>
        <w:rPr>
          <w:rFonts w:ascii="Times New Roman" w:hAnsi="Times New Roman"/>
          <w:sz w:val="24"/>
          <w:szCs w:val="24"/>
          <w:shd w:val="clear" w:color="auto" w:fill="FFFFFF"/>
        </w:rPr>
      </w:pPr>
      <w:proofErr w:type="gramStart"/>
      <w:r w:rsidRPr="00D9287F">
        <w:rPr>
          <w:rFonts w:ascii="Times New Roman" w:hAnsi="Times New Roman"/>
          <w:sz w:val="24"/>
          <w:szCs w:val="24"/>
          <w:shd w:val="clear" w:color="auto" w:fill="FFFFFF"/>
        </w:rPr>
        <w:t>nyertességem</w:t>
      </w:r>
      <w:proofErr w:type="gramEnd"/>
      <w:r w:rsidRPr="00D9287F">
        <w:rPr>
          <w:rFonts w:ascii="Times New Roman" w:hAnsi="Times New Roman"/>
          <w:sz w:val="24"/>
          <w:szCs w:val="24"/>
          <w:shd w:val="clear" w:color="auto" w:fill="FFFFFF"/>
        </w:rPr>
        <w:t xml:space="preserve"> esetén vállalom, hogy a szerződéskötés időpontjában az ajánlattételi felhívás egyéb információk 28. pontjában foglalt mértékű általános felelősségbiztosítással a</w:t>
      </w:r>
      <w:r w:rsidRPr="00D9287F">
        <w:rPr>
          <w:rFonts w:ascii="Times New Roman" w:hAnsi="Times New Roman"/>
          <w:sz w:val="24"/>
          <w:szCs w:val="24"/>
        </w:rPr>
        <w:t xml:space="preserve"> szerződéskötés időpontjában</w:t>
      </w:r>
      <w:r w:rsidRPr="00D9287F">
        <w:rPr>
          <w:rFonts w:ascii="Times New Roman" w:hAnsi="Times New Roman"/>
          <w:sz w:val="24"/>
          <w:szCs w:val="24"/>
          <w:shd w:val="clear" w:color="auto" w:fill="FFFFFF"/>
        </w:rPr>
        <w:t xml:space="preserve"> rendelkezni fogok.</w:t>
      </w:r>
    </w:p>
    <w:p w14:paraId="475C143C" w14:textId="77777777" w:rsidR="00D9287F" w:rsidRPr="00D9287F" w:rsidRDefault="00D9287F" w:rsidP="00D9287F">
      <w:pPr>
        <w:autoSpaceDE w:val="0"/>
        <w:autoSpaceDN w:val="0"/>
        <w:adjustRightInd w:val="0"/>
        <w:spacing w:after="0"/>
        <w:jc w:val="both"/>
        <w:rPr>
          <w:rFonts w:ascii="Times New Roman" w:hAnsi="Times New Roman"/>
          <w:sz w:val="24"/>
          <w:szCs w:val="24"/>
          <w:shd w:val="clear" w:color="auto" w:fill="FFFFFF"/>
        </w:rPr>
      </w:pPr>
    </w:p>
    <w:p w14:paraId="32812C7F" w14:textId="77777777" w:rsidR="00D9287F" w:rsidRPr="00D9287F" w:rsidRDefault="00D9287F" w:rsidP="00D9287F">
      <w:pPr>
        <w:autoSpaceDE w:val="0"/>
        <w:autoSpaceDN w:val="0"/>
        <w:adjustRightInd w:val="0"/>
        <w:spacing w:after="0"/>
        <w:jc w:val="both"/>
        <w:rPr>
          <w:rFonts w:ascii="Times New Roman" w:hAnsi="Times New Roman"/>
          <w:sz w:val="24"/>
          <w:szCs w:val="24"/>
        </w:rPr>
      </w:pPr>
      <w:r w:rsidRPr="00D9287F">
        <w:rPr>
          <w:rFonts w:ascii="Times New Roman" w:hAnsi="Times New Roman"/>
          <w:sz w:val="24"/>
          <w:szCs w:val="24"/>
          <w:shd w:val="clear" w:color="auto" w:fill="FFFFFF"/>
        </w:rPr>
        <w:t>Tudomásul veszem, hogy a</w:t>
      </w:r>
      <w:r w:rsidRPr="00D9287F">
        <w:rPr>
          <w:rFonts w:ascii="Times New Roman" w:hAnsi="Times New Roman"/>
          <w:sz w:val="24"/>
          <w:szCs w:val="24"/>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 ajánlattevővel köt szerződést.</w:t>
      </w:r>
    </w:p>
    <w:p w14:paraId="2094D0CA" w14:textId="77777777" w:rsidR="00D9287F" w:rsidRPr="00D9287F" w:rsidRDefault="00D9287F" w:rsidP="00D9287F">
      <w:pPr>
        <w:autoSpaceDE w:val="0"/>
        <w:autoSpaceDN w:val="0"/>
        <w:adjustRightInd w:val="0"/>
        <w:spacing w:after="0"/>
        <w:jc w:val="both"/>
        <w:rPr>
          <w:rFonts w:ascii="Times New Roman" w:hAnsi="Times New Roman"/>
          <w:sz w:val="24"/>
          <w:szCs w:val="24"/>
          <w:shd w:val="clear" w:color="auto" w:fill="FFFFFF"/>
        </w:rPr>
      </w:pPr>
    </w:p>
    <w:p w14:paraId="081AA842" w14:textId="77777777" w:rsidR="00D9287F" w:rsidRPr="00D9287F" w:rsidRDefault="00D9287F" w:rsidP="00D9287F">
      <w:pPr>
        <w:autoSpaceDE w:val="0"/>
        <w:autoSpaceDN w:val="0"/>
        <w:adjustRightInd w:val="0"/>
        <w:spacing w:after="0"/>
        <w:jc w:val="right"/>
        <w:rPr>
          <w:rFonts w:ascii="Times New Roman" w:hAnsi="Times New Roman"/>
          <w:sz w:val="24"/>
          <w:szCs w:val="24"/>
          <w:shd w:val="clear" w:color="auto" w:fill="FFFFFF"/>
        </w:rPr>
      </w:pPr>
    </w:p>
    <w:p w14:paraId="01B59B69" w14:textId="77777777" w:rsidR="00D9287F" w:rsidRPr="00D9287F" w:rsidRDefault="00D9287F" w:rsidP="00D9287F">
      <w:pPr>
        <w:autoSpaceDE w:val="0"/>
        <w:autoSpaceDN w:val="0"/>
        <w:adjustRightInd w:val="0"/>
        <w:spacing w:after="0"/>
        <w:rPr>
          <w:rFonts w:ascii="Times New Roman" w:hAnsi="Times New Roman"/>
          <w:sz w:val="24"/>
          <w:szCs w:val="24"/>
          <w:shd w:val="clear" w:color="auto" w:fill="FFFFFF"/>
        </w:rPr>
      </w:pPr>
      <w:r w:rsidRPr="00D9287F">
        <w:rPr>
          <w:rFonts w:ascii="Times New Roman" w:hAnsi="Times New Roman"/>
          <w:sz w:val="24"/>
          <w:szCs w:val="24"/>
          <w:shd w:val="clear" w:color="auto" w:fill="FFFFFF"/>
        </w:rPr>
        <w:t>Keltezés (helység, év, hónap, nap)</w:t>
      </w:r>
    </w:p>
    <w:p w14:paraId="2F17BDCC" w14:textId="77777777" w:rsidR="00D9287F" w:rsidRPr="00D9287F" w:rsidRDefault="00D9287F" w:rsidP="00D9287F">
      <w:pPr>
        <w:autoSpaceDE w:val="0"/>
        <w:autoSpaceDN w:val="0"/>
        <w:adjustRightInd w:val="0"/>
        <w:spacing w:after="0"/>
        <w:jc w:val="center"/>
        <w:rPr>
          <w:rFonts w:ascii="Times New Roman" w:hAnsi="Times New Roman"/>
          <w:sz w:val="24"/>
          <w:szCs w:val="24"/>
          <w:shd w:val="clear" w:color="auto" w:fill="FFFFFF"/>
        </w:rPr>
      </w:pPr>
    </w:p>
    <w:p w14:paraId="3CD90CDC" w14:textId="77777777" w:rsidR="00D9287F" w:rsidRPr="00D9287F" w:rsidRDefault="00D9287F" w:rsidP="00D9287F">
      <w:pPr>
        <w:autoSpaceDE w:val="0"/>
        <w:autoSpaceDN w:val="0"/>
        <w:adjustRightInd w:val="0"/>
        <w:spacing w:after="0"/>
        <w:jc w:val="center"/>
        <w:rPr>
          <w:rFonts w:ascii="Times New Roman" w:hAnsi="Times New Roman"/>
          <w:sz w:val="24"/>
          <w:szCs w:val="24"/>
          <w:shd w:val="clear" w:color="auto" w:fill="FFFFFF"/>
        </w:rPr>
      </w:pPr>
    </w:p>
    <w:p w14:paraId="6DCF24EB" w14:textId="77777777" w:rsidR="00D9287F" w:rsidRPr="00D9287F" w:rsidRDefault="00D9287F" w:rsidP="00D9287F">
      <w:pPr>
        <w:autoSpaceDE w:val="0"/>
        <w:autoSpaceDN w:val="0"/>
        <w:adjustRightInd w:val="0"/>
        <w:spacing w:after="0"/>
        <w:ind w:left="4536"/>
        <w:jc w:val="center"/>
        <w:rPr>
          <w:rFonts w:ascii="Times New Roman" w:hAnsi="Times New Roman"/>
          <w:sz w:val="24"/>
          <w:szCs w:val="24"/>
          <w:shd w:val="clear" w:color="auto" w:fill="FFFFFF"/>
        </w:rPr>
      </w:pPr>
      <w:r w:rsidRPr="00D9287F">
        <w:rPr>
          <w:rFonts w:ascii="Times New Roman" w:hAnsi="Times New Roman"/>
          <w:sz w:val="24"/>
          <w:szCs w:val="24"/>
          <w:shd w:val="clear" w:color="auto" w:fill="FFFFFF"/>
        </w:rPr>
        <w:t>………………………………………………</w:t>
      </w:r>
    </w:p>
    <w:p w14:paraId="3EC832C6" w14:textId="77777777" w:rsidR="00D9287F" w:rsidRPr="00D9287F" w:rsidRDefault="00D9287F" w:rsidP="00D9287F">
      <w:pPr>
        <w:autoSpaceDE w:val="0"/>
        <w:autoSpaceDN w:val="0"/>
        <w:adjustRightInd w:val="0"/>
        <w:spacing w:after="0"/>
        <w:ind w:left="4536"/>
        <w:jc w:val="center"/>
        <w:rPr>
          <w:rFonts w:ascii="Times New Roman" w:hAnsi="Times New Roman"/>
          <w:sz w:val="24"/>
          <w:szCs w:val="24"/>
          <w:shd w:val="clear" w:color="auto" w:fill="FFFFFF"/>
        </w:rPr>
      </w:pPr>
      <w:r w:rsidRPr="00D9287F">
        <w:rPr>
          <w:rFonts w:ascii="Times New Roman" w:hAnsi="Times New Roman"/>
          <w:sz w:val="24"/>
          <w:szCs w:val="24"/>
          <w:shd w:val="clear" w:color="auto" w:fill="FFFFFF"/>
        </w:rPr>
        <w:t>(cégjegyzésre jogosult vagy szabályszerűen</w:t>
      </w:r>
    </w:p>
    <w:p w14:paraId="2150A2E2" w14:textId="77777777" w:rsidR="00D9287F" w:rsidRPr="00D9287F" w:rsidRDefault="00D9287F" w:rsidP="00D9287F">
      <w:pPr>
        <w:autoSpaceDE w:val="0"/>
        <w:autoSpaceDN w:val="0"/>
        <w:adjustRightInd w:val="0"/>
        <w:spacing w:after="0"/>
        <w:ind w:left="4536"/>
        <w:jc w:val="center"/>
        <w:rPr>
          <w:rFonts w:ascii="Times New Roman" w:hAnsi="Times New Roman"/>
          <w:sz w:val="24"/>
          <w:szCs w:val="24"/>
          <w:shd w:val="clear" w:color="auto" w:fill="FFFFFF"/>
        </w:rPr>
        <w:sectPr w:rsidR="00D9287F" w:rsidRPr="00D9287F" w:rsidSect="00D9287F">
          <w:footerReference w:type="default" r:id="rId20"/>
          <w:pgSz w:w="11906" w:h="16838"/>
          <w:pgMar w:top="993" w:right="1274" w:bottom="1135" w:left="1134" w:header="708" w:footer="708" w:gutter="0"/>
          <w:cols w:space="708"/>
          <w:titlePg/>
          <w:docGrid w:linePitch="326"/>
        </w:sectPr>
      </w:pPr>
      <w:proofErr w:type="gramStart"/>
      <w:r w:rsidRPr="00D9287F">
        <w:rPr>
          <w:rFonts w:ascii="Times New Roman" w:hAnsi="Times New Roman"/>
          <w:sz w:val="24"/>
          <w:szCs w:val="24"/>
          <w:shd w:val="clear" w:color="auto" w:fill="FFFFFF"/>
        </w:rPr>
        <w:t>meghatalmazott</w:t>
      </w:r>
      <w:proofErr w:type="gramEnd"/>
      <w:r w:rsidRPr="00D9287F">
        <w:rPr>
          <w:rFonts w:ascii="Times New Roman" w:hAnsi="Times New Roman"/>
          <w:sz w:val="24"/>
          <w:szCs w:val="24"/>
          <w:shd w:val="clear" w:color="auto" w:fill="FFFFFF"/>
        </w:rPr>
        <w:t xml:space="preserve"> képviselő aláírása)</w:t>
      </w:r>
    </w:p>
    <w:p w14:paraId="2D85807C" w14:textId="77777777" w:rsidR="00D9287F" w:rsidRPr="00D9287F" w:rsidRDefault="00D9287F" w:rsidP="00D9287F">
      <w:pPr>
        <w:tabs>
          <w:tab w:val="center" w:pos="6480"/>
          <w:tab w:val="center" w:pos="6521"/>
        </w:tabs>
        <w:spacing w:after="0" w:line="240" w:lineRule="auto"/>
        <w:jc w:val="right"/>
        <w:rPr>
          <w:rFonts w:ascii="Times New Roman" w:eastAsia="Times New Roman" w:hAnsi="Times New Roman"/>
          <w:b/>
          <w:sz w:val="24"/>
          <w:szCs w:val="24"/>
        </w:rPr>
      </w:pPr>
      <w:r w:rsidRPr="00D9287F">
        <w:rPr>
          <w:rFonts w:ascii="Times New Roman" w:eastAsia="Times New Roman" w:hAnsi="Times New Roman"/>
          <w:b/>
          <w:sz w:val="24"/>
          <w:szCs w:val="24"/>
        </w:rPr>
        <w:lastRenderedPageBreak/>
        <w:t>8. számú melléklet</w:t>
      </w:r>
    </w:p>
    <w:p w14:paraId="759EDA5A" w14:textId="77777777" w:rsidR="00D9287F" w:rsidRPr="00D9287F" w:rsidRDefault="00D9287F" w:rsidP="00D9287F">
      <w:pPr>
        <w:tabs>
          <w:tab w:val="center" w:pos="6480"/>
          <w:tab w:val="center" w:pos="6521"/>
        </w:tabs>
        <w:spacing w:after="0" w:line="240" w:lineRule="auto"/>
        <w:jc w:val="right"/>
        <w:rPr>
          <w:rFonts w:ascii="Times New Roman" w:eastAsia="Times New Roman" w:hAnsi="Times New Roman"/>
          <w:sz w:val="24"/>
          <w:szCs w:val="24"/>
        </w:rPr>
      </w:pPr>
    </w:p>
    <w:p w14:paraId="6A2BAF92" w14:textId="77777777" w:rsidR="00D9287F" w:rsidRPr="00D9287F" w:rsidRDefault="00D9287F" w:rsidP="00D9287F">
      <w:pPr>
        <w:spacing w:before="60" w:after="60" w:line="240" w:lineRule="auto"/>
        <w:jc w:val="center"/>
        <w:rPr>
          <w:rFonts w:ascii="Times New Roman" w:eastAsia="Times New Roman" w:hAnsi="Times New Roman"/>
          <w:b/>
          <w:bCs/>
          <w:caps/>
          <w:sz w:val="24"/>
          <w:szCs w:val="24"/>
          <w:lang w:eastAsia="en-GB"/>
        </w:rPr>
      </w:pPr>
      <w:r w:rsidRPr="00D9287F">
        <w:rPr>
          <w:rFonts w:ascii="Times New Roman" w:eastAsia="Times New Roman" w:hAnsi="Times New Roman"/>
          <w:b/>
          <w:bCs/>
          <w:caps/>
          <w:sz w:val="24"/>
          <w:szCs w:val="24"/>
          <w:lang w:eastAsia="en-GB"/>
        </w:rPr>
        <w:t>nyilatkozat</w:t>
      </w:r>
    </w:p>
    <w:p w14:paraId="28FB5E10" w14:textId="77777777" w:rsidR="00D9287F" w:rsidRPr="00D9287F" w:rsidRDefault="00D9287F" w:rsidP="00D9287F">
      <w:pPr>
        <w:spacing w:before="60" w:after="60" w:line="240" w:lineRule="auto"/>
        <w:jc w:val="center"/>
        <w:rPr>
          <w:rFonts w:ascii="Times New Roman" w:eastAsia="Times New Roman" w:hAnsi="Times New Roman"/>
          <w:b/>
          <w:bCs/>
          <w:sz w:val="24"/>
          <w:szCs w:val="24"/>
          <w:lang w:eastAsia="en-GB"/>
        </w:rPr>
      </w:pPr>
      <w:r w:rsidRPr="00D9287F">
        <w:rPr>
          <w:rFonts w:ascii="Times New Roman" w:eastAsia="Times New Roman" w:hAnsi="Times New Roman"/>
          <w:b/>
          <w:bCs/>
          <w:sz w:val="24"/>
          <w:szCs w:val="24"/>
          <w:lang w:eastAsia="en-GB"/>
        </w:rPr>
        <w:t>Változásbejegyzésről</w:t>
      </w:r>
    </w:p>
    <w:p w14:paraId="4E54667A" w14:textId="77777777" w:rsidR="00D9287F" w:rsidRPr="00D9287F" w:rsidRDefault="00D9287F" w:rsidP="00D9287F">
      <w:pPr>
        <w:spacing w:before="60" w:after="60" w:line="240" w:lineRule="auto"/>
        <w:jc w:val="center"/>
        <w:rPr>
          <w:rFonts w:ascii="Times New Roman" w:eastAsia="Times New Roman" w:hAnsi="Times New Roman"/>
          <w:b/>
          <w:bCs/>
          <w:sz w:val="24"/>
          <w:szCs w:val="24"/>
          <w:lang w:eastAsia="en-GB"/>
        </w:rPr>
      </w:pPr>
    </w:p>
    <w:p w14:paraId="16EC27EC" w14:textId="77777777" w:rsidR="00D9287F" w:rsidRPr="00D9287F" w:rsidRDefault="00D9287F" w:rsidP="00D9287F">
      <w:pPr>
        <w:spacing w:before="60" w:after="60" w:line="240" w:lineRule="auto"/>
        <w:rPr>
          <w:rFonts w:ascii="Times New Roman" w:eastAsia="Times New Roman" w:hAnsi="Times New Roman"/>
          <w:bCs/>
          <w:sz w:val="24"/>
          <w:szCs w:val="24"/>
          <w:lang w:eastAsia="en-GB"/>
        </w:rPr>
      </w:pPr>
    </w:p>
    <w:p w14:paraId="7CC434CA" w14:textId="77777777" w:rsidR="00D9287F" w:rsidRPr="00D9287F" w:rsidRDefault="00D9287F" w:rsidP="00D9287F">
      <w:pPr>
        <w:spacing w:before="60" w:after="60" w:line="240" w:lineRule="auto"/>
        <w:jc w:val="both"/>
        <w:rPr>
          <w:rFonts w:ascii="Times New Roman" w:eastAsia="Times New Roman" w:hAnsi="Times New Roman"/>
          <w:kern w:val="1"/>
          <w:sz w:val="24"/>
          <w:szCs w:val="24"/>
          <w:lang w:eastAsia="zh-CN"/>
        </w:rPr>
      </w:pPr>
      <w:r w:rsidRPr="00D9287F">
        <w:rPr>
          <w:rFonts w:ascii="Times New Roman" w:eastAsia="Times New Roman" w:hAnsi="Times New Roman"/>
          <w:kern w:val="1"/>
          <w:sz w:val="24"/>
          <w:szCs w:val="24"/>
          <w:lang w:eastAsia="zh-CN"/>
        </w:rPr>
        <w:t xml:space="preserve">Alulírott ______________________________, mint </w:t>
      </w:r>
      <w:proofErr w:type="gramStart"/>
      <w:r w:rsidRPr="00D9287F">
        <w:rPr>
          <w:rFonts w:ascii="Times New Roman" w:eastAsia="Times New Roman" w:hAnsi="Times New Roman"/>
          <w:kern w:val="1"/>
          <w:sz w:val="24"/>
          <w:szCs w:val="24"/>
          <w:lang w:eastAsia="zh-CN"/>
        </w:rPr>
        <w:t>a(</w:t>
      </w:r>
      <w:proofErr w:type="gramEnd"/>
      <w:r w:rsidRPr="00D9287F">
        <w:rPr>
          <w:rFonts w:ascii="Times New Roman" w:eastAsia="Times New Roman" w:hAnsi="Times New Roman"/>
          <w:kern w:val="1"/>
          <w:sz w:val="24"/>
          <w:szCs w:val="24"/>
          <w:lang w:eastAsia="zh-CN"/>
        </w:rPr>
        <w:t>z) ______________________________ (székhely: ______________________________) ajánlattevő szervezet cégjegyzésre jogosult/meghatalmazott képviselője</w:t>
      </w:r>
      <w:r w:rsidRPr="00D9287F">
        <w:rPr>
          <w:rFonts w:ascii="Times New Roman" w:eastAsia="Times New Roman" w:hAnsi="Times New Roman"/>
          <w:kern w:val="1"/>
          <w:sz w:val="24"/>
          <w:szCs w:val="24"/>
          <w:vertAlign w:val="superscript"/>
          <w:lang w:eastAsia="zh-CN"/>
        </w:rPr>
        <w:footnoteReference w:id="22"/>
      </w:r>
      <w:r w:rsidRPr="00D9287F">
        <w:rPr>
          <w:rFonts w:ascii="Times New Roman" w:eastAsia="Times New Roman" w:hAnsi="Times New Roman"/>
          <w:kern w:val="1"/>
          <w:sz w:val="24"/>
          <w:szCs w:val="24"/>
          <w:lang w:eastAsia="zh-CN"/>
        </w:rPr>
        <w:t xml:space="preserve"> </w:t>
      </w:r>
      <w:r w:rsidRPr="00D9287F">
        <w:rPr>
          <w:rFonts w:ascii="Times New Roman" w:hAnsi="Times New Roman"/>
          <w:color w:val="000000"/>
          <w:kern w:val="1"/>
          <w:sz w:val="24"/>
          <w:szCs w:val="24"/>
          <w:lang w:eastAsia="zh-CN"/>
        </w:rPr>
        <w:t xml:space="preserve">a </w:t>
      </w:r>
      <w:r w:rsidRPr="00D9287F">
        <w:rPr>
          <w:rFonts w:ascii="Times New Roman" w:eastAsia="Times New Roman" w:hAnsi="Times New Roman"/>
          <w:sz w:val="24"/>
          <w:szCs w:val="24"/>
        </w:rPr>
        <w:t xml:space="preserve">Mezőkövesd Tankerületi Központ ajánlatkérő által </w:t>
      </w:r>
      <w:r w:rsidRPr="00D9287F">
        <w:rPr>
          <w:rFonts w:ascii="Times New Roman" w:eastAsia="Times New Roman" w:hAnsi="Times New Roman"/>
          <w:b/>
          <w:i/>
          <w:iCs/>
          <w:sz w:val="24"/>
        </w:rPr>
        <w:t>„EFOP-4.1.3-17 pályázati konstrukció keretében a Mezőkövesdi Tankerületi Központ intézményei tanulást segítő tereinek infrastrukturális fejlesztése”</w:t>
      </w:r>
      <w:r w:rsidRPr="00D9287F">
        <w:rPr>
          <w:b/>
          <w:i/>
          <w:iCs/>
        </w:rPr>
        <w:t xml:space="preserve"> </w:t>
      </w:r>
      <w:r w:rsidRPr="00D9287F">
        <w:rPr>
          <w:rFonts w:ascii="Times New Roman" w:eastAsia="Times New Roman" w:hAnsi="Times New Roman"/>
          <w:iCs/>
          <w:kern w:val="1"/>
          <w:sz w:val="24"/>
          <w:szCs w:val="24"/>
          <w:lang w:eastAsia="zh-CN"/>
        </w:rPr>
        <w:t>tárgyú eljárás során</w:t>
      </w:r>
      <w:r w:rsidRPr="00D9287F">
        <w:rPr>
          <w:rFonts w:ascii="Times New Roman" w:eastAsia="Times New Roman" w:hAnsi="Times New Roman"/>
          <w:b/>
          <w:iCs/>
          <w:kern w:val="1"/>
          <w:sz w:val="24"/>
          <w:szCs w:val="24"/>
          <w:lang w:eastAsia="zh-CN"/>
        </w:rPr>
        <w:t xml:space="preserve"> </w:t>
      </w:r>
      <w:r w:rsidRPr="00D9287F">
        <w:rPr>
          <w:rFonts w:ascii="Times New Roman" w:eastAsia="Times New Roman" w:hAnsi="Times New Roman"/>
          <w:kern w:val="1"/>
          <w:sz w:val="24"/>
          <w:szCs w:val="24"/>
          <w:lang w:eastAsia="zh-CN"/>
        </w:rPr>
        <w:t xml:space="preserve">az alábbiak szerint nyilatkozom a </w:t>
      </w:r>
      <w:r w:rsidRPr="00D9287F">
        <w:rPr>
          <w:rFonts w:ascii="Times New Roman" w:eastAsia="Times New Roman" w:hAnsi="Times New Roman"/>
          <w:b/>
          <w:kern w:val="1"/>
          <w:sz w:val="24"/>
          <w:szCs w:val="24"/>
          <w:lang w:eastAsia="zh-CN"/>
        </w:rPr>
        <w:t xml:space="preserve">változásbejegyzés </w:t>
      </w:r>
      <w:r w:rsidRPr="00D9287F">
        <w:rPr>
          <w:rFonts w:ascii="Times New Roman" w:eastAsia="Times New Roman" w:hAnsi="Times New Roman"/>
          <w:kern w:val="1"/>
          <w:sz w:val="24"/>
          <w:szCs w:val="24"/>
          <w:lang w:eastAsia="zh-CN"/>
        </w:rPr>
        <w:t>vonatkozásában:</w:t>
      </w:r>
    </w:p>
    <w:p w14:paraId="0E2A2218" w14:textId="77777777" w:rsidR="00D9287F" w:rsidRPr="00D9287F" w:rsidRDefault="00D9287F" w:rsidP="00D9287F">
      <w:pPr>
        <w:spacing w:before="60" w:after="60" w:line="240" w:lineRule="auto"/>
        <w:jc w:val="both"/>
        <w:rPr>
          <w:rFonts w:ascii="Times New Roman" w:eastAsia="Times New Roman" w:hAnsi="Times New Roman"/>
          <w:kern w:val="1"/>
          <w:sz w:val="24"/>
          <w:szCs w:val="24"/>
          <w:lang w:eastAsia="zh-CN"/>
        </w:rPr>
      </w:pPr>
    </w:p>
    <w:p w14:paraId="016ABE2D" w14:textId="77777777" w:rsidR="00D9287F" w:rsidRPr="00D9287F" w:rsidRDefault="00D9287F" w:rsidP="00D9287F">
      <w:pPr>
        <w:spacing w:before="60" w:after="60" w:line="240" w:lineRule="auto"/>
        <w:jc w:val="both"/>
        <w:rPr>
          <w:rFonts w:ascii="Times New Roman" w:eastAsia="Times New Roman" w:hAnsi="Times New Roman"/>
          <w:b/>
          <w:iCs/>
          <w:kern w:val="1"/>
          <w:sz w:val="24"/>
          <w:szCs w:val="24"/>
          <w:lang w:eastAsia="zh-CN"/>
        </w:rPr>
      </w:pPr>
    </w:p>
    <w:p w14:paraId="770E7473" w14:textId="77777777" w:rsidR="00D9287F" w:rsidRPr="00D9287F" w:rsidRDefault="00D9287F" w:rsidP="00D9287F">
      <w:pPr>
        <w:spacing w:before="60" w:after="60" w:line="240" w:lineRule="auto"/>
        <w:jc w:val="both"/>
        <w:rPr>
          <w:rFonts w:ascii="Times New Roman" w:eastAsia="Times New Roman" w:hAnsi="Times New Roman"/>
          <w:b/>
          <w:kern w:val="1"/>
          <w:sz w:val="24"/>
          <w:szCs w:val="24"/>
          <w:lang w:eastAsia="zh-CN"/>
        </w:rPr>
      </w:pPr>
      <w:r w:rsidRPr="00D9287F">
        <w:rPr>
          <w:rFonts w:ascii="Times New Roman" w:eastAsia="Times New Roman" w:hAnsi="Times New Roman"/>
          <w:kern w:val="1"/>
          <w:sz w:val="24"/>
          <w:szCs w:val="24"/>
          <w:lang w:eastAsia="zh-CN"/>
        </w:rPr>
        <w:t>Nyilatkozom, hogy</w:t>
      </w:r>
      <w:r w:rsidRPr="00D9287F">
        <w:rPr>
          <w:rFonts w:ascii="Times New Roman" w:eastAsia="Times New Roman" w:hAnsi="Times New Roman"/>
          <w:b/>
          <w:kern w:val="1"/>
          <w:sz w:val="24"/>
          <w:szCs w:val="24"/>
          <w:lang w:eastAsia="zh-CN"/>
        </w:rPr>
        <w:t xml:space="preserve"> nincs folyamatban változásbejegyzési eljárás</w:t>
      </w:r>
      <w:r w:rsidRPr="00D9287F">
        <w:rPr>
          <w:rFonts w:ascii="Times New Roman" w:eastAsia="Times New Roman" w:hAnsi="Times New Roman"/>
          <w:kern w:val="1"/>
          <w:sz w:val="24"/>
          <w:szCs w:val="24"/>
          <w:vertAlign w:val="superscript"/>
          <w:lang w:eastAsia="zh-CN"/>
        </w:rPr>
        <w:footnoteReference w:id="23"/>
      </w:r>
    </w:p>
    <w:p w14:paraId="00965126" w14:textId="77777777" w:rsidR="00D9287F" w:rsidRPr="00D9287F" w:rsidRDefault="00D9287F" w:rsidP="00D9287F">
      <w:pPr>
        <w:spacing w:before="60" w:after="60" w:line="240" w:lineRule="auto"/>
        <w:jc w:val="both"/>
        <w:rPr>
          <w:rFonts w:ascii="Times New Roman" w:eastAsia="Times New Roman" w:hAnsi="Times New Roman"/>
          <w:kern w:val="1"/>
          <w:sz w:val="24"/>
          <w:szCs w:val="24"/>
          <w:lang w:eastAsia="zh-CN"/>
        </w:rPr>
      </w:pPr>
    </w:p>
    <w:p w14:paraId="21B3D714" w14:textId="77777777" w:rsidR="00D9287F" w:rsidRPr="00D9287F" w:rsidRDefault="00D9287F" w:rsidP="00D9287F">
      <w:pPr>
        <w:spacing w:before="60" w:after="60" w:line="240" w:lineRule="auto"/>
        <w:jc w:val="both"/>
        <w:rPr>
          <w:rFonts w:ascii="Times New Roman" w:eastAsia="Times New Roman" w:hAnsi="Times New Roman"/>
          <w:b/>
          <w:kern w:val="1"/>
          <w:sz w:val="24"/>
          <w:szCs w:val="24"/>
          <w:lang w:eastAsia="zh-CN"/>
        </w:rPr>
      </w:pPr>
      <w:r w:rsidRPr="00D9287F">
        <w:rPr>
          <w:rFonts w:ascii="Times New Roman" w:eastAsia="Times New Roman" w:hAnsi="Times New Roman"/>
          <w:b/>
          <w:kern w:val="1"/>
          <w:sz w:val="24"/>
          <w:szCs w:val="24"/>
          <w:lang w:eastAsia="zh-CN"/>
        </w:rPr>
        <w:t>Vagy</w:t>
      </w:r>
    </w:p>
    <w:p w14:paraId="0B4EDD8E" w14:textId="77777777" w:rsidR="00D9287F" w:rsidRPr="00D9287F" w:rsidRDefault="00D9287F" w:rsidP="00D9287F">
      <w:pPr>
        <w:spacing w:before="60" w:after="60" w:line="240" w:lineRule="auto"/>
        <w:jc w:val="both"/>
        <w:rPr>
          <w:rFonts w:ascii="Times New Roman" w:eastAsia="Times New Roman" w:hAnsi="Times New Roman"/>
          <w:kern w:val="1"/>
          <w:sz w:val="24"/>
          <w:szCs w:val="24"/>
          <w:lang w:eastAsia="zh-CN"/>
        </w:rPr>
      </w:pPr>
    </w:p>
    <w:p w14:paraId="6B9653E8" w14:textId="77777777" w:rsidR="00D9287F" w:rsidRPr="00D9287F" w:rsidRDefault="00D9287F" w:rsidP="00D9287F">
      <w:pPr>
        <w:spacing w:before="60" w:after="60" w:line="240" w:lineRule="auto"/>
        <w:jc w:val="both"/>
        <w:rPr>
          <w:rFonts w:ascii="Times New Roman" w:eastAsia="Times New Roman" w:hAnsi="Times New Roman"/>
          <w:b/>
          <w:kern w:val="1"/>
          <w:sz w:val="24"/>
          <w:szCs w:val="24"/>
          <w:lang w:eastAsia="zh-CN"/>
        </w:rPr>
      </w:pPr>
      <w:r w:rsidRPr="00D9287F">
        <w:rPr>
          <w:rFonts w:ascii="Times New Roman" w:eastAsia="Times New Roman" w:hAnsi="Times New Roman"/>
          <w:kern w:val="1"/>
          <w:sz w:val="24"/>
          <w:szCs w:val="24"/>
          <w:lang w:eastAsia="zh-CN"/>
        </w:rPr>
        <w:t>Nyilatkozom, hogy</w:t>
      </w:r>
      <w:r w:rsidRPr="00D9287F">
        <w:rPr>
          <w:rFonts w:ascii="Times New Roman" w:eastAsia="Times New Roman" w:hAnsi="Times New Roman"/>
          <w:b/>
          <w:kern w:val="1"/>
          <w:sz w:val="24"/>
          <w:szCs w:val="24"/>
          <w:lang w:eastAsia="zh-CN"/>
        </w:rPr>
        <w:t xml:space="preserve"> változásbejegyzési eljárás van folyamatban</w:t>
      </w:r>
      <w:r w:rsidRPr="00D9287F">
        <w:rPr>
          <w:rFonts w:ascii="Times New Roman" w:eastAsia="Times New Roman" w:hAnsi="Times New Roman"/>
          <w:kern w:val="1"/>
          <w:sz w:val="24"/>
          <w:szCs w:val="24"/>
          <w:vertAlign w:val="superscript"/>
          <w:lang w:eastAsia="zh-CN"/>
        </w:rPr>
        <w:footnoteReference w:id="24"/>
      </w:r>
    </w:p>
    <w:p w14:paraId="011DE023" w14:textId="77777777" w:rsidR="00D9287F" w:rsidRPr="00D9287F" w:rsidRDefault="00D9287F" w:rsidP="00D9287F">
      <w:pPr>
        <w:spacing w:before="60" w:after="60" w:line="240" w:lineRule="auto"/>
        <w:jc w:val="both"/>
        <w:rPr>
          <w:rFonts w:ascii="Times New Roman" w:eastAsia="Times New Roman" w:hAnsi="Times New Roman"/>
          <w:kern w:val="1"/>
          <w:sz w:val="24"/>
          <w:szCs w:val="24"/>
          <w:lang w:eastAsia="zh-CN"/>
        </w:rPr>
      </w:pPr>
    </w:p>
    <w:p w14:paraId="722C4959" w14:textId="77777777" w:rsidR="00D9287F" w:rsidRPr="00D9287F" w:rsidRDefault="00D9287F" w:rsidP="00D9287F">
      <w:pPr>
        <w:spacing w:before="60" w:after="60" w:line="240" w:lineRule="auto"/>
        <w:jc w:val="both"/>
        <w:rPr>
          <w:rFonts w:ascii="Times New Roman" w:eastAsia="Times New Roman" w:hAnsi="Times New Roman"/>
          <w:b/>
          <w:sz w:val="24"/>
          <w:szCs w:val="24"/>
          <w:shd w:val="clear" w:color="auto" w:fill="FFFFFF"/>
        </w:rPr>
      </w:pPr>
      <w:r w:rsidRPr="00D9287F">
        <w:rPr>
          <w:rFonts w:ascii="Times New Roman" w:eastAsia="Times New Roman" w:hAnsi="Times New Roman"/>
          <w:sz w:val="24"/>
          <w:szCs w:val="24"/>
        </w:rPr>
        <w:t>Folyamatban lévő változásbejegyzési eljárás esetén az ajánlathoz csatolom a cégbírósághoz benyújtott változásbejegyzési kérelmet és az annak érkezéséről a cégbíróság által megküldött igazolást is.</w:t>
      </w:r>
    </w:p>
    <w:p w14:paraId="2806C2BC" w14:textId="77777777" w:rsidR="00D9287F" w:rsidRPr="00D9287F" w:rsidRDefault="00D9287F" w:rsidP="00D9287F">
      <w:pPr>
        <w:spacing w:before="60" w:after="60" w:line="240" w:lineRule="auto"/>
        <w:jc w:val="both"/>
        <w:rPr>
          <w:rFonts w:ascii="Times New Roman" w:eastAsia="Times New Roman" w:hAnsi="Times New Roman"/>
          <w:sz w:val="24"/>
          <w:szCs w:val="24"/>
          <w:shd w:val="clear" w:color="auto" w:fill="FFFFFF"/>
        </w:rPr>
      </w:pPr>
    </w:p>
    <w:p w14:paraId="26697ECA" w14:textId="77777777" w:rsidR="00D9287F" w:rsidRPr="00D9287F" w:rsidRDefault="00D9287F" w:rsidP="00D9287F">
      <w:pPr>
        <w:spacing w:before="60" w:after="60" w:line="240" w:lineRule="auto"/>
        <w:rPr>
          <w:rFonts w:ascii="Times New Roman" w:eastAsia="Times New Roman" w:hAnsi="Times New Roman"/>
          <w:sz w:val="24"/>
          <w:szCs w:val="24"/>
          <w:lang w:eastAsia="hu-HU"/>
        </w:rPr>
      </w:pPr>
    </w:p>
    <w:p w14:paraId="3831D2B7" w14:textId="77777777" w:rsidR="00D9287F" w:rsidRPr="00D9287F" w:rsidRDefault="00D9287F" w:rsidP="00D9287F">
      <w:pPr>
        <w:spacing w:before="60" w:after="60" w:line="240" w:lineRule="auto"/>
        <w:rPr>
          <w:rFonts w:ascii="Times New Roman" w:eastAsia="Times New Roman" w:hAnsi="Times New Roman"/>
          <w:sz w:val="24"/>
          <w:szCs w:val="24"/>
          <w:lang w:eastAsia="hu-HU"/>
        </w:rPr>
      </w:pPr>
    </w:p>
    <w:p w14:paraId="6A6D8D52" w14:textId="77777777" w:rsidR="00D9287F" w:rsidRPr="00D9287F" w:rsidRDefault="00D9287F" w:rsidP="00D9287F">
      <w:pPr>
        <w:spacing w:before="60" w:after="60" w:line="240" w:lineRule="auto"/>
        <w:rPr>
          <w:rFonts w:ascii="Times New Roman" w:eastAsia="Times New Roman" w:hAnsi="Times New Roman"/>
          <w:sz w:val="24"/>
          <w:szCs w:val="24"/>
          <w:lang w:eastAsia="hu-HU"/>
        </w:rPr>
      </w:pPr>
      <w:r w:rsidRPr="00D9287F">
        <w:rPr>
          <w:rFonts w:ascii="Times New Roman" w:eastAsia="Times New Roman" w:hAnsi="Times New Roman"/>
          <w:sz w:val="24"/>
          <w:szCs w:val="24"/>
          <w:lang w:eastAsia="hu-HU"/>
        </w:rPr>
        <w:t>Keltezés (helység, év, hónap, nap)</w:t>
      </w:r>
    </w:p>
    <w:p w14:paraId="07D370A3" w14:textId="77777777" w:rsidR="00D9287F" w:rsidRPr="00D9287F" w:rsidRDefault="00D9287F" w:rsidP="00D9287F">
      <w:pPr>
        <w:spacing w:before="60" w:after="60" w:line="240" w:lineRule="auto"/>
        <w:rPr>
          <w:rFonts w:ascii="Times New Roman" w:eastAsia="Times New Roman" w:hAnsi="Times New Roman"/>
          <w:sz w:val="24"/>
          <w:szCs w:val="24"/>
          <w:lang w:eastAsia="hu-HU"/>
        </w:rPr>
      </w:pPr>
    </w:p>
    <w:p w14:paraId="5594DBA1" w14:textId="77777777" w:rsidR="00D9287F" w:rsidRPr="00D9287F" w:rsidRDefault="00D9287F" w:rsidP="00D9287F">
      <w:pPr>
        <w:spacing w:before="60" w:after="60" w:line="240" w:lineRule="auto"/>
        <w:rPr>
          <w:rFonts w:ascii="Times New Roman" w:eastAsia="Times New Roman" w:hAnsi="Times New Roman"/>
          <w:sz w:val="24"/>
          <w:szCs w:val="24"/>
          <w:lang w:eastAsia="hu-HU"/>
        </w:rPr>
      </w:pPr>
    </w:p>
    <w:tbl>
      <w:tblPr>
        <w:tblW w:w="0" w:type="auto"/>
        <w:jc w:val="right"/>
        <w:tblLook w:val="01E0" w:firstRow="1" w:lastRow="1" w:firstColumn="1" w:lastColumn="1" w:noHBand="0" w:noVBand="0"/>
      </w:tblPr>
      <w:tblGrid>
        <w:gridCol w:w="4656"/>
      </w:tblGrid>
      <w:tr w:rsidR="00D9287F" w:rsidRPr="00D9287F" w14:paraId="72F678E1" w14:textId="77777777" w:rsidTr="00D9287F">
        <w:trPr>
          <w:jc w:val="right"/>
        </w:trPr>
        <w:tc>
          <w:tcPr>
            <w:tcW w:w="4606" w:type="dxa"/>
          </w:tcPr>
          <w:p w14:paraId="4ABA9517" w14:textId="77777777" w:rsidR="00D9287F" w:rsidRPr="00D9287F" w:rsidRDefault="00D9287F" w:rsidP="00D9287F">
            <w:pPr>
              <w:tabs>
                <w:tab w:val="center" w:pos="7088"/>
              </w:tabs>
              <w:spacing w:before="60" w:after="60" w:line="240" w:lineRule="auto"/>
              <w:jc w:val="center"/>
              <w:rPr>
                <w:rFonts w:ascii="Times New Roman" w:eastAsia="Times New Roman" w:hAnsi="Times New Roman"/>
                <w:sz w:val="24"/>
                <w:szCs w:val="24"/>
                <w:lang w:eastAsia="hu-HU"/>
              </w:rPr>
            </w:pPr>
            <w:r w:rsidRPr="00D9287F">
              <w:rPr>
                <w:rFonts w:ascii="Times New Roman" w:eastAsia="Times New Roman" w:hAnsi="Times New Roman"/>
                <w:sz w:val="24"/>
                <w:szCs w:val="24"/>
                <w:lang w:eastAsia="hu-HU"/>
              </w:rPr>
              <w:t>_____________________________________</w:t>
            </w:r>
          </w:p>
        </w:tc>
      </w:tr>
      <w:tr w:rsidR="00D9287F" w:rsidRPr="00D9287F" w14:paraId="774583BB" w14:textId="77777777" w:rsidTr="00D9287F">
        <w:trPr>
          <w:jc w:val="right"/>
        </w:trPr>
        <w:tc>
          <w:tcPr>
            <w:tcW w:w="4606" w:type="dxa"/>
          </w:tcPr>
          <w:p w14:paraId="748854A8" w14:textId="77777777" w:rsidR="00D9287F" w:rsidRPr="00D9287F" w:rsidRDefault="00D9287F" w:rsidP="00D9287F">
            <w:pPr>
              <w:tabs>
                <w:tab w:val="center" w:pos="7088"/>
              </w:tabs>
              <w:spacing w:before="60" w:after="60" w:line="240" w:lineRule="auto"/>
              <w:jc w:val="center"/>
              <w:rPr>
                <w:rFonts w:ascii="Times New Roman" w:eastAsia="Times New Roman" w:hAnsi="Times New Roman"/>
                <w:sz w:val="24"/>
                <w:szCs w:val="24"/>
                <w:lang w:eastAsia="hu-HU"/>
              </w:rPr>
            </w:pPr>
            <w:r w:rsidRPr="00D9287F">
              <w:rPr>
                <w:rFonts w:ascii="Times New Roman" w:eastAsia="Times New Roman" w:hAnsi="Times New Roman"/>
                <w:sz w:val="24"/>
                <w:szCs w:val="24"/>
                <w:lang w:eastAsia="hu-HU"/>
              </w:rPr>
              <w:t>cégszerű aláírás</w:t>
            </w:r>
          </w:p>
          <w:p w14:paraId="2D24BA3A" w14:textId="77777777" w:rsidR="00D9287F" w:rsidRPr="00D9287F" w:rsidRDefault="00D9287F" w:rsidP="00D9287F">
            <w:pPr>
              <w:tabs>
                <w:tab w:val="center" w:pos="6521"/>
              </w:tabs>
              <w:spacing w:before="60" w:after="60" w:line="240" w:lineRule="auto"/>
              <w:jc w:val="center"/>
              <w:rPr>
                <w:rFonts w:ascii="Times New Roman" w:eastAsia="Times New Roman" w:hAnsi="Times New Roman"/>
                <w:sz w:val="24"/>
                <w:szCs w:val="24"/>
              </w:rPr>
            </w:pPr>
            <w:r w:rsidRPr="00D9287F">
              <w:rPr>
                <w:rFonts w:ascii="Times New Roman" w:eastAsia="Times New Roman" w:hAnsi="Times New Roman"/>
                <w:sz w:val="24"/>
                <w:szCs w:val="24"/>
              </w:rPr>
              <w:t>(cégjegyzésre jogosult vagy szabályszerűen</w:t>
            </w:r>
          </w:p>
          <w:p w14:paraId="75090D06" w14:textId="77777777" w:rsidR="00D9287F" w:rsidRPr="00D9287F" w:rsidRDefault="00D9287F" w:rsidP="00D9287F">
            <w:pPr>
              <w:tabs>
                <w:tab w:val="center" w:pos="7088"/>
              </w:tabs>
              <w:spacing w:before="60" w:after="60" w:line="240" w:lineRule="auto"/>
              <w:jc w:val="center"/>
              <w:rPr>
                <w:rFonts w:ascii="Times New Roman" w:eastAsia="Times New Roman" w:hAnsi="Times New Roman"/>
                <w:sz w:val="24"/>
                <w:szCs w:val="24"/>
                <w:lang w:eastAsia="hu-HU"/>
              </w:rPr>
            </w:pPr>
            <w:r w:rsidRPr="00D9287F">
              <w:rPr>
                <w:rFonts w:ascii="Times New Roman" w:eastAsia="Times New Roman" w:hAnsi="Times New Roman"/>
                <w:sz w:val="24"/>
                <w:szCs w:val="24"/>
              </w:rPr>
              <w:t>meghatalmazott képviselő aláírása)</w:t>
            </w:r>
          </w:p>
        </w:tc>
      </w:tr>
    </w:tbl>
    <w:p w14:paraId="40DB9425" w14:textId="77777777" w:rsidR="00D9287F" w:rsidRPr="00D9287F" w:rsidRDefault="00D9287F" w:rsidP="00D9287F">
      <w:pPr>
        <w:suppressAutoHyphens/>
        <w:spacing w:after="0" w:line="276" w:lineRule="auto"/>
        <w:jc w:val="right"/>
        <w:textAlignment w:val="baseline"/>
        <w:rPr>
          <w:rFonts w:ascii="Times New Roman" w:hAnsi="Times New Roman"/>
          <w:b/>
          <w:kern w:val="1"/>
          <w:sz w:val="24"/>
          <w:szCs w:val="24"/>
          <w:lang w:eastAsia="zh-CN"/>
        </w:rPr>
      </w:pPr>
    </w:p>
    <w:p w14:paraId="42CF28FB" w14:textId="77777777" w:rsidR="00D9287F" w:rsidRPr="00D9287F" w:rsidRDefault="00D9287F" w:rsidP="00D9287F">
      <w:pPr>
        <w:suppressAutoHyphens/>
        <w:spacing w:after="0" w:line="276" w:lineRule="auto"/>
        <w:jc w:val="right"/>
        <w:textAlignment w:val="baseline"/>
        <w:rPr>
          <w:rFonts w:ascii="Times New Roman" w:hAnsi="Times New Roman"/>
          <w:b/>
          <w:kern w:val="1"/>
          <w:sz w:val="24"/>
          <w:szCs w:val="24"/>
          <w:lang w:eastAsia="zh-CN"/>
        </w:rPr>
      </w:pPr>
    </w:p>
    <w:p w14:paraId="20640159" w14:textId="77777777" w:rsidR="00D9287F" w:rsidRPr="00D9287F" w:rsidRDefault="00D9287F" w:rsidP="00D9287F">
      <w:pPr>
        <w:suppressAutoHyphens/>
        <w:spacing w:after="0" w:line="276" w:lineRule="auto"/>
        <w:jc w:val="right"/>
        <w:textAlignment w:val="baseline"/>
        <w:rPr>
          <w:rFonts w:ascii="Times New Roman" w:hAnsi="Times New Roman"/>
          <w:b/>
          <w:kern w:val="1"/>
          <w:sz w:val="24"/>
          <w:szCs w:val="24"/>
          <w:lang w:eastAsia="zh-CN"/>
        </w:rPr>
      </w:pPr>
    </w:p>
    <w:p w14:paraId="379476D8" w14:textId="77777777" w:rsidR="00D9287F" w:rsidRPr="00D9287F" w:rsidRDefault="00D9287F" w:rsidP="00D9287F">
      <w:pPr>
        <w:suppressAutoHyphens/>
        <w:spacing w:after="0" w:line="276" w:lineRule="auto"/>
        <w:jc w:val="right"/>
        <w:textAlignment w:val="baseline"/>
        <w:rPr>
          <w:rFonts w:ascii="Times New Roman" w:hAnsi="Times New Roman"/>
          <w:b/>
          <w:kern w:val="1"/>
          <w:sz w:val="24"/>
          <w:szCs w:val="24"/>
          <w:lang w:eastAsia="zh-CN"/>
        </w:rPr>
      </w:pPr>
    </w:p>
    <w:p w14:paraId="55A00932" w14:textId="77777777" w:rsidR="00D9287F" w:rsidRPr="00D9287F" w:rsidRDefault="00D9287F" w:rsidP="00D9287F">
      <w:pPr>
        <w:suppressAutoHyphens/>
        <w:spacing w:after="0" w:line="276" w:lineRule="auto"/>
        <w:jc w:val="right"/>
        <w:textAlignment w:val="baseline"/>
        <w:rPr>
          <w:rFonts w:ascii="Times New Roman" w:hAnsi="Times New Roman"/>
          <w:b/>
          <w:kern w:val="1"/>
          <w:sz w:val="24"/>
          <w:szCs w:val="24"/>
          <w:lang w:eastAsia="zh-CN"/>
        </w:rPr>
      </w:pPr>
    </w:p>
    <w:p w14:paraId="778D9D00" w14:textId="77777777" w:rsidR="00D9287F" w:rsidRDefault="00D9287F" w:rsidP="00D9287F">
      <w:pPr>
        <w:suppressAutoHyphens/>
        <w:spacing w:after="0" w:line="276" w:lineRule="auto"/>
        <w:jc w:val="right"/>
        <w:textAlignment w:val="baseline"/>
        <w:rPr>
          <w:rFonts w:ascii="Times New Roman" w:hAnsi="Times New Roman"/>
          <w:b/>
          <w:kern w:val="1"/>
          <w:sz w:val="24"/>
          <w:szCs w:val="24"/>
          <w:lang w:eastAsia="zh-CN"/>
        </w:rPr>
      </w:pPr>
    </w:p>
    <w:p w14:paraId="327CB24C" w14:textId="77777777" w:rsidR="00A20A81" w:rsidRPr="00D9287F" w:rsidRDefault="00A20A81" w:rsidP="00D9287F">
      <w:pPr>
        <w:suppressAutoHyphens/>
        <w:spacing w:after="0" w:line="276" w:lineRule="auto"/>
        <w:jc w:val="right"/>
        <w:textAlignment w:val="baseline"/>
        <w:rPr>
          <w:rFonts w:ascii="Times New Roman" w:hAnsi="Times New Roman"/>
          <w:b/>
          <w:kern w:val="1"/>
          <w:sz w:val="24"/>
          <w:szCs w:val="24"/>
          <w:lang w:eastAsia="zh-CN"/>
        </w:rPr>
      </w:pPr>
    </w:p>
    <w:p w14:paraId="0ECD010A" w14:textId="77777777" w:rsidR="00D9287F" w:rsidRPr="00D9287F" w:rsidRDefault="00D9287F" w:rsidP="00D9287F">
      <w:pPr>
        <w:suppressAutoHyphens/>
        <w:spacing w:after="0" w:line="276" w:lineRule="auto"/>
        <w:jc w:val="right"/>
        <w:textAlignment w:val="baseline"/>
        <w:rPr>
          <w:rFonts w:ascii="Times New Roman" w:hAnsi="Times New Roman"/>
          <w:b/>
          <w:kern w:val="1"/>
          <w:sz w:val="24"/>
          <w:szCs w:val="24"/>
          <w:lang w:eastAsia="zh-CN"/>
        </w:rPr>
      </w:pPr>
      <w:r w:rsidRPr="00D9287F">
        <w:rPr>
          <w:rFonts w:ascii="Times New Roman" w:hAnsi="Times New Roman"/>
          <w:b/>
          <w:kern w:val="1"/>
          <w:sz w:val="24"/>
          <w:szCs w:val="24"/>
          <w:lang w:eastAsia="zh-CN"/>
        </w:rPr>
        <w:lastRenderedPageBreak/>
        <w:t>9. számú melléklet</w:t>
      </w:r>
    </w:p>
    <w:p w14:paraId="69AD8FCE" w14:textId="77777777" w:rsidR="00D9287F" w:rsidRPr="00D9287F" w:rsidRDefault="00D9287F" w:rsidP="00D9287F">
      <w:pPr>
        <w:suppressAutoHyphens/>
        <w:spacing w:after="0" w:line="276" w:lineRule="auto"/>
        <w:jc w:val="both"/>
        <w:textAlignment w:val="baseline"/>
        <w:rPr>
          <w:rFonts w:ascii="Times New Roman" w:hAnsi="Times New Roman"/>
          <w:kern w:val="1"/>
          <w:sz w:val="24"/>
          <w:szCs w:val="24"/>
          <w:lang w:eastAsia="zh-CN"/>
        </w:rPr>
      </w:pPr>
    </w:p>
    <w:p w14:paraId="4272D45C" w14:textId="77777777" w:rsidR="00D9287F" w:rsidRPr="00D9287F" w:rsidRDefault="00D9287F" w:rsidP="00D9287F">
      <w:pPr>
        <w:suppressAutoHyphens/>
        <w:spacing w:after="0" w:line="276" w:lineRule="auto"/>
        <w:jc w:val="center"/>
        <w:textAlignment w:val="baseline"/>
        <w:rPr>
          <w:rFonts w:ascii="Times New Roman" w:hAnsi="Times New Roman"/>
          <w:b/>
          <w:kern w:val="1"/>
          <w:sz w:val="24"/>
          <w:szCs w:val="24"/>
          <w:lang w:eastAsia="zh-CN"/>
        </w:rPr>
      </w:pPr>
      <w:r w:rsidRPr="00D9287F">
        <w:rPr>
          <w:rFonts w:ascii="Times New Roman" w:hAnsi="Times New Roman"/>
          <w:b/>
          <w:kern w:val="1"/>
          <w:sz w:val="24"/>
          <w:szCs w:val="24"/>
          <w:lang w:eastAsia="zh-CN"/>
        </w:rPr>
        <w:t>MEGHATALMAZÁS</w:t>
      </w:r>
    </w:p>
    <w:p w14:paraId="4A49B74C" w14:textId="77777777" w:rsidR="00D9287F" w:rsidRPr="00D9287F" w:rsidRDefault="00D9287F" w:rsidP="00D9287F">
      <w:pPr>
        <w:suppressAutoHyphens/>
        <w:spacing w:after="0" w:line="276" w:lineRule="auto"/>
        <w:jc w:val="center"/>
        <w:textAlignment w:val="baseline"/>
        <w:rPr>
          <w:rFonts w:ascii="Times New Roman" w:hAnsi="Times New Roman"/>
          <w:b/>
          <w:kern w:val="1"/>
          <w:sz w:val="24"/>
          <w:szCs w:val="24"/>
          <w:lang w:eastAsia="zh-CN"/>
        </w:rPr>
      </w:pPr>
    </w:p>
    <w:p w14:paraId="0909AB57" w14:textId="77777777" w:rsidR="00D9287F" w:rsidRPr="00D9287F" w:rsidRDefault="00D9287F" w:rsidP="00D9287F">
      <w:pPr>
        <w:numPr>
          <w:ilvl w:val="12"/>
          <w:numId w:val="0"/>
        </w:numPr>
        <w:suppressAutoHyphens/>
        <w:spacing w:after="120" w:line="276" w:lineRule="auto"/>
        <w:jc w:val="center"/>
        <w:textAlignment w:val="baseline"/>
        <w:rPr>
          <w:rFonts w:ascii="Times New Roman" w:hAnsi="Times New Roman" w:cs="Arial"/>
          <w:b/>
          <w:bCs/>
          <w:color w:val="000000"/>
          <w:kern w:val="1"/>
          <w:sz w:val="24"/>
          <w:szCs w:val="24"/>
          <w:lang w:eastAsia="zh-CN"/>
        </w:rPr>
      </w:pPr>
      <w:r w:rsidRPr="00D9287F">
        <w:rPr>
          <w:rFonts w:ascii="Times New Roman" w:hAnsi="Times New Roman" w:cs="Arial"/>
          <w:b/>
          <w:bCs/>
          <w:color w:val="000000"/>
          <w:kern w:val="1"/>
          <w:sz w:val="24"/>
          <w:szCs w:val="24"/>
          <w:lang w:val="cs-CZ" w:eastAsia="zh-CN"/>
        </w:rPr>
        <w:t>.… rész tekintetében</w:t>
      </w:r>
    </w:p>
    <w:p w14:paraId="52FEDC15" w14:textId="77777777" w:rsidR="00D9287F" w:rsidRPr="00D9287F" w:rsidRDefault="00D9287F" w:rsidP="00D9287F">
      <w:pPr>
        <w:numPr>
          <w:ilvl w:val="12"/>
          <w:numId w:val="0"/>
        </w:numPr>
        <w:suppressAutoHyphens/>
        <w:spacing w:after="0" w:line="276" w:lineRule="auto"/>
        <w:textAlignment w:val="baseline"/>
        <w:rPr>
          <w:rFonts w:ascii="Times New Roman" w:hAnsi="Times New Roman"/>
          <w:color w:val="000000"/>
          <w:kern w:val="1"/>
          <w:sz w:val="24"/>
          <w:szCs w:val="24"/>
          <w:lang w:eastAsia="zh-CN"/>
        </w:rPr>
      </w:pPr>
    </w:p>
    <w:p w14:paraId="164DE34E" w14:textId="77777777" w:rsidR="00D9287F" w:rsidRPr="00D9287F" w:rsidRDefault="00D9287F" w:rsidP="00D9287F">
      <w:pPr>
        <w:suppressAutoHyphens/>
        <w:spacing w:after="0" w:line="276" w:lineRule="auto"/>
        <w:jc w:val="center"/>
        <w:textAlignment w:val="baseline"/>
        <w:rPr>
          <w:rFonts w:ascii="Times New Roman" w:hAnsi="Times New Roman"/>
          <w:kern w:val="1"/>
          <w:sz w:val="24"/>
          <w:szCs w:val="24"/>
          <w:lang w:eastAsia="zh-CN"/>
        </w:rPr>
      </w:pPr>
    </w:p>
    <w:p w14:paraId="4515DA5D" w14:textId="77777777" w:rsidR="00D9287F" w:rsidRPr="00D9287F" w:rsidRDefault="00D9287F" w:rsidP="00D9287F">
      <w:pPr>
        <w:suppressAutoHyphens/>
        <w:spacing w:after="0" w:line="276" w:lineRule="auto"/>
        <w:jc w:val="both"/>
        <w:textAlignment w:val="baseline"/>
        <w:rPr>
          <w:rFonts w:ascii="Times New Roman" w:hAnsi="Times New Roman"/>
          <w:kern w:val="1"/>
          <w:sz w:val="24"/>
          <w:szCs w:val="24"/>
          <w:lang w:eastAsia="zh-CN"/>
        </w:rPr>
      </w:pPr>
    </w:p>
    <w:p w14:paraId="7266F002" w14:textId="77777777" w:rsidR="00D9287F" w:rsidRPr="00D9287F" w:rsidRDefault="00D9287F" w:rsidP="00D9287F">
      <w:pPr>
        <w:spacing w:after="0" w:line="240" w:lineRule="auto"/>
        <w:jc w:val="both"/>
        <w:rPr>
          <w:rFonts w:ascii="Times New Roman" w:eastAsia="Times New Roman" w:hAnsi="Times New Roman"/>
          <w:sz w:val="24"/>
          <w:szCs w:val="24"/>
        </w:rPr>
      </w:pPr>
      <w:proofErr w:type="gramStart"/>
      <w:r w:rsidRPr="00D9287F">
        <w:rPr>
          <w:rFonts w:ascii="Times New Roman" w:hAnsi="Times New Roman"/>
          <w:kern w:val="1"/>
          <w:sz w:val="24"/>
          <w:szCs w:val="24"/>
          <w:lang w:eastAsia="zh-CN"/>
        </w:rPr>
        <w:t>Alulírott ____________________, mint a(z) ________________________________________ (székhely: ______________________________) ajánlattevő/alvállalkozó/ az alkalmasság igazolására igénybe vett más szervezet</w:t>
      </w:r>
      <w:r w:rsidRPr="00D9287F">
        <w:rPr>
          <w:rFonts w:ascii="Times New Roman" w:hAnsi="Times New Roman"/>
          <w:kern w:val="1"/>
          <w:sz w:val="24"/>
          <w:szCs w:val="24"/>
          <w:vertAlign w:val="superscript"/>
          <w:lang w:eastAsia="zh-CN"/>
        </w:rPr>
        <w:t xml:space="preserve"> </w:t>
      </w:r>
      <w:r w:rsidRPr="00D9287F">
        <w:rPr>
          <w:rFonts w:ascii="Times New Roman" w:hAnsi="Times New Roman"/>
          <w:kern w:val="1"/>
          <w:sz w:val="24"/>
          <w:szCs w:val="24"/>
          <w:lang w:eastAsia="zh-CN"/>
        </w:rPr>
        <w:t xml:space="preserve"> cégjegyzésre jogosult képviselője ezennel meghatalmazom ____________________ (</w:t>
      </w:r>
      <w:proofErr w:type="spellStart"/>
      <w:r w:rsidRPr="00D9287F">
        <w:rPr>
          <w:rFonts w:ascii="Times New Roman" w:hAnsi="Times New Roman"/>
          <w:kern w:val="1"/>
          <w:sz w:val="24"/>
          <w:szCs w:val="24"/>
          <w:lang w:eastAsia="zh-CN"/>
        </w:rPr>
        <w:t>szig.z</w:t>
      </w:r>
      <w:proofErr w:type="spellEnd"/>
      <w:r w:rsidRPr="00D9287F">
        <w:rPr>
          <w:rFonts w:ascii="Times New Roman" w:hAnsi="Times New Roman"/>
          <w:kern w:val="1"/>
          <w:sz w:val="24"/>
          <w:szCs w:val="24"/>
          <w:lang w:eastAsia="zh-CN"/>
        </w:rPr>
        <w:t xml:space="preserve">.: __________; szül.: __________; an.: __________; lakcím: ______________________________), hogy </w:t>
      </w:r>
      <w:r w:rsidRPr="00D9287F">
        <w:rPr>
          <w:rFonts w:ascii="Times New Roman" w:hAnsi="Times New Roman"/>
          <w:color w:val="000000"/>
          <w:kern w:val="1"/>
          <w:sz w:val="24"/>
          <w:szCs w:val="24"/>
          <w:lang w:eastAsia="zh-CN"/>
        </w:rPr>
        <w:t xml:space="preserve">a </w:t>
      </w:r>
      <w:r w:rsidRPr="00D9287F">
        <w:rPr>
          <w:rFonts w:ascii="Times New Roman" w:eastAsia="Times New Roman" w:hAnsi="Times New Roman"/>
          <w:sz w:val="24"/>
          <w:szCs w:val="24"/>
        </w:rPr>
        <w:t xml:space="preserve">Mezőkövesd Tankerületi Központ ajánlatkérő által </w:t>
      </w:r>
      <w:r w:rsidRPr="00D9287F">
        <w:rPr>
          <w:rFonts w:ascii="Times New Roman" w:eastAsia="Times New Roman" w:hAnsi="Times New Roman"/>
          <w:b/>
          <w:i/>
          <w:iCs/>
          <w:sz w:val="24"/>
        </w:rPr>
        <w:t>„EFOP-4.1.3-17 pályázati konstrukció keretében a Mezőkövesdi Tankerületi Központ intézményei tanulást segítő tereinek infrastrukturális fejlesztése”</w:t>
      </w:r>
      <w:r w:rsidRPr="00D9287F">
        <w:rPr>
          <w:b/>
          <w:i/>
          <w:iCs/>
        </w:rPr>
        <w:t xml:space="preserve"> </w:t>
      </w:r>
      <w:r w:rsidRPr="00D9287F">
        <w:rPr>
          <w:rFonts w:ascii="Times New Roman" w:eastAsia="Times New Roman" w:hAnsi="Times New Roman"/>
          <w:color w:val="000000"/>
          <w:sz w:val="24"/>
          <w:szCs w:val="24"/>
        </w:rPr>
        <w:t xml:space="preserve">tárgyában </w:t>
      </w:r>
      <w:r w:rsidRPr="00D9287F">
        <w:rPr>
          <w:rFonts w:ascii="Times New Roman" w:hAnsi="Times New Roman"/>
          <w:kern w:val="1"/>
          <w:sz w:val="24"/>
          <w:szCs w:val="24"/>
          <w:lang w:eastAsia="zh-CN"/>
        </w:rPr>
        <w:t xml:space="preserve"> </w:t>
      </w:r>
      <w:r w:rsidRPr="00D9287F">
        <w:rPr>
          <w:rFonts w:ascii="Times New Roman" w:eastAsia="Times New Roman" w:hAnsi="Times New Roman"/>
          <w:sz w:val="24"/>
          <w:szCs w:val="24"/>
        </w:rPr>
        <w:t>készíte</w:t>
      </w:r>
      <w:proofErr w:type="gramEnd"/>
      <w:r w:rsidRPr="00D9287F">
        <w:rPr>
          <w:rFonts w:ascii="Times New Roman" w:eastAsia="Times New Roman" w:hAnsi="Times New Roman"/>
          <w:sz w:val="24"/>
          <w:szCs w:val="24"/>
        </w:rPr>
        <w:t xml:space="preserve">tt </w:t>
      </w:r>
      <w:proofErr w:type="gramStart"/>
      <w:r w:rsidRPr="00D9287F">
        <w:rPr>
          <w:rFonts w:ascii="Times New Roman" w:eastAsia="Times New Roman" w:hAnsi="Times New Roman"/>
          <w:sz w:val="24"/>
          <w:szCs w:val="24"/>
        </w:rPr>
        <w:t>ajánlatunkat</w:t>
      </w:r>
      <w:proofErr w:type="gramEnd"/>
      <w:r w:rsidRPr="00D9287F">
        <w:rPr>
          <w:rFonts w:ascii="Times New Roman" w:eastAsia="Times New Roman" w:hAnsi="Times New Roman"/>
          <w:sz w:val="24"/>
          <w:szCs w:val="24"/>
        </w:rPr>
        <w:t>, valamint a Kbt.  71. § és 72. §</w:t>
      </w:r>
      <w:proofErr w:type="spellStart"/>
      <w:r w:rsidRPr="00D9287F">
        <w:rPr>
          <w:rFonts w:ascii="Times New Roman" w:eastAsia="Times New Roman" w:hAnsi="Times New Roman"/>
          <w:sz w:val="24"/>
          <w:szCs w:val="24"/>
        </w:rPr>
        <w:t>-a</w:t>
      </w:r>
      <w:proofErr w:type="spellEnd"/>
      <w:r w:rsidRPr="00D9287F">
        <w:rPr>
          <w:rFonts w:ascii="Times New Roman" w:eastAsia="Times New Roman" w:hAnsi="Times New Roman"/>
          <w:sz w:val="24"/>
          <w:szCs w:val="24"/>
        </w:rPr>
        <w:t xml:space="preserve"> szerinti bírálati cselekmények vonatkozásában benyújtandó nyilatkozatokat az aláírásával lássa el.</w:t>
      </w:r>
    </w:p>
    <w:p w14:paraId="72126ED7" w14:textId="77777777" w:rsidR="00D9287F" w:rsidRPr="00D9287F" w:rsidRDefault="00D9287F" w:rsidP="00D9287F">
      <w:pPr>
        <w:suppressAutoHyphens/>
        <w:spacing w:after="0" w:line="276" w:lineRule="auto"/>
        <w:textAlignment w:val="baseline"/>
        <w:rPr>
          <w:rFonts w:ascii="Times New Roman" w:hAnsi="Times New Roman"/>
          <w:kern w:val="1"/>
          <w:sz w:val="24"/>
          <w:szCs w:val="24"/>
          <w:lang w:eastAsia="zh-CN"/>
        </w:rPr>
      </w:pPr>
    </w:p>
    <w:p w14:paraId="48332085" w14:textId="77777777" w:rsidR="00D9287F" w:rsidRPr="00D9287F" w:rsidRDefault="00D9287F" w:rsidP="00D9287F">
      <w:pPr>
        <w:suppressAutoHyphens/>
        <w:spacing w:after="0" w:line="276" w:lineRule="auto"/>
        <w:textAlignment w:val="baseline"/>
        <w:rPr>
          <w:rFonts w:ascii="Times New Roman" w:hAnsi="Times New Roman"/>
          <w:kern w:val="1"/>
          <w:sz w:val="24"/>
          <w:szCs w:val="24"/>
          <w:lang w:eastAsia="zh-CN"/>
        </w:rPr>
      </w:pPr>
    </w:p>
    <w:p w14:paraId="6C73763D" w14:textId="77777777" w:rsidR="00D9287F" w:rsidRPr="00D9287F" w:rsidRDefault="00D9287F" w:rsidP="00D9287F">
      <w:pPr>
        <w:suppressAutoHyphens/>
        <w:spacing w:after="0" w:line="276" w:lineRule="auto"/>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Keltezés (helység, év, hónap, nap)</w:t>
      </w:r>
    </w:p>
    <w:p w14:paraId="248BFFE4" w14:textId="77777777" w:rsidR="00D9287F" w:rsidRPr="00D9287F" w:rsidRDefault="00D9287F" w:rsidP="00D9287F">
      <w:pPr>
        <w:suppressAutoHyphens/>
        <w:spacing w:after="0" w:line="276" w:lineRule="auto"/>
        <w:textAlignment w:val="baseline"/>
        <w:rPr>
          <w:rFonts w:ascii="Times New Roman" w:hAnsi="Times New Roman"/>
          <w:kern w:val="1"/>
          <w:sz w:val="24"/>
          <w:szCs w:val="24"/>
          <w:lang w:eastAsia="zh-CN"/>
        </w:rPr>
      </w:pPr>
    </w:p>
    <w:p w14:paraId="29E49FE0" w14:textId="77777777" w:rsidR="00D9287F" w:rsidRPr="00D9287F" w:rsidRDefault="00D9287F" w:rsidP="00D9287F">
      <w:pPr>
        <w:tabs>
          <w:tab w:val="center" w:pos="7088"/>
        </w:tabs>
        <w:suppressAutoHyphens/>
        <w:spacing w:after="0" w:line="276" w:lineRule="auto"/>
        <w:textAlignment w:val="baseline"/>
        <w:rPr>
          <w:rFonts w:ascii="Times New Roman" w:hAnsi="Times New Roman"/>
          <w:kern w:val="1"/>
          <w:sz w:val="24"/>
          <w:szCs w:val="24"/>
          <w:lang w:eastAsia="zh-CN"/>
        </w:rPr>
      </w:pPr>
    </w:p>
    <w:p w14:paraId="42D62A3E" w14:textId="77777777" w:rsidR="00D9287F" w:rsidRPr="00D9287F" w:rsidRDefault="00D9287F" w:rsidP="00D9287F">
      <w:pPr>
        <w:tabs>
          <w:tab w:val="center" w:pos="1985"/>
          <w:tab w:val="center" w:pos="7088"/>
        </w:tabs>
        <w:suppressAutoHyphens/>
        <w:spacing w:after="0" w:line="276" w:lineRule="auto"/>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ab/>
        <w:t>______________________________</w:t>
      </w:r>
      <w:r w:rsidRPr="00D9287F">
        <w:rPr>
          <w:rFonts w:ascii="Times New Roman" w:hAnsi="Times New Roman"/>
          <w:kern w:val="1"/>
          <w:sz w:val="24"/>
          <w:szCs w:val="24"/>
          <w:lang w:eastAsia="zh-CN"/>
        </w:rPr>
        <w:tab/>
        <w:t>______________________________</w:t>
      </w:r>
    </w:p>
    <w:p w14:paraId="2D1F6C82" w14:textId="77777777" w:rsidR="00D9287F" w:rsidRPr="00D9287F" w:rsidRDefault="00D9287F" w:rsidP="00D9287F">
      <w:pPr>
        <w:tabs>
          <w:tab w:val="center" w:pos="1985"/>
          <w:tab w:val="center" w:pos="7088"/>
        </w:tabs>
        <w:suppressAutoHyphens/>
        <w:spacing w:after="0" w:line="276" w:lineRule="auto"/>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ab/>
        <w:t>(meghatalmazó cégjegyzésre jogosult</w:t>
      </w:r>
      <w:r w:rsidRPr="00D9287F">
        <w:rPr>
          <w:rFonts w:ascii="Times New Roman" w:hAnsi="Times New Roman"/>
          <w:kern w:val="1"/>
          <w:sz w:val="24"/>
          <w:szCs w:val="24"/>
          <w:lang w:eastAsia="zh-CN"/>
        </w:rPr>
        <w:tab/>
        <w:t>(meghatalmazott aláírása)</w:t>
      </w:r>
    </w:p>
    <w:p w14:paraId="299284DB" w14:textId="77777777" w:rsidR="00D9287F" w:rsidRPr="00D9287F" w:rsidRDefault="00D9287F" w:rsidP="00D9287F">
      <w:pPr>
        <w:tabs>
          <w:tab w:val="center" w:pos="1985"/>
          <w:tab w:val="center" w:pos="7088"/>
        </w:tabs>
        <w:suppressAutoHyphens/>
        <w:spacing w:after="0" w:line="276" w:lineRule="auto"/>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ab/>
      </w:r>
      <w:proofErr w:type="gramStart"/>
      <w:r w:rsidRPr="00D9287F">
        <w:rPr>
          <w:rFonts w:ascii="Times New Roman" w:hAnsi="Times New Roman"/>
          <w:kern w:val="1"/>
          <w:sz w:val="24"/>
          <w:szCs w:val="24"/>
          <w:lang w:eastAsia="zh-CN"/>
        </w:rPr>
        <w:t>képviselőjének</w:t>
      </w:r>
      <w:proofErr w:type="gramEnd"/>
      <w:r w:rsidRPr="00D9287F">
        <w:rPr>
          <w:rFonts w:ascii="Times New Roman" w:hAnsi="Times New Roman"/>
          <w:kern w:val="1"/>
          <w:sz w:val="24"/>
          <w:szCs w:val="24"/>
          <w:lang w:eastAsia="zh-CN"/>
        </w:rPr>
        <w:t xml:space="preserve"> aláírása)</w:t>
      </w:r>
    </w:p>
    <w:p w14:paraId="74FF7FED" w14:textId="77777777" w:rsidR="00D9287F" w:rsidRPr="00D9287F" w:rsidRDefault="00D9287F" w:rsidP="00D9287F">
      <w:pPr>
        <w:tabs>
          <w:tab w:val="center" w:pos="7088"/>
        </w:tabs>
        <w:suppressAutoHyphens/>
        <w:spacing w:after="0" w:line="276" w:lineRule="auto"/>
        <w:textAlignment w:val="baseline"/>
        <w:rPr>
          <w:rFonts w:ascii="Times New Roman" w:hAnsi="Times New Roman"/>
          <w:kern w:val="1"/>
          <w:sz w:val="24"/>
          <w:szCs w:val="24"/>
          <w:lang w:eastAsia="zh-CN"/>
        </w:rPr>
      </w:pPr>
    </w:p>
    <w:p w14:paraId="08DB940C" w14:textId="77777777" w:rsidR="00D9287F" w:rsidRPr="00D9287F" w:rsidRDefault="00D9287F" w:rsidP="00D9287F">
      <w:pPr>
        <w:tabs>
          <w:tab w:val="center" w:pos="7088"/>
        </w:tabs>
        <w:suppressAutoHyphens/>
        <w:spacing w:after="0" w:line="276" w:lineRule="auto"/>
        <w:textAlignment w:val="baseline"/>
        <w:rPr>
          <w:rFonts w:ascii="Times New Roman" w:hAnsi="Times New Roman"/>
          <w:kern w:val="1"/>
          <w:sz w:val="24"/>
          <w:szCs w:val="24"/>
          <w:lang w:eastAsia="zh-CN"/>
        </w:rPr>
      </w:pPr>
    </w:p>
    <w:p w14:paraId="6ACB4807" w14:textId="77777777" w:rsidR="00D9287F" w:rsidRPr="00D9287F" w:rsidRDefault="00D9287F" w:rsidP="00D9287F">
      <w:pPr>
        <w:tabs>
          <w:tab w:val="center" w:pos="7088"/>
        </w:tabs>
        <w:suppressAutoHyphens/>
        <w:spacing w:after="0" w:line="276" w:lineRule="auto"/>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Előttünk, mint tanúk előtt:</w:t>
      </w:r>
    </w:p>
    <w:p w14:paraId="1397332D" w14:textId="77777777" w:rsidR="00D9287F" w:rsidRPr="00D9287F" w:rsidRDefault="00D9287F" w:rsidP="00D9287F">
      <w:pPr>
        <w:tabs>
          <w:tab w:val="left" w:pos="5387"/>
        </w:tabs>
        <w:suppressAutoHyphens/>
        <w:spacing w:after="0" w:line="276" w:lineRule="auto"/>
        <w:textAlignment w:val="baseline"/>
        <w:rPr>
          <w:rFonts w:ascii="Times New Roman" w:hAnsi="Times New Roman"/>
          <w:kern w:val="1"/>
          <w:sz w:val="24"/>
          <w:szCs w:val="24"/>
          <w:lang w:eastAsia="zh-CN"/>
        </w:rPr>
      </w:pPr>
    </w:p>
    <w:p w14:paraId="2A92F7ED" w14:textId="77777777" w:rsidR="00D9287F" w:rsidRPr="00D9287F" w:rsidRDefault="00D9287F" w:rsidP="00D9287F">
      <w:pPr>
        <w:tabs>
          <w:tab w:val="left" w:pos="4536"/>
        </w:tabs>
        <w:suppressAutoHyphens/>
        <w:spacing w:after="0" w:line="276" w:lineRule="auto"/>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Aláírás:</w:t>
      </w:r>
      <w:r w:rsidRPr="00D9287F">
        <w:rPr>
          <w:rFonts w:ascii="Times New Roman" w:hAnsi="Times New Roman"/>
          <w:kern w:val="1"/>
          <w:sz w:val="24"/>
          <w:szCs w:val="24"/>
          <w:lang w:eastAsia="zh-CN"/>
        </w:rPr>
        <w:tab/>
      </w:r>
      <w:proofErr w:type="spellStart"/>
      <w:r w:rsidRPr="00D9287F">
        <w:rPr>
          <w:rFonts w:ascii="Times New Roman" w:hAnsi="Times New Roman"/>
          <w:kern w:val="1"/>
          <w:sz w:val="24"/>
          <w:szCs w:val="24"/>
          <w:lang w:eastAsia="zh-CN"/>
        </w:rPr>
        <w:t>Aláírás</w:t>
      </w:r>
      <w:proofErr w:type="spellEnd"/>
      <w:r w:rsidRPr="00D9287F">
        <w:rPr>
          <w:rFonts w:ascii="Times New Roman" w:hAnsi="Times New Roman"/>
          <w:kern w:val="1"/>
          <w:sz w:val="24"/>
          <w:szCs w:val="24"/>
          <w:lang w:eastAsia="zh-CN"/>
        </w:rPr>
        <w:t>:</w:t>
      </w:r>
    </w:p>
    <w:p w14:paraId="633E09E0" w14:textId="77777777" w:rsidR="00D9287F" w:rsidRPr="00D9287F" w:rsidRDefault="00D9287F" w:rsidP="00D9287F">
      <w:pPr>
        <w:tabs>
          <w:tab w:val="left" w:pos="4536"/>
        </w:tabs>
        <w:suppressAutoHyphens/>
        <w:spacing w:after="0" w:line="276" w:lineRule="auto"/>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Név:</w:t>
      </w:r>
      <w:r w:rsidRPr="00D9287F">
        <w:rPr>
          <w:rFonts w:ascii="Times New Roman" w:hAnsi="Times New Roman"/>
          <w:kern w:val="1"/>
          <w:sz w:val="24"/>
          <w:szCs w:val="24"/>
          <w:lang w:eastAsia="zh-CN"/>
        </w:rPr>
        <w:tab/>
      </w:r>
      <w:proofErr w:type="spellStart"/>
      <w:r w:rsidRPr="00D9287F">
        <w:rPr>
          <w:rFonts w:ascii="Times New Roman" w:hAnsi="Times New Roman"/>
          <w:kern w:val="1"/>
          <w:sz w:val="24"/>
          <w:szCs w:val="24"/>
          <w:lang w:eastAsia="zh-CN"/>
        </w:rPr>
        <w:t>Név</w:t>
      </w:r>
      <w:proofErr w:type="spellEnd"/>
      <w:r w:rsidRPr="00D9287F">
        <w:rPr>
          <w:rFonts w:ascii="Times New Roman" w:hAnsi="Times New Roman"/>
          <w:kern w:val="1"/>
          <w:sz w:val="24"/>
          <w:szCs w:val="24"/>
          <w:lang w:eastAsia="zh-CN"/>
        </w:rPr>
        <w:t>:</w:t>
      </w:r>
    </w:p>
    <w:p w14:paraId="5E0DBADA" w14:textId="77777777" w:rsidR="00D9287F" w:rsidRPr="00D9287F" w:rsidRDefault="00D9287F" w:rsidP="00D9287F">
      <w:pPr>
        <w:tabs>
          <w:tab w:val="left" w:pos="4536"/>
        </w:tabs>
        <w:suppressAutoHyphens/>
        <w:spacing w:after="0" w:line="276" w:lineRule="auto"/>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Lakcím:</w:t>
      </w:r>
      <w:r w:rsidRPr="00D9287F">
        <w:rPr>
          <w:rFonts w:ascii="Times New Roman" w:hAnsi="Times New Roman"/>
          <w:kern w:val="1"/>
          <w:sz w:val="24"/>
          <w:szCs w:val="24"/>
          <w:lang w:eastAsia="zh-CN"/>
        </w:rPr>
        <w:tab/>
      </w:r>
      <w:proofErr w:type="spellStart"/>
      <w:r w:rsidRPr="00D9287F">
        <w:rPr>
          <w:rFonts w:ascii="Times New Roman" w:hAnsi="Times New Roman"/>
          <w:kern w:val="1"/>
          <w:sz w:val="24"/>
          <w:szCs w:val="24"/>
          <w:lang w:eastAsia="zh-CN"/>
        </w:rPr>
        <w:t>Lakcím</w:t>
      </w:r>
      <w:proofErr w:type="spellEnd"/>
      <w:r w:rsidRPr="00D9287F">
        <w:rPr>
          <w:rFonts w:ascii="Times New Roman" w:hAnsi="Times New Roman"/>
          <w:kern w:val="1"/>
          <w:sz w:val="24"/>
          <w:szCs w:val="24"/>
          <w:lang w:eastAsia="zh-CN"/>
        </w:rPr>
        <w:t>:</w:t>
      </w:r>
    </w:p>
    <w:p w14:paraId="4FC62D4A" w14:textId="77777777" w:rsidR="00D9287F" w:rsidRPr="00D9287F" w:rsidRDefault="00D9287F" w:rsidP="00D9287F">
      <w:pPr>
        <w:tabs>
          <w:tab w:val="right" w:pos="0"/>
          <w:tab w:val="right" w:pos="9026"/>
        </w:tabs>
        <w:suppressAutoHyphens/>
        <w:spacing w:after="0" w:line="276" w:lineRule="auto"/>
        <w:jc w:val="right"/>
        <w:textAlignment w:val="baseline"/>
        <w:outlineLvl w:val="0"/>
        <w:rPr>
          <w:rFonts w:ascii="Times New Roman" w:hAnsi="Times New Roman"/>
          <w:color w:val="000000"/>
          <w:kern w:val="1"/>
          <w:sz w:val="24"/>
          <w:szCs w:val="24"/>
          <w:lang w:eastAsia="zh-CN"/>
        </w:rPr>
      </w:pPr>
    </w:p>
    <w:p w14:paraId="00C43F89" w14:textId="77777777" w:rsidR="00D9287F" w:rsidRPr="00D9287F" w:rsidRDefault="00D9287F" w:rsidP="00D9287F">
      <w:pPr>
        <w:spacing w:line="276" w:lineRule="auto"/>
        <w:rPr>
          <w:rFonts w:ascii="Times New Roman" w:hAnsi="Times New Roman"/>
          <w:color w:val="000000"/>
          <w:kern w:val="1"/>
          <w:sz w:val="24"/>
          <w:szCs w:val="24"/>
          <w:lang w:eastAsia="zh-CN"/>
        </w:rPr>
      </w:pPr>
    </w:p>
    <w:p w14:paraId="03C62179" w14:textId="77777777" w:rsidR="00D9287F" w:rsidRPr="00D9287F" w:rsidRDefault="00D9287F" w:rsidP="00D9287F">
      <w:pPr>
        <w:spacing w:line="276" w:lineRule="auto"/>
        <w:rPr>
          <w:rFonts w:ascii="Times New Roman" w:hAnsi="Times New Roman"/>
          <w:color w:val="000000"/>
          <w:kern w:val="1"/>
          <w:sz w:val="24"/>
          <w:szCs w:val="24"/>
          <w:lang w:eastAsia="zh-CN"/>
        </w:rPr>
      </w:pPr>
    </w:p>
    <w:p w14:paraId="62FEC2FF" w14:textId="77777777" w:rsidR="00D9287F" w:rsidRPr="00D9287F" w:rsidRDefault="00D9287F" w:rsidP="00D9287F">
      <w:pPr>
        <w:spacing w:line="276" w:lineRule="auto"/>
        <w:rPr>
          <w:rFonts w:ascii="Times New Roman" w:hAnsi="Times New Roman"/>
          <w:color w:val="000000"/>
          <w:kern w:val="1"/>
          <w:sz w:val="24"/>
          <w:szCs w:val="24"/>
          <w:lang w:eastAsia="zh-CN"/>
        </w:rPr>
      </w:pPr>
    </w:p>
    <w:p w14:paraId="628BA422" w14:textId="77777777" w:rsidR="00D9287F" w:rsidRPr="00D9287F" w:rsidRDefault="00D9287F" w:rsidP="00D9287F">
      <w:pPr>
        <w:spacing w:line="276" w:lineRule="auto"/>
        <w:rPr>
          <w:rFonts w:ascii="Times New Roman" w:hAnsi="Times New Roman"/>
          <w:color w:val="000000"/>
          <w:kern w:val="1"/>
          <w:sz w:val="24"/>
          <w:szCs w:val="24"/>
          <w:lang w:eastAsia="zh-CN"/>
        </w:rPr>
      </w:pPr>
    </w:p>
    <w:p w14:paraId="222491BB" w14:textId="77777777" w:rsidR="00D9287F" w:rsidRPr="00D9287F" w:rsidRDefault="00D9287F" w:rsidP="00D9287F">
      <w:pPr>
        <w:spacing w:line="276" w:lineRule="auto"/>
        <w:rPr>
          <w:rFonts w:ascii="Times New Roman" w:hAnsi="Times New Roman"/>
          <w:color w:val="000000"/>
          <w:kern w:val="1"/>
          <w:sz w:val="24"/>
          <w:szCs w:val="24"/>
          <w:lang w:eastAsia="zh-CN"/>
        </w:rPr>
      </w:pPr>
    </w:p>
    <w:p w14:paraId="6FF7838E" w14:textId="77777777" w:rsidR="00D9287F" w:rsidRDefault="00D9287F" w:rsidP="00D9287F">
      <w:pPr>
        <w:spacing w:line="276" w:lineRule="auto"/>
        <w:rPr>
          <w:rFonts w:ascii="Times New Roman" w:hAnsi="Times New Roman"/>
          <w:color w:val="000000"/>
          <w:kern w:val="1"/>
          <w:sz w:val="24"/>
          <w:szCs w:val="24"/>
          <w:lang w:eastAsia="zh-CN"/>
        </w:rPr>
      </w:pPr>
    </w:p>
    <w:p w14:paraId="566175F2" w14:textId="77777777" w:rsidR="00A20A81" w:rsidRPr="00D9287F" w:rsidRDefault="00A20A81" w:rsidP="00D9287F">
      <w:pPr>
        <w:spacing w:line="276" w:lineRule="auto"/>
        <w:rPr>
          <w:rFonts w:ascii="Times New Roman" w:hAnsi="Times New Roman"/>
          <w:color w:val="000000"/>
          <w:kern w:val="1"/>
          <w:sz w:val="24"/>
          <w:szCs w:val="24"/>
          <w:lang w:eastAsia="zh-CN"/>
        </w:rPr>
      </w:pPr>
    </w:p>
    <w:p w14:paraId="057EC983" w14:textId="77777777" w:rsidR="00D9287F" w:rsidRPr="00D9287F" w:rsidRDefault="00D9287F" w:rsidP="00D9287F">
      <w:pPr>
        <w:spacing w:line="276" w:lineRule="auto"/>
        <w:rPr>
          <w:rFonts w:ascii="Times New Roman" w:hAnsi="Times New Roman"/>
          <w:color w:val="000000"/>
          <w:kern w:val="1"/>
          <w:sz w:val="24"/>
          <w:szCs w:val="24"/>
          <w:lang w:eastAsia="zh-CN"/>
        </w:rPr>
      </w:pPr>
    </w:p>
    <w:p w14:paraId="6C0561DB" w14:textId="77777777" w:rsidR="00D9287F" w:rsidRPr="00D9287F" w:rsidRDefault="00D9287F" w:rsidP="00D9287F">
      <w:pPr>
        <w:rPr>
          <w:rFonts w:ascii="Times New Roman" w:hAnsi="Times New Roman"/>
          <w:b/>
          <w:smallCaps/>
          <w:sz w:val="24"/>
          <w:szCs w:val="24"/>
        </w:rPr>
      </w:pPr>
    </w:p>
    <w:p w14:paraId="25880266" w14:textId="77777777" w:rsidR="00D9287F" w:rsidRPr="00D9287F" w:rsidRDefault="00D9287F" w:rsidP="00D9287F">
      <w:pPr>
        <w:tabs>
          <w:tab w:val="left" w:pos="360"/>
          <w:tab w:val="left" w:pos="720"/>
        </w:tabs>
        <w:suppressAutoHyphens/>
        <w:spacing w:line="276" w:lineRule="auto"/>
        <w:jc w:val="right"/>
        <w:textAlignment w:val="baseline"/>
        <w:rPr>
          <w:rFonts w:ascii="Times New Roman" w:hAnsi="Times New Roman"/>
          <w:b/>
          <w:bCs/>
          <w:kern w:val="1"/>
          <w:sz w:val="24"/>
          <w:szCs w:val="24"/>
          <w:lang w:eastAsia="zh-CN"/>
        </w:rPr>
      </w:pPr>
      <w:r w:rsidRPr="00D9287F">
        <w:rPr>
          <w:rFonts w:ascii="Times New Roman" w:hAnsi="Times New Roman"/>
          <w:b/>
          <w:bCs/>
          <w:kern w:val="1"/>
          <w:sz w:val="24"/>
          <w:szCs w:val="24"/>
          <w:lang w:eastAsia="zh-CN"/>
        </w:rPr>
        <w:lastRenderedPageBreak/>
        <w:t>10. számú melléklet</w:t>
      </w:r>
    </w:p>
    <w:p w14:paraId="6DD0D5FF" w14:textId="77777777" w:rsidR="00D9287F" w:rsidRPr="00D9287F" w:rsidRDefault="00D9287F" w:rsidP="00D9287F">
      <w:pPr>
        <w:tabs>
          <w:tab w:val="left" w:pos="360"/>
          <w:tab w:val="left" w:pos="720"/>
        </w:tabs>
        <w:suppressAutoHyphens/>
        <w:spacing w:line="276" w:lineRule="auto"/>
        <w:jc w:val="center"/>
        <w:textAlignment w:val="baseline"/>
        <w:rPr>
          <w:rFonts w:ascii="Times New Roman" w:hAnsi="Times New Roman"/>
          <w:b/>
          <w:bCs/>
          <w:color w:val="000000"/>
          <w:kern w:val="1"/>
          <w:sz w:val="24"/>
          <w:szCs w:val="24"/>
          <w:lang w:eastAsia="zh-CN"/>
        </w:rPr>
      </w:pPr>
      <w:r w:rsidRPr="00D9287F">
        <w:rPr>
          <w:rFonts w:ascii="Times New Roman" w:hAnsi="Times New Roman"/>
          <w:b/>
          <w:bCs/>
          <w:color w:val="000000"/>
          <w:kern w:val="1"/>
          <w:sz w:val="24"/>
          <w:szCs w:val="24"/>
          <w:lang w:eastAsia="zh-CN"/>
        </w:rPr>
        <w:t>Nyilatkozat üzleti titokról</w:t>
      </w:r>
    </w:p>
    <w:p w14:paraId="7FAE9AC2" w14:textId="77777777" w:rsidR="00D9287F" w:rsidRPr="00D9287F" w:rsidRDefault="00D9287F" w:rsidP="00D9287F">
      <w:pPr>
        <w:tabs>
          <w:tab w:val="left" w:pos="1080"/>
          <w:tab w:val="center" w:pos="7200"/>
        </w:tabs>
        <w:suppressAutoHyphens/>
        <w:spacing w:line="276" w:lineRule="auto"/>
        <w:jc w:val="both"/>
        <w:textAlignment w:val="baseline"/>
        <w:rPr>
          <w:rFonts w:ascii="Times New Roman" w:hAnsi="Times New Roman"/>
          <w:color w:val="000000"/>
          <w:kern w:val="1"/>
          <w:sz w:val="24"/>
          <w:szCs w:val="24"/>
          <w:lang w:eastAsia="zh-CN"/>
        </w:rPr>
      </w:pPr>
    </w:p>
    <w:p w14:paraId="6873FFE2" w14:textId="77777777" w:rsidR="00D9287F" w:rsidRPr="00D9287F" w:rsidRDefault="00D9287F" w:rsidP="00D9287F">
      <w:pPr>
        <w:suppressAutoHyphens/>
        <w:spacing w:line="276" w:lineRule="auto"/>
        <w:jc w:val="both"/>
        <w:textAlignment w:val="baseline"/>
        <w:rPr>
          <w:rFonts w:ascii="Times New Roman" w:eastAsia="Times New Roman" w:hAnsi="Times New Roman"/>
          <w:b/>
          <w:bCs/>
          <w:sz w:val="24"/>
          <w:szCs w:val="24"/>
        </w:rPr>
      </w:pPr>
      <w:proofErr w:type="gramStart"/>
      <w:r w:rsidRPr="00D9287F">
        <w:rPr>
          <w:rFonts w:ascii="Times New Roman" w:hAnsi="Times New Roman"/>
          <w:kern w:val="1"/>
          <w:sz w:val="24"/>
          <w:szCs w:val="24"/>
          <w:lang w:eastAsia="zh-CN"/>
        </w:rPr>
        <w:t xml:space="preserve">Alulírott …………………………….…….., mint a ……………………………… (ajánlattevő megnevezése) …………………………. (ajánlattevő székhelye), …………………………. (ajánlattevőt nyilvántartó cégbíróság neve), ………………………… (ajánlattevő cégjegyzékszáma) nevében kötelezettségvállalásra jogosult ………………... (tisztség megjelölése), </w:t>
      </w:r>
      <w:r w:rsidRPr="00D9287F">
        <w:rPr>
          <w:rFonts w:ascii="Times New Roman" w:hAnsi="Times New Roman"/>
          <w:color w:val="000000"/>
          <w:kern w:val="1"/>
          <w:sz w:val="24"/>
          <w:szCs w:val="24"/>
          <w:lang w:eastAsia="zh-CN"/>
        </w:rPr>
        <w:t xml:space="preserve">a </w:t>
      </w:r>
      <w:r w:rsidRPr="00D9287F">
        <w:rPr>
          <w:rFonts w:ascii="Times New Roman" w:eastAsia="Times New Roman" w:hAnsi="Times New Roman"/>
          <w:sz w:val="24"/>
          <w:szCs w:val="24"/>
        </w:rPr>
        <w:t xml:space="preserve">Mezőkövesd Tankerületi Központ ajánlatkérő által </w:t>
      </w:r>
      <w:r w:rsidRPr="00D9287F">
        <w:rPr>
          <w:rFonts w:ascii="Times New Roman" w:eastAsia="Times New Roman" w:hAnsi="Times New Roman"/>
          <w:b/>
          <w:i/>
          <w:iCs/>
          <w:sz w:val="24"/>
        </w:rPr>
        <w:t>„EFOP-4.1.3-17 pályázati konstrukció keretében a Mezőkövesdi Tankerületi Központ intézményei tanulást segítő tereinek infrastrukturális fejlesztése”</w:t>
      </w:r>
      <w:r w:rsidRPr="00D9287F">
        <w:rPr>
          <w:rFonts w:ascii="Times New Roman" w:eastAsia="Times New Roman" w:hAnsi="Times New Roman"/>
          <w:b/>
          <w:sz w:val="24"/>
          <w:szCs w:val="24"/>
        </w:rPr>
        <w:t xml:space="preserve"> </w:t>
      </w:r>
      <w:r w:rsidRPr="00D9287F">
        <w:rPr>
          <w:rFonts w:ascii="Times New Roman" w:eastAsia="Times New Roman" w:hAnsi="Times New Roman"/>
          <w:sz w:val="24"/>
          <w:szCs w:val="24"/>
        </w:rPr>
        <w:t>tárgyban</w:t>
      </w:r>
      <w:r w:rsidRPr="00D9287F">
        <w:rPr>
          <w:rFonts w:ascii="Times New Roman" w:hAnsi="Times New Roman"/>
          <w:b/>
          <w:bCs/>
          <w:kern w:val="1"/>
          <w:sz w:val="24"/>
          <w:szCs w:val="24"/>
          <w:lang w:eastAsia="hu-HU"/>
        </w:rPr>
        <w:t xml:space="preserve"> </w:t>
      </w:r>
      <w:r w:rsidRPr="00D9287F">
        <w:rPr>
          <w:rFonts w:ascii="Times New Roman" w:hAnsi="Times New Roman"/>
          <w:kern w:val="1"/>
          <w:sz w:val="24"/>
          <w:szCs w:val="24"/>
          <w:lang w:eastAsia="zh-CN"/>
        </w:rPr>
        <w:t xml:space="preserve">megindított </w:t>
      </w:r>
      <w:r w:rsidRPr="00D9287F">
        <w:rPr>
          <w:rFonts w:ascii="Times New Roman" w:hAnsi="Times New Roman"/>
          <w:color w:val="000000"/>
          <w:kern w:val="1"/>
          <w:sz w:val="24"/>
          <w:szCs w:val="24"/>
          <w:lang w:eastAsia="zh-CN"/>
        </w:rPr>
        <w:t>közbeszerzési eljárás során</w:t>
      </w:r>
      <w:proofErr w:type="gramEnd"/>
      <w:r w:rsidRPr="00D9287F">
        <w:rPr>
          <w:rFonts w:ascii="Times New Roman" w:hAnsi="Times New Roman"/>
          <w:color w:val="000000"/>
          <w:kern w:val="1"/>
          <w:sz w:val="24"/>
          <w:szCs w:val="24"/>
          <w:lang w:eastAsia="zh-CN"/>
        </w:rPr>
        <w:t xml:space="preserve"> </w:t>
      </w:r>
    </w:p>
    <w:p w14:paraId="452C613C" w14:textId="77777777" w:rsidR="00D9287F" w:rsidRPr="00D9287F" w:rsidRDefault="00D9287F" w:rsidP="00D9287F">
      <w:pPr>
        <w:suppressAutoHyphens/>
        <w:spacing w:line="276" w:lineRule="auto"/>
        <w:jc w:val="both"/>
        <w:textAlignment w:val="baseline"/>
        <w:rPr>
          <w:rFonts w:ascii="Times New Roman" w:hAnsi="Times New Roman"/>
          <w:color w:val="000000"/>
          <w:kern w:val="1"/>
          <w:sz w:val="24"/>
          <w:szCs w:val="24"/>
          <w:lang w:eastAsia="zh-CN"/>
        </w:rPr>
      </w:pPr>
    </w:p>
    <w:p w14:paraId="529B165C" w14:textId="77777777" w:rsidR="00D9287F" w:rsidRPr="00D9287F" w:rsidRDefault="00D9287F" w:rsidP="00D9287F">
      <w:pPr>
        <w:suppressAutoHyphens/>
        <w:spacing w:line="276" w:lineRule="auto"/>
        <w:textAlignment w:val="baseline"/>
        <w:rPr>
          <w:rFonts w:ascii="Times New Roman" w:hAnsi="Times New Roman"/>
          <w:color w:val="000000"/>
          <w:kern w:val="1"/>
          <w:sz w:val="24"/>
          <w:szCs w:val="24"/>
          <w:lang w:eastAsia="zh-CN"/>
        </w:rPr>
      </w:pPr>
      <w:r w:rsidRPr="00D9287F">
        <w:rPr>
          <w:rFonts w:ascii="Times New Roman" w:hAnsi="Times New Roman"/>
          <w:color w:val="000000"/>
          <w:kern w:val="1"/>
          <w:sz w:val="24"/>
          <w:szCs w:val="24"/>
          <w:lang w:eastAsia="zh-CN"/>
        </w:rPr>
        <w:t>1.) Kijelentem, hogy az általunk benyújtott ajánlat elkülönített módon üzleti titkot tartalmaz, amelynek nyilvánosságra hozatalát megtiltom és kérem annak bizalmas kezelését.</w:t>
      </w:r>
    </w:p>
    <w:p w14:paraId="22B59FEA" w14:textId="77777777" w:rsidR="00D9287F" w:rsidRPr="00D9287F" w:rsidRDefault="00D9287F" w:rsidP="00D9287F">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p>
    <w:p w14:paraId="2CC49B57" w14:textId="77777777" w:rsidR="00D9287F" w:rsidRPr="00D9287F" w:rsidRDefault="00D9287F" w:rsidP="00D9287F">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r w:rsidRPr="00D9287F">
        <w:rPr>
          <w:rFonts w:ascii="Times New Roman" w:hAnsi="Times New Roman"/>
          <w:color w:val="000000"/>
          <w:kern w:val="1"/>
          <w:sz w:val="24"/>
          <w:szCs w:val="24"/>
          <w:lang w:eastAsia="zh-CN"/>
        </w:rPr>
        <w:t>Az üzleti titkot tartalmazó rész helye az ajánlatban</w:t>
      </w:r>
      <w:proofErr w:type="gramStart"/>
      <w:r w:rsidRPr="00D9287F">
        <w:rPr>
          <w:rFonts w:ascii="Times New Roman" w:hAnsi="Times New Roman"/>
          <w:color w:val="000000"/>
          <w:kern w:val="1"/>
          <w:sz w:val="24"/>
          <w:szCs w:val="24"/>
          <w:lang w:eastAsia="zh-CN"/>
        </w:rPr>
        <w:t>: …</w:t>
      </w:r>
      <w:proofErr w:type="gramEnd"/>
      <w:r w:rsidRPr="00D9287F">
        <w:rPr>
          <w:rFonts w:ascii="Times New Roman" w:hAnsi="Times New Roman"/>
          <w:color w:val="000000"/>
          <w:kern w:val="1"/>
          <w:sz w:val="24"/>
          <w:szCs w:val="24"/>
          <w:lang w:eastAsia="zh-CN"/>
        </w:rPr>
        <w:t>……… oldaltól …………… oldalig</w:t>
      </w:r>
    </w:p>
    <w:p w14:paraId="0D882F73" w14:textId="77777777" w:rsidR="00D9287F" w:rsidRPr="00D9287F" w:rsidRDefault="00D9287F" w:rsidP="00D9287F">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p>
    <w:p w14:paraId="3C911642" w14:textId="77777777" w:rsidR="00D9287F" w:rsidRPr="00D9287F" w:rsidRDefault="00D9287F" w:rsidP="00D9287F">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r w:rsidRPr="00D9287F">
        <w:rPr>
          <w:rFonts w:ascii="Times New Roman" w:hAnsi="Times New Roman"/>
          <w:color w:val="000000"/>
          <w:kern w:val="1"/>
          <w:sz w:val="24"/>
          <w:szCs w:val="24"/>
          <w:lang w:eastAsia="zh-CN"/>
        </w:rPr>
        <w:t>Üzleti titokká nyilvánítás indoka</w:t>
      </w:r>
      <w:proofErr w:type="gramStart"/>
      <w:r w:rsidRPr="00D9287F">
        <w:rPr>
          <w:rFonts w:ascii="Times New Roman" w:hAnsi="Times New Roman"/>
          <w:color w:val="000000"/>
          <w:kern w:val="1"/>
          <w:sz w:val="24"/>
          <w:szCs w:val="24"/>
          <w:lang w:eastAsia="zh-CN"/>
        </w:rPr>
        <w:t>:………………………………………………………</w:t>
      </w:r>
      <w:proofErr w:type="gramEnd"/>
    </w:p>
    <w:p w14:paraId="250FC6C2" w14:textId="77777777" w:rsidR="00D9287F" w:rsidRPr="00D9287F" w:rsidRDefault="00D9287F" w:rsidP="00D9287F">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p>
    <w:p w14:paraId="6948BFB7" w14:textId="77777777" w:rsidR="00D9287F" w:rsidRPr="00D9287F" w:rsidRDefault="00D9287F" w:rsidP="00D9287F">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r w:rsidRPr="00D9287F">
        <w:rPr>
          <w:rFonts w:ascii="Times New Roman" w:hAnsi="Times New Roman"/>
          <w:color w:val="000000"/>
          <w:kern w:val="1"/>
          <w:sz w:val="24"/>
          <w:szCs w:val="24"/>
          <w:lang w:eastAsia="zh-CN"/>
        </w:rPr>
        <w:t>2.) Kijelentem, hogy az általunk benyújtott ajánlat üzleti titkot nem tartalmaz.</w:t>
      </w:r>
    </w:p>
    <w:p w14:paraId="26EFB503" w14:textId="77777777" w:rsidR="00D9287F" w:rsidRPr="00D9287F" w:rsidRDefault="00D9287F" w:rsidP="00D9287F">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p>
    <w:p w14:paraId="54FFEC49" w14:textId="77777777" w:rsidR="00D9287F" w:rsidRPr="00D9287F" w:rsidRDefault="00D9287F" w:rsidP="00D9287F">
      <w:pPr>
        <w:suppressAutoHyphens/>
        <w:spacing w:line="276" w:lineRule="auto"/>
        <w:jc w:val="both"/>
        <w:textAlignment w:val="baseline"/>
        <w:rPr>
          <w:rFonts w:ascii="Times New Roman" w:hAnsi="Times New Roman"/>
          <w:i/>
          <w:iCs/>
          <w:color w:val="000000"/>
          <w:kern w:val="1"/>
          <w:sz w:val="24"/>
          <w:szCs w:val="24"/>
          <w:lang w:eastAsia="zh-CN"/>
        </w:rPr>
      </w:pPr>
      <w:r w:rsidRPr="00D9287F">
        <w:rPr>
          <w:rFonts w:ascii="Times New Roman" w:hAnsi="Times New Roman"/>
          <w:i/>
          <w:iCs/>
          <w:color w:val="000000"/>
          <w:kern w:val="1"/>
          <w:sz w:val="24"/>
          <w:szCs w:val="24"/>
          <w:lang w:eastAsia="zh-CN"/>
        </w:rPr>
        <w:t>(*Kérjük a megfelelő rész (1.) vagy 2.)) kitöltését.)</w:t>
      </w:r>
    </w:p>
    <w:p w14:paraId="79188F32" w14:textId="77777777" w:rsidR="00D9287F" w:rsidRPr="00D9287F" w:rsidRDefault="00D9287F" w:rsidP="00D9287F">
      <w:pPr>
        <w:tabs>
          <w:tab w:val="left" w:pos="360"/>
          <w:tab w:val="left" w:pos="720"/>
        </w:tabs>
        <w:suppressAutoHyphens/>
        <w:spacing w:line="276" w:lineRule="auto"/>
        <w:jc w:val="both"/>
        <w:textAlignment w:val="baseline"/>
        <w:rPr>
          <w:rFonts w:ascii="Times New Roman" w:hAnsi="Times New Roman"/>
          <w:color w:val="000000"/>
          <w:kern w:val="1"/>
          <w:sz w:val="24"/>
          <w:szCs w:val="24"/>
          <w:lang w:eastAsia="zh-CN"/>
        </w:rPr>
      </w:pPr>
    </w:p>
    <w:p w14:paraId="3E3A79D5" w14:textId="77777777" w:rsidR="00D9287F" w:rsidRPr="00D9287F" w:rsidRDefault="00D9287F" w:rsidP="00D9287F">
      <w:pPr>
        <w:suppressAutoHyphens/>
        <w:spacing w:before="120" w:after="120" w:line="276" w:lineRule="auto"/>
        <w:contextualSpacing/>
        <w:jc w:val="both"/>
        <w:textAlignment w:val="baseline"/>
        <w:rPr>
          <w:rFonts w:ascii="Times New Roman" w:hAnsi="Times New Roman"/>
          <w:bCs/>
          <w:color w:val="000000"/>
          <w:kern w:val="1"/>
          <w:sz w:val="24"/>
          <w:szCs w:val="24"/>
          <w:lang w:eastAsia="zh-CN"/>
        </w:rPr>
      </w:pPr>
      <w:r w:rsidRPr="00D9287F">
        <w:rPr>
          <w:rFonts w:ascii="Times New Roman" w:hAnsi="Times New Roman"/>
          <w:bCs/>
          <w:color w:val="000000"/>
          <w:kern w:val="1"/>
          <w:sz w:val="24"/>
          <w:szCs w:val="24"/>
          <w:lang w:eastAsia="zh-CN"/>
        </w:rPr>
        <w:t>Keltezés (helység, év, hónap, nap)</w:t>
      </w:r>
    </w:p>
    <w:p w14:paraId="6460C634" w14:textId="77777777" w:rsidR="00D9287F" w:rsidRPr="00D9287F" w:rsidRDefault="00D9287F" w:rsidP="00D9287F">
      <w:pPr>
        <w:suppressAutoHyphens/>
        <w:spacing w:before="120" w:after="120" w:line="276" w:lineRule="auto"/>
        <w:ind w:left="720"/>
        <w:contextualSpacing/>
        <w:jc w:val="both"/>
        <w:textAlignment w:val="baseline"/>
        <w:rPr>
          <w:rFonts w:ascii="Times New Roman" w:hAnsi="Times New Roman"/>
          <w:bCs/>
          <w:color w:val="000000"/>
          <w:kern w:val="1"/>
          <w:sz w:val="24"/>
          <w:szCs w:val="24"/>
          <w:lang w:eastAsia="zh-CN"/>
        </w:rPr>
      </w:pPr>
    </w:p>
    <w:p w14:paraId="6FA0B352" w14:textId="77777777" w:rsidR="00D9287F" w:rsidRPr="00D9287F" w:rsidRDefault="00D9287F" w:rsidP="00D9287F">
      <w:pPr>
        <w:suppressAutoHyphens/>
        <w:spacing w:before="120" w:after="120" w:line="276" w:lineRule="auto"/>
        <w:ind w:left="720"/>
        <w:contextualSpacing/>
        <w:jc w:val="both"/>
        <w:textAlignment w:val="baseline"/>
        <w:rPr>
          <w:rFonts w:ascii="Times New Roman" w:hAnsi="Times New Roman"/>
          <w:bCs/>
          <w:color w:val="000000"/>
          <w:kern w:val="1"/>
          <w:sz w:val="24"/>
          <w:szCs w:val="24"/>
          <w:lang w:eastAsia="zh-CN"/>
        </w:rPr>
      </w:pPr>
    </w:p>
    <w:p w14:paraId="030C495A" w14:textId="77777777" w:rsidR="00D9287F" w:rsidRPr="00D9287F" w:rsidRDefault="00D9287F" w:rsidP="00D9287F">
      <w:pPr>
        <w:suppressAutoHyphens/>
        <w:spacing w:before="120" w:after="120" w:line="276" w:lineRule="auto"/>
        <w:ind w:left="720"/>
        <w:contextualSpacing/>
        <w:jc w:val="right"/>
        <w:textAlignment w:val="baseline"/>
        <w:rPr>
          <w:rFonts w:ascii="Times New Roman" w:hAnsi="Times New Roman"/>
          <w:bCs/>
          <w:color w:val="000000"/>
          <w:kern w:val="1"/>
          <w:sz w:val="24"/>
          <w:szCs w:val="24"/>
          <w:lang w:eastAsia="zh-CN"/>
        </w:rPr>
      </w:pPr>
      <w:r w:rsidRPr="00D9287F">
        <w:rPr>
          <w:rFonts w:ascii="Times New Roman" w:hAnsi="Times New Roman"/>
          <w:bCs/>
          <w:color w:val="000000"/>
          <w:kern w:val="1"/>
          <w:sz w:val="24"/>
          <w:szCs w:val="24"/>
          <w:lang w:eastAsia="zh-CN"/>
        </w:rPr>
        <w:tab/>
        <w:t xml:space="preserve">                    ____________________________________</w:t>
      </w:r>
    </w:p>
    <w:p w14:paraId="0966BF37" w14:textId="77777777" w:rsidR="00D9287F" w:rsidRPr="00D9287F" w:rsidRDefault="00D9287F" w:rsidP="00D9287F">
      <w:pPr>
        <w:suppressAutoHyphens/>
        <w:spacing w:before="120" w:after="120" w:line="276" w:lineRule="auto"/>
        <w:ind w:left="720"/>
        <w:contextualSpacing/>
        <w:jc w:val="right"/>
        <w:textAlignment w:val="baseline"/>
        <w:rPr>
          <w:rFonts w:ascii="Times New Roman" w:hAnsi="Times New Roman"/>
          <w:bCs/>
          <w:color w:val="000000"/>
          <w:kern w:val="1"/>
          <w:sz w:val="24"/>
          <w:szCs w:val="24"/>
          <w:lang w:eastAsia="zh-CN"/>
        </w:rPr>
      </w:pPr>
      <w:r w:rsidRPr="00D9287F">
        <w:rPr>
          <w:rFonts w:ascii="Times New Roman" w:hAnsi="Times New Roman"/>
          <w:bCs/>
          <w:color w:val="000000"/>
          <w:kern w:val="1"/>
          <w:sz w:val="24"/>
          <w:szCs w:val="24"/>
          <w:lang w:eastAsia="zh-CN"/>
        </w:rPr>
        <w:t>(cégjegyzésre jogosult vagy szabályszerűen</w:t>
      </w:r>
    </w:p>
    <w:p w14:paraId="45C25954" w14:textId="77777777" w:rsidR="00D9287F" w:rsidRPr="00D9287F" w:rsidRDefault="00D9287F" w:rsidP="00D9287F">
      <w:pPr>
        <w:suppressAutoHyphens/>
        <w:spacing w:before="120" w:after="120" w:line="276" w:lineRule="auto"/>
        <w:ind w:left="720"/>
        <w:contextualSpacing/>
        <w:jc w:val="right"/>
        <w:textAlignment w:val="baseline"/>
        <w:rPr>
          <w:rFonts w:ascii="Times New Roman" w:hAnsi="Times New Roman"/>
          <w:bCs/>
          <w:color w:val="000000"/>
          <w:kern w:val="1"/>
          <w:sz w:val="24"/>
          <w:szCs w:val="24"/>
          <w:lang w:eastAsia="zh-CN"/>
        </w:rPr>
      </w:pPr>
      <w:proofErr w:type="gramStart"/>
      <w:r w:rsidRPr="00D9287F">
        <w:rPr>
          <w:rFonts w:ascii="Times New Roman" w:hAnsi="Times New Roman"/>
          <w:bCs/>
          <w:color w:val="000000"/>
          <w:kern w:val="1"/>
          <w:sz w:val="24"/>
          <w:szCs w:val="24"/>
          <w:lang w:eastAsia="zh-CN"/>
        </w:rPr>
        <w:t>meghatalmazott</w:t>
      </w:r>
      <w:proofErr w:type="gramEnd"/>
      <w:r w:rsidRPr="00D9287F">
        <w:rPr>
          <w:rFonts w:ascii="Times New Roman" w:hAnsi="Times New Roman"/>
          <w:bCs/>
          <w:color w:val="000000"/>
          <w:kern w:val="1"/>
          <w:sz w:val="24"/>
          <w:szCs w:val="24"/>
          <w:lang w:eastAsia="zh-CN"/>
        </w:rPr>
        <w:t xml:space="preserve"> képviselő aláírása)</w:t>
      </w:r>
    </w:p>
    <w:p w14:paraId="4BE9CCC3" w14:textId="77777777" w:rsidR="00D9287F" w:rsidRPr="00D9287F" w:rsidRDefault="00D9287F" w:rsidP="00D9287F">
      <w:pPr>
        <w:pageBreakBefore/>
        <w:suppressAutoHyphens/>
        <w:spacing w:after="200" w:line="276" w:lineRule="auto"/>
        <w:ind w:right="142"/>
        <w:jc w:val="right"/>
        <w:rPr>
          <w:rFonts w:ascii="Times New Roman" w:hAnsi="Times New Roman"/>
          <w:b/>
          <w:sz w:val="24"/>
          <w:szCs w:val="24"/>
        </w:rPr>
      </w:pPr>
      <w:r w:rsidRPr="00D9287F">
        <w:rPr>
          <w:rFonts w:ascii="Times New Roman" w:hAnsi="Times New Roman"/>
          <w:b/>
          <w:sz w:val="24"/>
          <w:szCs w:val="24"/>
        </w:rPr>
        <w:lastRenderedPageBreak/>
        <w:t>11. számú melléklet</w:t>
      </w:r>
    </w:p>
    <w:p w14:paraId="63613CEA" w14:textId="77777777" w:rsidR="00D9287F" w:rsidRPr="00D9287F" w:rsidRDefault="00D9287F" w:rsidP="00D9287F">
      <w:pPr>
        <w:spacing w:line="256" w:lineRule="auto"/>
        <w:jc w:val="center"/>
        <w:rPr>
          <w:rFonts w:ascii="Times New Roman" w:eastAsia="Times New Roman" w:hAnsi="Times New Roman"/>
          <w:b/>
          <w:bCs/>
          <w:caps/>
          <w:sz w:val="24"/>
          <w:szCs w:val="24"/>
        </w:rPr>
      </w:pPr>
      <w:r w:rsidRPr="00D9287F">
        <w:rPr>
          <w:rFonts w:ascii="Times New Roman" w:eastAsia="Times New Roman" w:hAnsi="Times New Roman"/>
          <w:b/>
          <w:bCs/>
          <w:caps/>
          <w:sz w:val="24"/>
          <w:szCs w:val="24"/>
        </w:rPr>
        <w:t>N Y I L A T K O Z A T</w:t>
      </w:r>
    </w:p>
    <w:p w14:paraId="246AC250" w14:textId="77777777" w:rsidR="00D9287F" w:rsidRPr="00D9287F" w:rsidRDefault="00D9287F" w:rsidP="00D9287F">
      <w:pPr>
        <w:spacing w:line="256" w:lineRule="auto"/>
        <w:jc w:val="center"/>
        <w:rPr>
          <w:rFonts w:ascii="Times New Roman" w:eastAsia="Times New Roman" w:hAnsi="Times New Roman"/>
          <w:b/>
          <w:bCs/>
          <w:caps/>
          <w:sz w:val="24"/>
          <w:szCs w:val="24"/>
        </w:rPr>
      </w:pPr>
    </w:p>
    <w:p w14:paraId="2EAD40B8" w14:textId="77777777" w:rsidR="00D9287F" w:rsidRPr="00D9287F" w:rsidRDefault="00D9287F" w:rsidP="00D9287F">
      <w:pPr>
        <w:spacing w:line="256" w:lineRule="auto"/>
        <w:jc w:val="center"/>
        <w:rPr>
          <w:rFonts w:ascii="Times New Roman" w:eastAsia="Times New Roman" w:hAnsi="Times New Roman"/>
          <w:b/>
          <w:bCs/>
          <w:sz w:val="24"/>
          <w:szCs w:val="24"/>
        </w:rPr>
      </w:pPr>
      <w:r w:rsidRPr="00D9287F">
        <w:rPr>
          <w:rFonts w:ascii="Times New Roman" w:eastAsia="Times New Roman" w:hAnsi="Times New Roman"/>
          <w:b/>
          <w:bCs/>
          <w:sz w:val="24"/>
          <w:szCs w:val="24"/>
          <w:lang w:val="cs-CZ"/>
        </w:rPr>
        <w:t>.… rész tekintetében</w:t>
      </w:r>
    </w:p>
    <w:p w14:paraId="47989B86" w14:textId="77777777" w:rsidR="00D9287F" w:rsidRPr="00D9287F" w:rsidRDefault="00D9287F" w:rsidP="00D9287F">
      <w:pPr>
        <w:spacing w:line="256" w:lineRule="auto"/>
        <w:jc w:val="center"/>
        <w:rPr>
          <w:rFonts w:ascii="Times New Roman" w:eastAsia="Times New Roman" w:hAnsi="Times New Roman"/>
          <w:b/>
          <w:bCs/>
          <w:sz w:val="24"/>
          <w:szCs w:val="24"/>
        </w:rPr>
      </w:pPr>
    </w:p>
    <w:p w14:paraId="449344DD" w14:textId="77777777" w:rsidR="00D9287F" w:rsidRPr="00D9287F" w:rsidRDefault="00D9287F" w:rsidP="00D9287F">
      <w:pPr>
        <w:spacing w:after="200" w:line="360" w:lineRule="auto"/>
        <w:jc w:val="center"/>
        <w:rPr>
          <w:rFonts w:ascii="Times New Roman" w:eastAsia="Times New Roman" w:hAnsi="Times New Roman"/>
          <w:sz w:val="24"/>
          <w:szCs w:val="24"/>
        </w:rPr>
      </w:pPr>
      <w:proofErr w:type="gramStart"/>
      <w:r w:rsidRPr="00D9287F">
        <w:rPr>
          <w:rFonts w:ascii="Times New Roman" w:eastAsia="Times New Roman" w:hAnsi="Times New Roman"/>
          <w:sz w:val="24"/>
          <w:szCs w:val="24"/>
        </w:rPr>
        <w:t>a</w:t>
      </w:r>
      <w:proofErr w:type="gramEnd"/>
      <w:r w:rsidRPr="00D9287F">
        <w:rPr>
          <w:rFonts w:ascii="Times New Roman" w:eastAsia="Times New Roman" w:hAnsi="Times New Roman"/>
          <w:sz w:val="24"/>
          <w:szCs w:val="24"/>
        </w:rPr>
        <w:t xml:space="preserve"> </w:t>
      </w:r>
      <w:r w:rsidRPr="00D9287F">
        <w:rPr>
          <w:rFonts w:ascii="Times New Roman" w:eastAsia="Times New Roman" w:hAnsi="Times New Roman"/>
          <w:bCs/>
          <w:sz w:val="24"/>
          <w:szCs w:val="24"/>
        </w:rPr>
        <w:t>321/2015. (X. 30.) Korm. rendelet 21</w:t>
      </w:r>
      <w:r w:rsidRPr="00D9287F">
        <w:rPr>
          <w:rFonts w:ascii="Times New Roman" w:eastAsia="Times New Roman" w:hAnsi="Times New Roman"/>
          <w:sz w:val="24"/>
          <w:szCs w:val="24"/>
        </w:rPr>
        <w:t>. § (2) bekezdés b) pontja alapján azoknak a szakembereknek (szervezeteknek) - a megnevezésével, képzettségük, szakmai tapasztalatuk ismertetésével, akiket be kíván vonni a teljesítésbe</w:t>
      </w:r>
    </w:p>
    <w:p w14:paraId="60C59C50" w14:textId="77777777" w:rsidR="00D9287F" w:rsidRPr="00D9287F" w:rsidRDefault="00D9287F" w:rsidP="00D9287F">
      <w:pPr>
        <w:suppressAutoHyphens/>
        <w:autoSpaceDE w:val="0"/>
        <w:spacing w:line="360" w:lineRule="auto"/>
        <w:ind w:left="-426"/>
        <w:jc w:val="both"/>
        <w:rPr>
          <w:rFonts w:ascii="Times New Roman" w:eastAsia="Times New Roman" w:hAnsi="Times New Roman"/>
          <w:b/>
          <w:bCs/>
          <w:sz w:val="24"/>
          <w:szCs w:val="24"/>
        </w:rPr>
      </w:pPr>
      <w:proofErr w:type="gramStart"/>
      <w:r w:rsidRPr="00D9287F">
        <w:rPr>
          <w:rFonts w:ascii="Times New Roman" w:eastAsia="Times New Roman" w:hAnsi="Times New Roman"/>
          <w:sz w:val="24"/>
          <w:szCs w:val="24"/>
        </w:rPr>
        <w:t xml:space="preserve">Alulírott……………………………………… mint a(z)……………………………………………(székhely:………………………………………, cégjegyzékszám:…………………………) cégjegyzésre jogosult /meghatalmazott képviselője ezennel kijelentem, hogy a(z) …………………………………… mint ajánlattevő /alvállalkozó /az alkalmasság igazolására igénybe vett más szervezet rendelkezik </w:t>
      </w:r>
      <w:r w:rsidRPr="00D9287F">
        <w:rPr>
          <w:rFonts w:ascii="Times New Roman" w:hAnsi="Times New Roman"/>
          <w:color w:val="000000"/>
          <w:kern w:val="1"/>
          <w:sz w:val="24"/>
          <w:szCs w:val="24"/>
          <w:lang w:eastAsia="zh-CN"/>
        </w:rPr>
        <w:t xml:space="preserve">a </w:t>
      </w:r>
      <w:r w:rsidRPr="00D9287F">
        <w:rPr>
          <w:rFonts w:ascii="Times New Roman" w:eastAsia="Times New Roman" w:hAnsi="Times New Roman"/>
          <w:sz w:val="24"/>
          <w:szCs w:val="24"/>
        </w:rPr>
        <w:t xml:space="preserve">Mezőkövesd Tankerületi Központ ajánlatkérő által </w:t>
      </w:r>
      <w:r w:rsidRPr="00D9287F">
        <w:rPr>
          <w:rFonts w:ascii="Times New Roman" w:eastAsia="Times New Roman" w:hAnsi="Times New Roman"/>
          <w:b/>
          <w:i/>
          <w:iCs/>
          <w:sz w:val="24"/>
        </w:rPr>
        <w:t>„EFOP-4.1.3-17 pályázati konstrukció keretében a Mezőkövesdi Tankerületi Központ intézményei tanulást segítő tereinek infrastrukturális fejlesztése”</w:t>
      </w:r>
      <w:r w:rsidRPr="00D9287F">
        <w:rPr>
          <w:rFonts w:ascii="Times New Roman" w:eastAsia="Times New Roman" w:hAnsi="Times New Roman"/>
          <w:b/>
          <w:sz w:val="24"/>
          <w:szCs w:val="24"/>
        </w:rPr>
        <w:t xml:space="preserve">  </w:t>
      </w:r>
      <w:r w:rsidRPr="00D9287F">
        <w:rPr>
          <w:rFonts w:ascii="Times New Roman" w:eastAsia="Times New Roman" w:hAnsi="Times New Roman"/>
          <w:sz w:val="24"/>
          <w:szCs w:val="24"/>
        </w:rPr>
        <w:t>tárgyban indított közbeszerzési eljárás ajánlattételi felhívásában meghatározott alábbi szakemberekkel:</w:t>
      </w:r>
      <w:proofErr w:type="gramEnd"/>
      <w:r w:rsidRPr="00D9287F">
        <w:rPr>
          <w:rFonts w:ascii="Times New Roman" w:eastAsia="Times New Roman" w:hAnsi="Times New Roman"/>
          <w:sz w:val="24"/>
          <w:szCs w:val="24"/>
        </w:rPr>
        <w:t xml:space="preserve"> </w:t>
      </w:r>
    </w:p>
    <w:p w14:paraId="180A9496" w14:textId="77777777" w:rsidR="00D9287F" w:rsidRPr="00D9287F" w:rsidRDefault="00D9287F" w:rsidP="00D9287F">
      <w:pPr>
        <w:suppressAutoHyphens/>
        <w:autoSpaceDE w:val="0"/>
        <w:spacing w:line="360" w:lineRule="auto"/>
        <w:ind w:left="-426"/>
        <w:jc w:val="both"/>
        <w:rPr>
          <w:rFonts w:ascii="Times New Roman" w:eastAsia="Times New Roman" w:hAnsi="Times New Roman"/>
          <w:b/>
          <w:bCs/>
          <w:sz w:val="24"/>
          <w:szCs w:val="24"/>
        </w:rPr>
      </w:pPr>
    </w:p>
    <w:tbl>
      <w:tblPr>
        <w:tblW w:w="942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85"/>
        <w:gridCol w:w="1885"/>
        <w:gridCol w:w="1886"/>
        <w:gridCol w:w="1885"/>
        <w:gridCol w:w="1886"/>
      </w:tblGrid>
      <w:tr w:rsidR="00D9287F" w:rsidRPr="00D9287F" w14:paraId="36259D35" w14:textId="77777777" w:rsidTr="00D9287F">
        <w:trPr>
          <w:trHeight w:val="20"/>
          <w:jc w:val="center"/>
        </w:trPr>
        <w:tc>
          <w:tcPr>
            <w:tcW w:w="1885" w:type="dxa"/>
            <w:tcBorders>
              <w:top w:val="double" w:sz="4" w:space="0" w:color="auto"/>
              <w:left w:val="double" w:sz="4" w:space="0" w:color="auto"/>
              <w:bottom w:val="double" w:sz="4" w:space="0" w:color="auto"/>
              <w:right w:val="double" w:sz="4" w:space="0" w:color="auto"/>
            </w:tcBorders>
          </w:tcPr>
          <w:p w14:paraId="68F30B11" w14:textId="77777777" w:rsidR="00D9287F" w:rsidRPr="00D9287F" w:rsidRDefault="00D9287F" w:rsidP="00D9287F">
            <w:pPr>
              <w:spacing w:after="200" w:line="276" w:lineRule="auto"/>
              <w:jc w:val="center"/>
              <w:rPr>
                <w:rFonts w:ascii="Times New Roman" w:eastAsia="Times New Roman" w:hAnsi="Times New Roman"/>
                <w:b/>
                <w:color w:val="000000"/>
                <w:sz w:val="24"/>
                <w:szCs w:val="24"/>
              </w:rPr>
            </w:pPr>
            <w:r w:rsidRPr="00D9287F">
              <w:rPr>
                <w:rFonts w:ascii="Times New Roman" w:eastAsia="Times New Roman" w:hAnsi="Times New Roman"/>
                <w:b/>
                <w:color w:val="000000"/>
                <w:sz w:val="24"/>
                <w:szCs w:val="24"/>
              </w:rPr>
              <w:t>A felhívásban előírt alkalmassági feltétel, aminek az adott szakemberrel meg kíván felelni</w:t>
            </w:r>
          </w:p>
        </w:tc>
        <w:tc>
          <w:tcPr>
            <w:tcW w:w="1885" w:type="dxa"/>
            <w:tcBorders>
              <w:top w:val="double" w:sz="4" w:space="0" w:color="auto"/>
              <w:left w:val="double" w:sz="4" w:space="0" w:color="auto"/>
              <w:bottom w:val="double" w:sz="4" w:space="0" w:color="auto"/>
              <w:right w:val="double" w:sz="4" w:space="0" w:color="auto"/>
            </w:tcBorders>
            <w:shd w:val="clear" w:color="auto" w:fill="auto"/>
            <w:vAlign w:val="center"/>
          </w:tcPr>
          <w:p w14:paraId="4EFC7D71" w14:textId="77777777" w:rsidR="00D9287F" w:rsidRPr="00D9287F" w:rsidRDefault="00D9287F" w:rsidP="00D9287F">
            <w:pPr>
              <w:spacing w:after="200" w:line="276" w:lineRule="auto"/>
              <w:jc w:val="center"/>
              <w:rPr>
                <w:rFonts w:ascii="Times New Roman" w:eastAsia="Times New Roman" w:hAnsi="Times New Roman"/>
                <w:b/>
                <w:color w:val="000000"/>
                <w:sz w:val="24"/>
                <w:szCs w:val="24"/>
              </w:rPr>
            </w:pPr>
            <w:r w:rsidRPr="00D9287F">
              <w:rPr>
                <w:rFonts w:ascii="Times New Roman" w:eastAsia="Times New Roman" w:hAnsi="Times New Roman"/>
                <w:b/>
                <w:color w:val="000000"/>
                <w:sz w:val="24"/>
                <w:szCs w:val="24"/>
              </w:rPr>
              <w:t>A szerződés teljesítésekor betöltendő munkakör</w:t>
            </w:r>
          </w:p>
        </w:tc>
        <w:tc>
          <w:tcPr>
            <w:tcW w:w="1886" w:type="dxa"/>
            <w:tcBorders>
              <w:top w:val="double" w:sz="4" w:space="0" w:color="auto"/>
              <w:left w:val="double" w:sz="4" w:space="0" w:color="auto"/>
              <w:bottom w:val="double" w:sz="4" w:space="0" w:color="auto"/>
              <w:right w:val="double" w:sz="4" w:space="0" w:color="auto"/>
            </w:tcBorders>
            <w:shd w:val="clear" w:color="auto" w:fill="auto"/>
            <w:vAlign w:val="center"/>
          </w:tcPr>
          <w:p w14:paraId="476531F7" w14:textId="77777777" w:rsidR="00D9287F" w:rsidRPr="00D9287F" w:rsidRDefault="00D9287F" w:rsidP="00D9287F">
            <w:pPr>
              <w:spacing w:after="200" w:line="276" w:lineRule="auto"/>
              <w:jc w:val="center"/>
              <w:rPr>
                <w:rFonts w:ascii="Times New Roman" w:eastAsia="Times New Roman" w:hAnsi="Times New Roman"/>
                <w:b/>
                <w:color w:val="000000"/>
                <w:sz w:val="24"/>
                <w:szCs w:val="24"/>
              </w:rPr>
            </w:pPr>
            <w:r w:rsidRPr="00D9287F">
              <w:rPr>
                <w:rFonts w:ascii="Times New Roman" w:eastAsia="Times New Roman" w:hAnsi="Times New Roman"/>
                <w:b/>
                <w:color w:val="000000"/>
                <w:sz w:val="24"/>
                <w:szCs w:val="24"/>
              </w:rPr>
              <w:t>Szakember neve</w:t>
            </w:r>
          </w:p>
        </w:tc>
        <w:tc>
          <w:tcPr>
            <w:tcW w:w="1885" w:type="dxa"/>
            <w:tcBorders>
              <w:top w:val="double" w:sz="4" w:space="0" w:color="auto"/>
              <w:left w:val="double" w:sz="4" w:space="0" w:color="auto"/>
              <w:bottom w:val="double" w:sz="4" w:space="0" w:color="auto"/>
              <w:right w:val="double" w:sz="4" w:space="0" w:color="auto"/>
            </w:tcBorders>
            <w:shd w:val="clear" w:color="auto" w:fill="auto"/>
            <w:vAlign w:val="center"/>
          </w:tcPr>
          <w:p w14:paraId="103AA960" w14:textId="77777777" w:rsidR="00D9287F" w:rsidRPr="00D9287F" w:rsidRDefault="00D9287F" w:rsidP="00D9287F">
            <w:pPr>
              <w:spacing w:after="200" w:line="276" w:lineRule="auto"/>
              <w:jc w:val="center"/>
              <w:rPr>
                <w:rFonts w:ascii="Times New Roman" w:eastAsia="Times New Roman" w:hAnsi="Times New Roman"/>
                <w:b/>
                <w:color w:val="000000"/>
                <w:sz w:val="24"/>
                <w:szCs w:val="24"/>
              </w:rPr>
            </w:pPr>
            <w:r w:rsidRPr="00D9287F">
              <w:rPr>
                <w:rFonts w:ascii="Times New Roman" w:eastAsia="Times New Roman" w:hAnsi="Times New Roman"/>
                <w:b/>
                <w:color w:val="000000"/>
                <w:sz w:val="24"/>
                <w:szCs w:val="24"/>
              </w:rPr>
              <w:t xml:space="preserve">Képzettség, végzettség </w:t>
            </w:r>
          </w:p>
          <w:p w14:paraId="358076C8" w14:textId="77777777" w:rsidR="00D9287F" w:rsidRPr="00D9287F" w:rsidRDefault="00D9287F" w:rsidP="00D9287F">
            <w:pPr>
              <w:spacing w:after="200" w:line="276" w:lineRule="auto"/>
              <w:jc w:val="center"/>
              <w:rPr>
                <w:rFonts w:ascii="Times New Roman" w:eastAsia="Times New Roman" w:hAnsi="Times New Roman"/>
                <w:b/>
                <w:color w:val="000000"/>
                <w:sz w:val="24"/>
                <w:szCs w:val="24"/>
              </w:rPr>
            </w:pPr>
          </w:p>
        </w:tc>
        <w:tc>
          <w:tcPr>
            <w:tcW w:w="1886" w:type="dxa"/>
            <w:tcBorders>
              <w:top w:val="double" w:sz="4" w:space="0" w:color="auto"/>
              <w:left w:val="double" w:sz="4" w:space="0" w:color="auto"/>
              <w:bottom w:val="double" w:sz="4" w:space="0" w:color="auto"/>
              <w:right w:val="double" w:sz="4" w:space="0" w:color="auto"/>
            </w:tcBorders>
            <w:shd w:val="clear" w:color="auto" w:fill="auto"/>
            <w:vAlign w:val="center"/>
          </w:tcPr>
          <w:p w14:paraId="1C59A542" w14:textId="77777777" w:rsidR="00D9287F" w:rsidRPr="00D9287F" w:rsidRDefault="00D9287F" w:rsidP="00D9287F">
            <w:pPr>
              <w:spacing w:after="200" w:line="276" w:lineRule="auto"/>
              <w:jc w:val="center"/>
              <w:rPr>
                <w:rFonts w:ascii="Times New Roman" w:eastAsia="Times New Roman" w:hAnsi="Times New Roman"/>
                <w:b/>
                <w:color w:val="000000"/>
                <w:sz w:val="24"/>
                <w:szCs w:val="24"/>
              </w:rPr>
            </w:pPr>
            <w:r w:rsidRPr="00D9287F">
              <w:rPr>
                <w:rFonts w:ascii="Times New Roman" w:eastAsia="Times New Roman" w:hAnsi="Times New Roman"/>
                <w:b/>
                <w:color w:val="000000"/>
                <w:sz w:val="24"/>
                <w:szCs w:val="24"/>
              </w:rPr>
              <w:t xml:space="preserve">Releváns szakmai tapasztalat </w:t>
            </w:r>
          </w:p>
        </w:tc>
      </w:tr>
      <w:tr w:rsidR="00D9287F" w:rsidRPr="00D9287F" w14:paraId="0640F2C0" w14:textId="77777777" w:rsidTr="00D9287F">
        <w:trPr>
          <w:trHeight w:val="20"/>
          <w:jc w:val="center"/>
        </w:trPr>
        <w:tc>
          <w:tcPr>
            <w:tcW w:w="1885" w:type="dxa"/>
            <w:tcBorders>
              <w:top w:val="double" w:sz="4" w:space="0" w:color="auto"/>
              <w:left w:val="double" w:sz="4" w:space="0" w:color="auto"/>
              <w:bottom w:val="double" w:sz="4" w:space="0" w:color="auto"/>
              <w:right w:val="double" w:sz="4" w:space="0" w:color="auto"/>
            </w:tcBorders>
            <w:shd w:val="clear" w:color="auto" w:fill="FFFFFF"/>
          </w:tcPr>
          <w:p w14:paraId="17E2A099" w14:textId="77777777" w:rsidR="00525801" w:rsidRDefault="00525801" w:rsidP="003C6174">
            <w:pPr>
              <w:spacing w:after="200" w:line="276" w:lineRule="auto"/>
              <w:jc w:val="center"/>
              <w:rPr>
                <w:rFonts w:ascii="Times New Roman" w:eastAsia="Times New Roman" w:hAnsi="Times New Roman"/>
                <w:b/>
                <w:color w:val="000000"/>
                <w:sz w:val="24"/>
                <w:szCs w:val="24"/>
              </w:rPr>
            </w:pPr>
          </w:p>
          <w:p w14:paraId="73C6E7AA" w14:textId="40FCDE0A" w:rsidR="00D9287F" w:rsidRPr="00D9287F" w:rsidRDefault="003C6174" w:rsidP="003C6174">
            <w:pPr>
              <w:spacing w:after="200" w:line="276"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M.1.</w:t>
            </w:r>
          </w:p>
        </w:tc>
        <w:tc>
          <w:tcPr>
            <w:tcW w:w="1885" w:type="dxa"/>
            <w:tcBorders>
              <w:top w:val="double" w:sz="4" w:space="0" w:color="auto"/>
              <w:left w:val="double" w:sz="4" w:space="0" w:color="auto"/>
              <w:bottom w:val="double" w:sz="4" w:space="0" w:color="auto"/>
              <w:right w:val="double" w:sz="4" w:space="0" w:color="auto"/>
            </w:tcBorders>
            <w:shd w:val="clear" w:color="auto" w:fill="FFFFFF"/>
            <w:vAlign w:val="center"/>
          </w:tcPr>
          <w:p w14:paraId="30B24E09" w14:textId="77777777" w:rsidR="00D9287F" w:rsidRPr="00D9287F" w:rsidRDefault="00D9287F" w:rsidP="00D9287F">
            <w:pPr>
              <w:spacing w:after="200" w:line="276" w:lineRule="auto"/>
              <w:jc w:val="center"/>
              <w:rPr>
                <w:rFonts w:ascii="Times New Roman" w:eastAsia="Times New Roman" w:hAnsi="Times New Roman"/>
                <w:b/>
                <w:color w:val="000000"/>
                <w:sz w:val="24"/>
                <w:szCs w:val="24"/>
              </w:rPr>
            </w:pPr>
          </w:p>
          <w:p w14:paraId="43686AB0" w14:textId="77777777" w:rsidR="00D9287F" w:rsidRPr="00D9287F" w:rsidRDefault="00D9287F" w:rsidP="00D9287F">
            <w:pPr>
              <w:spacing w:after="200" w:line="276" w:lineRule="auto"/>
              <w:jc w:val="center"/>
              <w:rPr>
                <w:rFonts w:ascii="Times New Roman" w:eastAsia="Times New Roman" w:hAnsi="Times New Roman"/>
                <w:b/>
                <w:color w:val="000000"/>
                <w:sz w:val="24"/>
                <w:szCs w:val="24"/>
              </w:rPr>
            </w:pPr>
            <w:r w:rsidRPr="00D9287F">
              <w:rPr>
                <w:rFonts w:ascii="Times New Roman" w:eastAsia="Times New Roman" w:hAnsi="Times New Roman"/>
                <w:b/>
                <w:color w:val="000000"/>
                <w:sz w:val="24"/>
                <w:szCs w:val="24"/>
              </w:rPr>
              <w:t xml:space="preserve">felelős műszaki vezető </w:t>
            </w:r>
            <w:r w:rsidRPr="00D9287F">
              <w:rPr>
                <w:rFonts w:ascii="Times New Roman" w:eastAsia="Times New Roman" w:hAnsi="Times New Roman"/>
                <w:b/>
                <w:sz w:val="24"/>
                <w:szCs w:val="24"/>
              </w:rPr>
              <w:t xml:space="preserve"> </w:t>
            </w:r>
          </w:p>
        </w:tc>
        <w:tc>
          <w:tcPr>
            <w:tcW w:w="1886" w:type="dxa"/>
            <w:tcBorders>
              <w:top w:val="double" w:sz="4" w:space="0" w:color="auto"/>
              <w:left w:val="double" w:sz="4" w:space="0" w:color="auto"/>
              <w:bottom w:val="double" w:sz="4" w:space="0" w:color="auto"/>
              <w:right w:val="double" w:sz="4" w:space="0" w:color="auto"/>
            </w:tcBorders>
            <w:shd w:val="clear" w:color="auto" w:fill="FFFFFF"/>
            <w:vAlign w:val="center"/>
          </w:tcPr>
          <w:p w14:paraId="17D1BD5A" w14:textId="77777777" w:rsidR="00D9287F" w:rsidRPr="00D9287F" w:rsidRDefault="00D9287F" w:rsidP="00D9287F">
            <w:pPr>
              <w:spacing w:after="200" w:line="276" w:lineRule="auto"/>
              <w:jc w:val="center"/>
              <w:rPr>
                <w:rFonts w:ascii="Times New Roman" w:eastAsia="Times New Roman" w:hAnsi="Times New Roman"/>
                <w:b/>
                <w:color w:val="000000"/>
                <w:sz w:val="24"/>
                <w:szCs w:val="24"/>
              </w:rPr>
            </w:pPr>
          </w:p>
        </w:tc>
        <w:tc>
          <w:tcPr>
            <w:tcW w:w="1885" w:type="dxa"/>
            <w:tcBorders>
              <w:top w:val="double" w:sz="4" w:space="0" w:color="auto"/>
              <w:left w:val="double" w:sz="4" w:space="0" w:color="auto"/>
              <w:bottom w:val="double" w:sz="4" w:space="0" w:color="auto"/>
              <w:right w:val="double" w:sz="4" w:space="0" w:color="auto"/>
            </w:tcBorders>
            <w:shd w:val="clear" w:color="auto" w:fill="FFFFFF"/>
            <w:vAlign w:val="center"/>
          </w:tcPr>
          <w:p w14:paraId="6459F03F" w14:textId="77777777" w:rsidR="00D9287F" w:rsidRPr="00D9287F" w:rsidRDefault="00D9287F" w:rsidP="00D9287F">
            <w:pPr>
              <w:spacing w:after="200" w:line="276" w:lineRule="auto"/>
              <w:jc w:val="center"/>
              <w:rPr>
                <w:rFonts w:ascii="Times New Roman" w:eastAsia="Times New Roman" w:hAnsi="Times New Roman"/>
                <w:b/>
                <w:color w:val="000000"/>
                <w:sz w:val="24"/>
                <w:szCs w:val="24"/>
              </w:rPr>
            </w:pPr>
          </w:p>
        </w:tc>
        <w:tc>
          <w:tcPr>
            <w:tcW w:w="1886" w:type="dxa"/>
            <w:tcBorders>
              <w:top w:val="double" w:sz="4" w:space="0" w:color="auto"/>
              <w:left w:val="double" w:sz="4" w:space="0" w:color="auto"/>
              <w:bottom w:val="double" w:sz="4" w:space="0" w:color="auto"/>
              <w:right w:val="double" w:sz="4" w:space="0" w:color="auto"/>
            </w:tcBorders>
            <w:shd w:val="clear" w:color="auto" w:fill="FFFFFF"/>
            <w:vAlign w:val="center"/>
          </w:tcPr>
          <w:p w14:paraId="696296D2" w14:textId="77777777" w:rsidR="00D9287F" w:rsidRPr="00D9287F" w:rsidRDefault="00D9287F" w:rsidP="00D9287F">
            <w:pPr>
              <w:spacing w:after="200" w:line="276" w:lineRule="auto"/>
              <w:jc w:val="center"/>
              <w:rPr>
                <w:rFonts w:ascii="Times New Roman" w:eastAsia="Times New Roman" w:hAnsi="Times New Roman"/>
                <w:b/>
                <w:color w:val="000000"/>
                <w:sz w:val="24"/>
                <w:szCs w:val="24"/>
              </w:rPr>
            </w:pPr>
          </w:p>
        </w:tc>
      </w:tr>
    </w:tbl>
    <w:p w14:paraId="04AD57EA" w14:textId="77777777" w:rsidR="00D9287F" w:rsidRPr="00D9287F" w:rsidRDefault="00D9287F" w:rsidP="00D9287F">
      <w:pPr>
        <w:spacing w:after="200" w:line="276" w:lineRule="auto"/>
        <w:rPr>
          <w:rFonts w:ascii="Times New Roman" w:eastAsia="Times New Roman" w:hAnsi="Times New Roman"/>
          <w:color w:val="000000"/>
          <w:sz w:val="24"/>
          <w:szCs w:val="24"/>
        </w:rPr>
      </w:pPr>
    </w:p>
    <w:p w14:paraId="09126D46" w14:textId="77777777" w:rsidR="00D9287F" w:rsidRPr="00D9287F" w:rsidRDefault="00D9287F" w:rsidP="00D9287F">
      <w:pPr>
        <w:spacing w:after="200" w:line="276" w:lineRule="auto"/>
        <w:ind w:left="-426"/>
        <w:rPr>
          <w:rFonts w:ascii="Times New Roman" w:eastAsia="Times New Roman" w:hAnsi="Times New Roman"/>
          <w:color w:val="000000"/>
          <w:sz w:val="24"/>
          <w:szCs w:val="24"/>
        </w:rPr>
      </w:pPr>
      <w:r w:rsidRPr="00D9287F">
        <w:rPr>
          <w:rFonts w:ascii="Times New Roman" w:eastAsia="Times New Roman" w:hAnsi="Times New Roman"/>
          <w:color w:val="000000"/>
          <w:sz w:val="24"/>
          <w:szCs w:val="24"/>
        </w:rPr>
        <w:t>Ennek igazolásaként a nyilatkozat mellékletét képezi:</w:t>
      </w:r>
    </w:p>
    <w:p w14:paraId="22F6D1ED" w14:textId="77777777" w:rsidR="00D9287F" w:rsidRPr="00D9287F" w:rsidRDefault="00D9287F" w:rsidP="00D9287F">
      <w:pPr>
        <w:numPr>
          <w:ilvl w:val="0"/>
          <w:numId w:val="25"/>
        </w:numPr>
        <w:suppressAutoHyphens/>
        <w:spacing w:after="200" w:line="276" w:lineRule="auto"/>
        <w:jc w:val="both"/>
        <w:rPr>
          <w:rFonts w:ascii="Times New Roman" w:eastAsia="Times New Roman" w:hAnsi="Times New Roman"/>
          <w:color w:val="000000"/>
          <w:sz w:val="24"/>
          <w:szCs w:val="24"/>
        </w:rPr>
      </w:pPr>
      <w:r w:rsidRPr="00D9287F">
        <w:rPr>
          <w:rFonts w:ascii="Times New Roman" w:eastAsia="Times New Roman" w:hAnsi="Times New Roman"/>
          <w:color w:val="000000"/>
          <w:sz w:val="24"/>
          <w:szCs w:val="24"/>
        </w:rPr>
        <w:t>a szakember szakmai tapasztalatát ismertető saját kezűleg aláírt szakmai önéletrajza, olyan részletezettséggel, hogy abból egyértelműen derüljön ki az M.1. pontban előírt alkalmassági feltételek teljesülése; az időtartam tekintetében kezdési és befejezési dátumot feltüntetve, legalább év-hónap pontossággal;</w:t>
      </w:r>
    </w:p>
    <w:p w14:paraId="71E02D1D" w14:textId="77777777" w:rsidR="00D9287F" w:rsidRPr="00D9287F" w:rsidRDefault="00D9287F" w:rsidP="00D9287F">
      <w:pPr>
        <w:numPr>
          <w:ilvl w:val="0"/>
          <w:numId w:val="25"/>
        </w:numPr>
        <w:suppressAutoHyphens/>
        <w:spacing w:after="200" w:line="276" w:lineRule="auto"/>
        <w:rPr>
          <w:rFonts w:ascii="Times New Roman" w:eastAsia="Times New Roman" w:hAnsi="Times New Roman"/>
          <w:color w:val="000000"/>
          <w:sz w:val="24"/>
          <w:szCs w:val="24"/>
        </w:rPr>
      </w:pPr>
      <w:r w:rsidRPr="00D9287F">
        <w:rPr>
          <w:rFonts w:ascii="Times New Roman" w:eastAsia="Times New Roman" w:hAnsi="Times New Roman"/>
          <w:color w:val="000000"/>
          <w:sz w:val="24"/>
          <w:szCs w:val="24"/>
        </w:rPr>
        <w:lastRenderedPageBreak/>
        <w:t>végzettséget, képzettséget igazoló dokumentumok;</w:t>
      </w:r>
    </w:p>
    <w:p w14:paraId="402F9E55" w14:textId="77777777" w:rsidR="00D9287F" w:rsidRPr="00D9287F" w:rsidRDefault="00D9287F" w:rsidP="00D9287F">
      <w:pPr>
        <w:numPr>
          <w:ilvl w:val="0"/>
          <w:numId w:val="25"/>
        </w:numPr>
        <w:suppressAutoHyphens/>
        <w:spacing w:after="200" w:line="276" w:lineRule="auto"/>
        <w:rPr>
          <w:rFonts w:ascii="Times New Roman" w:eastAsia="Times New Roman" w:hAnsi="Times New Roman"/>
          <w:color w:val="000000"/>
          <w:sz w:val="24"/>
          <w:szCs w:val="24"/>
        </w:rPr>
      </w:pPr>
      <w:r w:rsidRPr="00D9287F">
        <w:rPr>
          <w:rFonts w:ascii="Times New Roman" w:eastAsia="Times New Roman" w:hAnsi="Times New Roman"/>
          <w:color w:val="000000"/>
          <w:sz w:val="24"/>
          <w:szCs w:val="24"/>
        </w:rPr>
        <w:t>a szakember által aláírt rendelkezésre állási nyilatkozat, mely tartalmazza, hogy eljárásba történő bevonásáról tudomással bír.</w:t>
      </w:r>
    </w:p>
    <w:p w14:paraId="7DD9F2D3" w14:textId="77777777" w:rsidR="00D9287F" w:rsidRPr="00D9287F" w:rsidRDefault="00D9287F" w:rsidP="00D9287F">
      <w:pPr>
        <w:suppressAutoHyphens/>
        <w:spacing w:after="200" w:line="276" w:lineRule="auto"/>
        <w:ind w:left="720"/>
        <w:rPr>
          <w:rFonts w:ascii="Times New Roman" w:eastAsia="Times New Roman" w:hAnsi="Times New Roman"/>
          <w:color w:val="000000"/>
          <w:sz w:val="24"/>
          <w:szCs w:val="24"/>
        </w:rPr>
      </w:pPr>
    </w:p>
    <w:p w14:paraId="2D458197" w14:textId="77777777" w:rsidR="00D9287F" w:rsidRPr="00D9287F" w:rsidRDefault="00D9287F" w:rsidP="00D9287F">
      <w:pPr>
        <w:suppressAutoHyphens/>
        <w:spacing w:after="200" w:line="276" w:lineRule="auto"/>
        <w:ind w:left="-426"/>
        <w:jc w:val="both"/>
        <w:rPr>
          <w:rFonts w:ascii="Times New Roman" w:eastAsia="Times New Roman" w:hAnsi="Times New Roman"/>
          <w:color w:val="000000"/>
          <w:sz w:val="24"/>
          <w:szCs w:val="24"/>
        </w:rPr>
      </w:pPr>
      <w:r w:rsidRPr="00D9287F">
        <w:rPr>
          <w:rFonts w:ascii="Times New Roman" w:eastAsia="Times New Roman" w:hAnsi="Times New Roman"/>
          <w:color w:val="000000"/>
          <w:sz w:val="24"/>
          <w:szCs w:val="24"/>
        </w:rPr>
        <w:t xml:space="preserve">Nyilatkozom továbbá, hogy nyertességünk esetén, amennyiben a bemutatott M.1. </w:t>
      </w:r>
      <w:proofErr w:type="gramStart"/>
      <w:r w:rsidRPr="00D9287F">
        <w:rPr>
          <w:rFonts w:ascii="Times New Roman" w:eastAsia="Times New Roman" w:hAnsi="Times New Roman"/>
          <w:color w:val="000000"/>
          <w:sz w:val="24"/>
          <w:szCs w:val="24"/>
        </w:rPr>
        <w:t>szerinti</w:t>
      </w:r>
      <w:proofErr w:type="gramEnd"/>
      <w:r w:rsidRPr="00D9287F">
        <w:rPr>
          <w:rFonts w:ascii="Times New Roman" w:eastAsia="Times New Roman" w:hAnsi="Times New Roman"/>
          <w:color w:val="000000"/>
          <w:sz w:val="24"/>
          <w:szCs w:val="24"/>
        </w:rPr>
        <w:t xml:space="preserve"> szakember nem szerepel a szakmai, kamarai nyilvántartásban, úgy a szerződéskötésig gondoskodunk a nyilvántartásba vételéről, illetőleg nyilatkozunk, hogy tudomással bírunk arról, hogy a nyilvántartásba vétel elmaradása a szerződéstől való visszalépést jelenti, amelynek következtében a Kbt. 131. § (4) bekezdése alapján az ajánlatkérő ez esetben a második legkedvezőbb ajánlatot tevővel köti meg a szerződést.</w:t>
      </w:r>
    </w:p>
    <w:p w14:paraId="5E8937EC" w14:textId="77777777" w:rsidR="00D9287F" w:rsidRPr="00D9287F" w:rsidRDefault="00D9287F" w:rsidP="00D9287F">
      <w:pPr>
        <w:suppressAutoHyphens/>
        <w:spacing w:after="200" w:line="276" w:lineRule="auto"/>
        <w:ind w:left="-426"/>
        <w:jc w:val="both"/>
        <w:rPr>
          <w:rFonts w:ascii="Times New Roman" w:eastAsia="Times New Roman" w:hAnsi="Times New Roman"/>
          <w:color w:val="000000"/>
          <w:sz w:val="24"/>
          <w:szCs w:val="24"/>
        </w:rPr>
      </w:pPr>
    </w:p>
    <w:p w14:paraId="5133502B" w14:textId="77777777" w:rsidR="00D9287F" w:rsidRPr="00D9287F" w:rsidRDefault="00D9287F" w:rsidP="00D9287F">
      <w:pPr>
        <w:suppressAutoHyphens/>
        <w:spacing w:before="120" w:after="120" w:line="276" w:lineRule="auto"/>
        <w:contextualSpacing/>
        <w:jc w:val="both"/>
        <w:textAlignment w:val="baseline"/>
        <w:rPr>
          <w:rFonts w:ascii="Times New Roman" w:hAnsi="Times New Roman"/>
          <w:bCs/>
          <w:color w:val="000000"/>
          <w:kern w:val="1"/>
          <w:sz w:val="24"/>
          <w:szCs w:val="24"/>
          <w:lang w:eastAsia="zh-CN"/>
        </w:rPr>
      </w:pPr>
      <w:r w:rsidRPr="00D9287F">
        <w:rPr>
          <w:rFonts w:ascii="Times New Roman" w:hAnsi="Times New Roman"/>
          <w:bCs/>
          <w:color w:val="000000"/>
          <w:kern w:val="1"/>
          <w:sz w:val="24"/>
          <w:szCs w:val="24"/>
          <w:lang w:eastAsia="zh-CN"/>
        </w:rPr>
        <w:t>Keltezés (helység, év, hónap, nap)</w:t>
      </w:r>
    </w:p>
    <w:p w14:paraId="38976FFE" w14:textId="77777777" w:rsidR="00D9287F" w:rsidRPr="00D9287F" w:rsidRDefault="00D9287F" w:rsidP="00D9287F">
      <w:pPr>
        <w:suppressAutoHyphens/>
        <w:spacing w:before="120" w:after="120" w:line="276" w:lineRule="auto"/>
        <w:ind w:left="720"/>
        <w:contextualSpacing/>
        <w:jc w:val="both"/>
        <w:textAlignment w:val="baseline"/>
        <w:rPr>
          <w:rFonts w:ascii="Times New Roman" w:hAnsi="Times New Roman"/>
          <w:bCs/>
          <w:color w:val="000000"/>
          <w:kern w:val="1"/>
          <w:sz w:val="24"/>
          <w:szCs w:val="24"/>
          <w:lang w:eastAsia="zh-CN"/>
        </w:rPr>
      </w:pPr>
    </w:p>
    <w:p w14:paraId="24B02C1B" w14:textId="77777777" w:rsidR="00D9287F" w:rsidRPr="00D9287F" w:rsidRDefault="00D9287F" w:rsidP="00D9287F">
      <w:pPr>
        <w:suppressAutoHyphens/>
        <w:spacing w:before="120" w:after="120" w:line="276" w:lineRule="auto"/>
        <w:ind w:left="720"/>
        <w:contextualSpacing/>
        <w:jc w:val="both"/>
        <w:textAlignment w:val="baseline"/>
        <w:rPr>
          <w:rFonts w:ascii="Times New Roman" w:hAnsi="Times New Roman"/>
          <w:bCs/>
          <w:color w:val="000000"/>
          <w:kern w:val="1"/>
          <w:sz w:val="24"/>
          <w:szCs w:val="24"/>
          <w:lang w:eastAsia="zh-CN"/>
        </w:rPr>
      </w:pPr>
    </w:p>
    <w:p w14:paraId="1598D091" w14:textId="77777777" w:rsidR="00D9287F" w:rsidRPr="00D9287F" w:rsidRDefault="00D9287F" w:rsidP="00D9287F">
      <w:pPr>
        <w:suppressAutoHyphens/>
        <w:spacing w:before="120" w:after="120" w:line="276" w:lineRule="auto"/>
        <w:ind w:left="720"/>
        <w:contextualSpacing/>
        <w:jc w:val="right"/>
        <w:textAlignment w:val="baseline"/>
        <w:rPr>
          <w:rFonts w:ascii="Times New Roman" w:hAnsi="Times New Roman"/>
          <w:bCs/>
          <w:color w:val="000000"/>
          <w:kern w:val="1"/>
          <w:sz w:val="24"/>
          <w:szCs w:val="24"/>
          <w:lang w:eastAsia="zh-CN"/>
        </w:rPr>
      </w:pPr>
      <w:r w:rsidRPr="00D9287F">
        <w:rPr>
          <w:rFonts w:ascii="Times New Roman" w:hAnsi="Times New Roman"/>
          <w:bCs/>
          <w:color w:val="000000"/>
          <w:kern w:val="1"/>
          <w:sz w:val="24"/>
          <w:szCs w:val="24"/>
          <w:lang w:eastAsia="zh-CN"/>
        </w:rPr>
        <w:tab/>
        <w:t xml:space="preserve">                    ____________________________________</w:t>
      </w:r>
    </w:p>
    <w:p w14:paraId="22860C77" w14:textId="77777777" w:rsidR="00D9287F" w:rsidRPr="00D9287F" w:rsidRDefault="00D9287F" w:rsidP="00D9287F">
      <w:pPr>
        <w:suppressAutoHyphens/>
        <w:spacing w:before="120" w:after="120" w:line="276" w:lineRule="auto"/>
        <w:ind w:left="720"/>
        <w:contextualSpacing/>
        <w:jc w:val="right"/>
        <w:textAlignment w:val="baseline"/>
        <w:rPr>
          <w:rFonts w:ascii="Times New Roman" w:hAnsi="Times New Roman"/>
          <w:bCs/>
          <w:color w:val="000000"/>
          <w:kern w:val="1"/>
          <w:sz w:val="24"/>
          <w:szCs w:val="24"/>
          <w:lang w:eastAsia="zh-CN"/>
        </w:rPr>
      </w:pPr>
      <w:r w:rsidRPr="00D9287F">
        <w:rPr>
          <w:rFonts w:ascii="Times New Roman" w:hAnsi="Times New Roman"/>
          <w:bCs/>
          <w:color w:val="000000"/>
          <w:kern w:val="1"/>
          <w:sz w:val="24"/>
          <w:szCs w:val="24"/>
          <w:lang w:eastAsia="zh-CN"/>
        </w:rPr>
        <w:t>(cégjegyzésre jogosult vagy szabályszerűen</w:t>
      </w:r>
    </w:p>
    <w:p w14:paraId="0B98F724" w14:textId="77777777" w:rsidR="00D9287F" w:rsidRPr="00D9287F" w:rsidRDefault="00D9287F" w:rsidP="00D9287F">
      <w:pPr>
        <w:suppressAutoHyphens/>
        <w:spacing w:before="120" w:after="120" w:line="276" w:lineRule="auto"/>
        <w:ind w:left="720"/>
        <w:contextualSpacing/>
        <w:jc w:val="right"/>
        <w:textAlignment w:val="baseline"/>
        <w:rPr>
          <w:rFonts w:ascii="Times New Roman" w:hAnsi="Times New Roman"/>
          <w:bCs/>
          <w:color w:val="000000"/>
          <w:kern w:val="1"/>
          <w:sz w:val="24"/>
          <w:szCs w:val="24"/>
          <w:lang w:eastAsia="zh-CN"/>
        </w:rPr>
      </w:pPr>
      <w:proofErr w:type="gramStart"/>
      <w:r w:rsidRPr="00D9287F">
        <w:rPr>
          <w:rFonts w:ascii="Times New Roman" w:hAnsi="Times New Roman"/>
          <w:bCs/>
          <w:color w:val="000000"/>
          <w:kern w:val="1"/>
          <w:sz w:val="24"/>
          <w:szCs w:val="24"/>
          <w:lang w:eastAsia="zh-CN"/>
        </w:rPr>
        <w:t>meghatalmazott</w:t>
      </w:r>
      <w:proofErr w:type="gramEnd"/>
      <w:r w:rsidRPr="00D9287F">
        <w:rPr>
          <w:rFonts w:ascii="Times New Roman" w:hAnsi="Times New Roman"/>
          <w:bCs/>
          <w:color w:val="000000"/>
          <w:kern w:val="1"/>
          <w:sz w:val="24"/>
          <w:szCs w:val="24"/>
          <w:lang w:eastAsia="zh-CN"/>
        </w:rPr>
        <w:t xml:space="preserve"> képviselő aláírása)</w:t>
      </w:r>
    </w:p>
    <w:p w14:paraId="064DE59E" w14:textId="77777777" w:rsidR="00D9287F" w:rsidRPr="00D9287F" w:rsidRDefault="00D9287F" w:rsidP="00D9287F">
      <w:pPr>
        <w:jc w:val="both"/>
        <w:rPr>
          <w:rFonts w:ascii="Times New Roman" w:hAnsi="Times New Roman"/>
          <w:b/>
          <w:smallCaps/>
          <w:color w:val="FF0000"/>
          <w:sz w:val="24"/>
          <w:szCs w:val="24"/>
        </w:rPr>
      </w:pPr>
    </w:p>
    <w:p w14:paraId="756E8116" w14:textId="77777777" w:rsidR="00D9287F" w:rsidRPr="00D9287F" w:rsidRDefault="00D9287F" w:rsidP="00D9287F">
      <w:pPr>
        <w:jc w:val="right"/>
        <w:rPr>
          <w:rFonts w:ascii="Times New Roman" w:hAnsi="Times New Roman"/>
          <w:b/>
          <w:smallCaps/>
          <w:color w:val="FF0000"/>
          <w:sz w:val="24"/>
          <w:szCs w:val="24"/>
        </w:rPr>
      </w:pPr>
    </w:p>
    <w:p w14:paraId="2B5B2D04" w14:textId="77777777" w:rsidR="00D9287F" w:rsidRPr="00D9287F" w:rsidRDefault="00D9287F" w:rsidP="00D9287F">
      <w:pPr>
        <w:jc w:val="right"/>
        <w:rPr>
          <w:rFonts w:ascii="Times New Roman" w:hAnsi="Times New Roman"/>
          <w:b/>
          <w:smallCaps/>
          <w:color w:val="FF0000"/>
          <w:sz w:val="24"/>
          <w:szCs w:val="24"/>
        </w:rPr>
      </w:pPr>
    </w:p>
    <w:p w14:paraId="63DACE63" w14:textId="77777777" w:rsidR="00D9287F" w:rsidRPr="00D9287F" w:rsidRDefault="00D9287F" w:rsidP="00D9287F">
      <w:pPr>
        <w:jc w:val="right"/>
        <w:rPr>
          <w:rFonts w:ascii="Times New Roman" w:hAnsi="Times New Roman"/>
          <w:b/>
          <w:smallCaps/>
          <w:color w:val="FF0000"/>
          <w:sz w:val="24"/>
          <w:szCs w:val="24"/>
        </w:rPr>
      </w:pPr>
    </w:p>
    <w:p w14:paraId="5C2CA74C" w14:textId="77777777" w:rsidR="00D9287F" w:rsidRPr="00D9287F" w:rsidRDefault="00D9287F" w:rsidP="00D9287F">
      <w:pPr>
        <w:jc w:val="right"/>
        <w:rPr>
          <w:rFonts w:ascii="Times New Roman" w:hAnsi="Times New Roman"/>
          <w:b/>
          <w:smallCaps/>
          <w:color w:val="FF0000"/>
          <w:sz w:val="24"/>
          <w:szCs w:val="24"/>
        </w:rPr>
      </w:pPr>
    </w:p>
    <w:p w14:paraId="381AE7B3" w14:textId="77777777" w:rsidR="00D9287F" w:rsidRPr="00D9287F" w:rsidRDefault="00D9287F" w:rsidP="00D9287F">
      <w:pPr>
        <w:jc w:val="right"/>
        <w:rPr>
          <w:rFonts w:ascii="Times New Roman" w:hAnsi="Times New Roman"/>
          <w:b/>
          <w:smallCaps/>
          <w:color w:val="FF0000"/>
          <w:sz w:val="24"/>
          <w:szCs w:val="24"/>
        </w:rPr>
      </w:pPr>
    </w:p>
    <w:p w14:paraId="7B3796BD" w14:textId="77777777" w:rsidR="00D9287F" w:rsidRPr="00D9287F" w:rsidRDefault="00D9287F" w:rsidP="00D9287F">
      <w:pPr>
        <w:jc w:val="right"/>
        <w:rPr>
          <w:rFonts w:ascii="Times New Roman" w:hAnsi="Times New Roman"/>
          <w:b/>
          <w:smallCaps/>
          <w:color w:val="FF0000"/>
          <w:sz w:val="24"/>
          <w:szCs w:val="24"/>
        </w:rPr>
      </w:pPr>
    </w:p>
    <w:p w14:paraId="1E9ED343" w14:textId="77777777" w:rsidR="00D9287F" w:rsidRPr="00D9287F" w:rsidRDefault="00D9287F" w:rsidP="00D9287F">
      <w:pPr>
        <w:jc w:val="right"/>
        <w:rPr>
          <w:rFonts w:ascii="Times New Roman" w:hAnsi="Times New Roman"/>
          <w:b/>
          <w:smallCaps/>
          <w:color w:val="FF0000"/>
          <w:sz w:val="24"/>
          <w:szCs w:val="24"/>
        </w:rPr>
      </w:pPr>
    </w:p>
    <w:p w14:paraId="4E1B7BE5" w14:textId="77777777" w:rsidR="00D9287F" w:rsidRPr="00D9287F" w:rsidRDefault="00D9287F" w:rsidP="00D9287F">
      <w:pPr>
        <w:jc w:val="right"/>
        <w:rPr>
          <w:rFonts w:ascii="Times New Roman" w:hAnsi="Times New Roman"/>
          <w:b/>
          <w:smallCaps/>
          <w:color w:val="FF0000"/>
          <w:sz w:val="24"/>
          <w:szCs w:val="24"/>
        </w:rPr>
      </w:pPr>
    </w:p>
    <w:p w14:paraId="0F6CCFC5" w14:textId="77777777" w:rsidR="00D9287F" w:rsidRPr="00D9287F" w:rsidRDefault="00D9287F" w:rsidP="00D9287F">
      <w:pPr>
        <w:jc w:val="right"/>
        <w:rPr>
          <w:rFonts w:ascii="Times New Roman" w:hAnsi="Times New Roman"/>
          <w:b/>
          <w:smallCaps/>
          <w:color w:val="FF0000"/>
          <w:sz w:val="24"/>
          <w:szCs w:val="24"/>
        </w:rPr>
      </w:pPr>
    </w:p>
    <w:p w14:paraId="5C6B684B" w14:textId="77777777" w:rsidR="00D9287F" w:rsidRPr="00D9287F" w:rsidRDefault="00D9287F" w:rsidP="00D9287F">
      <w:pPr>
        <w:jc w:val="right"/>
        <w:rPr>
          <w:rFonts w:ascii="Times New Roman" w:hAnsi="Times New Roman"/>
          <w:b/>
          <w:smallCaps/>
          <w:color w:val="FF0000"/>
          <w:sz w:val="24"/>
          <w:szCs w:val="24"/>
        </w:rPr>
      </w:pPr>
    </w:p>
    <w:p w14:paraId="1F8CFA23" w14:textId="77777777" w:rsidR="00D9287F" w:rsidRPr="00D9287F" w:rsidRDefault="00D9287F" w:rsidP="00D9287F">
      <w:pPr>
        <w:jc w:val="right"/>
        <w:rPr>
          <w:rFonts w:ascii="Times New Roman" w:hAnsi="Times New Roman"/>
          <w:b/>
          <w:smallCaps/>
          <w:color w:val="FF0000"/>
          <w:sz w:val="24"/>
          <w:szCs w:val="24"/>
        </w:rPr>
      </w:pPr>
    </w:p>
    <w:p w14:paraId="7E64D1F9" w14:textId="77777777" w:rsidR="00D9287F" w:rsidRDefault="00D9287F" w:rsidP="00D9287F">
      <w:pPr>
        <w:jc w:val="right"/>
        <w:rPr>
          <w:rFonts w:ascii="Times New Roman" w:hAnsi="Times New Roman"/>
          <w:b/>
          <w:smallCaps/>
          <w:color w:val="FF0000"/>
          <w:sz w:val="24"/>
          <w:szCs w:val="24"/>
        </w:rPr>
      </w:pPr>
    </w:p>
    <w:p w14:paraId="74D0D49A" w14:textId="77777777" w:rsidR="00A20A81" w:rsidRDefault="00A20A81" w:rsidP="00D9287F">
      <w:pPr>
        <w:jc w:val="right"/>
        <w:rPr>
          <w:rFonts w:ascii="Times New Roman" w:hAnsi="Times New Roman"/>
          <w:b/>
          <w:smallCaps/>
          <w:color w:val="FF0000"/>
          <w:sz w:val="24"/>
          <w:szCs w:val="24"/>
        </w:rPr>
      </w:pPr>
    </w:p>
    <w:p w14:paraId="0A7908FA" w14:textId="77777777" w:rsidR="00A20A81" w:rsidRDefault="00A20A81" w:rsidP="00D9287F">
      <w:pPr>
        <w:jc w:val="right"/>
        <w:rPr>
          <w:rFonts w:ascii="Times New Roman" w:hAnsi="Times New Roman"/>
          <w:b/>
          <w:smallCaps/>
          <w:color w:val="FF0000"/>
          <w:sz w:val="24"/>
          <w:szCs w:val="24"/>
        </w:rPr>
      </w:pPr>
    </w:p>
    <w:p w14:paraId="605A25C7" w14:textId="77777777" w:rsidR="00A20A81" w:rsidRDefault="00A20A81" w:rsidP="00D9287F">
      <w:pPr>
        <w:jc w:val="right"/>
        <w:rPr>
          <w:rFonts w:ascii="Times New Roman" w:hAnsi="Times New Roman"/>
          <w:b/>
          <w:smallCaps/>
          <w:color w:val="FF0000"/>
          <w:sz w:val="24"/>
          <w:szCs w:val="24"/>
        </w:rPr>
      </w:pPr>
    </w:p>
    <w:p w14:paraId="7D681DA7" w14:textId="77777777" w:rsidR="00A20A81" w:rsidRDefault="00A20A81" w:rsidP="00D9287F">
      <w:pPr>
        <w:jc w:val="right"/>
        <w:rPr>
          <w:rFonts w:ascii="Times New Roman" w:hAnsi="Times New Roman"/>
          <w:b/>
          <w:smallCaps/>
          <w:color w:val="FF0000"/>
          <w:sz w:val="24"/>
          <w:szCs w:val="24"/>
        </w:rPr>
      </w:pPr>
    </w:p>
    <w:p w14:paraId="1E46921F" w14:textId="77777777" w:rsidR="00A20A81" w:rsidRPr="00D9287F" w:rsidRDefault="00A20A81" w:rsidP="00D9287F">
      <w:pPr>
        <w:jc w:val="right"/>
        <w:rPr>
          <w:rFonts w:ascii="Times New Roman" w:hAnsi="Times New Roman"/>
          <w:b/>
          <w:smallCaps/>
          <w:color w:val="FF0000"/>
          <w:sz w:val="24"/>
          <w:szCs w:val="24"/>
        </w:rPr>
      </w:pPr>
    </w:p>
    <w:p w14:paraId="7CD845AC" w14:textId="77777777" w:rsidR="00D9287F" w:rsidRPr="00D9287F" w:rsidRDefault="00D9287F" w:rsidP="00D9287F">
      <w:pPr>
        <w:jc w:val="right"/>
        <w:rPr>
          <w:rFonts w:ascii="Times New Roman" w:hAnsi="Times New Roman"/>
          <w:b/>
          <w:smallCaps/>
          <w:color w:val="FF0000"/>
          <w:sz w:val="24"/>
          <w:szCs w:val="24"/>
        </w:rPr>
      </w:pPr>
    </w:p>
    <w:p w14:paraId="0FF5E062" w14:textId="77777777" w:rsidR="00D9287F" w:rsidRPr="00D9287F" w:rsidRDefault="00D9287F" w:rsidP="00D9287F">
      <w:pPr>
        <w:pBdr>
          <w:top w:val="single" w:sz="4" w:space="1" w:color="auto"/>
          <w:left w:val="single" w:sz="4" w:space="4" w:color="auto"/>
          <w:bottom w:val="single" w:sz="4" w:space="1" w:color="auto"/>
          <w:right w:val="single" w:sz="4" w:space="4" w:color="auto"/>
        </w:pBdr>
        <w:shd w:val="clear" w:color="auto" w:fill="EEECE1"/>
        <w:spacing w:after="0" w:line="360" w:lineRule="auto"/>
        <w:jc w:val="center"/>
        <w:rPr>
          <w:rFonts w:ascii="Times New Roman" w:eastAsia="SimSun" w:hAnsi="Times New Roman"/>
          <w:b/>
          <w:bCs/>
          <w:sz w:val="26"/>
          <w:szCs w:val="26"/>
          <w:lang w:eastAsia="hu-HU"/>
        </w:rPr>
      </w:pPr>
    </w:p>
    <w:p w14:paraId="66ADBDAE" w14:textId="77777777" w:rsidR="00D9287F" w:rsidRPr="00D9287F" w:rsidRDefault="00D9287F" w:rsidP="00D9287F">
      <w:pPr>
        <w:pBdr>
          <w:top w:val="single" w:sz="4" w:space="1" w:color="auto"/>
          <w:left w:val="single" w:sz="4" w:space="4" w:color="auto"/>
          <w:bottom w:val="single" w:sz="4" w:space="1" w:color="auto"/>
          <w:right w:val="single" w:sz="4" w:space="4" w:color="auto"/>
        </w:pBdr>
        <w:shd w:val="clear" w:color="auto" w:fill="EEECE1"/>
        <w:spacing w:after="0" w:line="360" w:lineRule="auto"/>
        <w:jc w:val="center"/>
        <w:rPr>
          <w:rFonts w:ascii="Times New Roman" w:eastAsia="SimSun" w:hAnsi="Times New Roman"/>
          <w:b/>
          <w:bCs/>
          <w:sz w:val="26"/>
          <w:szCs w:val="26"/>
          <w:lang w:eastAsia="hu-HU"/>
        </w:rPr>
      </w:pPr>
      <w:r w:rsidRPr="00D9287F">
        <w:rPr>
          <w:rFonts w:ascii="Times New Roman" w:eastAsia="SimSun" w:hAnsi="Times New Roman"/>
          <w:b/>
          <w:bCs/>
          <w:sz w:val="26"/>
          <w:szCs w:val="26"/>
          <w:lang w:eastAsia="hu-HU"/>
        </w:rPr>
        <w:t>A következő nyilatkozatokat, igazolásokat kizárólag a</w:t>
      </w:r>
      <w:r w:rsidRPr="00D9287F">
        <w:rPr>
          <w:rFonts w:ascii="Times New Roman" w:eastAsia="Times New Roman" w:hAnsi="Times New Roman"/>
          <w:sz w:val="20"/>
          <w:szCs w:val="20"/>
          <w:lang w:eastAsia="hu-HU"/>
        </w:rPr>
        <w:t xml:space="preserve"> </w:t>
      </w:r>
      <w:r w:rsidRPr="00D9287F">
        <w:rPr>
          <w:rFonts w:ascii="Times New Roman" w:eastAsia="SimSun" w:hAnsi="Times New Roman"/>
          <w:b/>
          <w:bCs/>
          <w:sz w:val="26"/>
          <w:szCs w:val="26"/>
          <w:lang w:eastAsia="hu-HU"/>
        </w:rPr>
        <w:t xml:space="preserve">Kbt. 69.§ (4)-(6) bekezdése szerint, az igazolások benyújtására felhívott </w:t>
      </w:r>
      <w:proofErr w:type="gramStart"/>
      <w:r w:rsidRPr="00D9287F">
        <w:rPr>
          <w:rFonts w:ascii="Times New Roman" w:eastAsia="SimSun" w:hAnsi="Times New Roman"/>
          <w:b/>
          <w:bCs/>
          <w:sz w:val="26"/>
          <w:szCs w:val="26"/>
          <w:lang w:eastAsia="hu-HU"/>
        </w:rPr>
        <w:t>ajánlattevő(</w:t>
      </w:r>
      <w:proofErr w:type="gramEnd"/>
      <w:r w:rsidRPr="00D9287F">
        <w:rPr>
          <w:rFonts w:ascii="Times New Roman" w:eastAsia="SimSun" w:hAnsi="Times New Roman"/>
          <w:b/>
          <w:bCs/>
          <w:sz w:val="26"/>
          <w:szCs w:val="26"/>
          <w:lang w:eastAsia="hu-HU"/>
        </w:rPr>
        <w:t>k) részéről kell csatolni ajánlatkérő erre irányuló felszólítását követően!</w:t>
      </w:r>
    </w:p>
    <w:p w14:paraId="3252B140" w14:textId="77777777" w:rsidR="00D9287F" w:rsidRPr="00D9287F" w:rsidRDefault="00D9287F" w:rsidP="00D9287F">
      <w:pPr>
        <w:spacing w:after="0" w:line="240" w:lineRule="auto"/>
        <w:rPr>
          <w:rFonts w:ascii="Times New Roman" w:eastAsia="Times New Roman" w:hAnsi="Times New Roman"/>
          <w:sz w:val="24"/>
          <w:szCs w:val="24"/>
          <w:lang w:eastAsia="hu-HU"/>
        </w:rPr>
      </w:pPr>
    </w:p>
    <w:p w14:paraId="2966B373" w14:textId="77777777" w:rsidR="00D9287F" w:rsidRPr="00D9287F" w:rsidRDefault="00D9287F" w:rsidP="00D9287F">
      <w:pPr>
        <w:spacing w:after="0" w:line="240" w:lineRule="auto"/>
        <w:rPr>
          <w:rFonts w:ascii="Times New Roman" w:eastAsia="Times New Roman" w:hAnsi="Times New Roman"/>
          <w:sz w:val="24"/>
          <w:szCs w:val="24"/>
          <w:lang w:eastAsia="hu-HU"/>
        </w:rPr>
      </w:pPr>
      <w:r w:rsidRPr="00D9287F">
        <w:rPr>
          <w:rFonts w:ascii="Times New Roman" w:eastAsia="Times New Roman" w:hAnsi="Times New Roman"/>
          <w:sz w:val="24"/>
          <w:szCs w:val="24"/>
          <w:lang w:eastAsia="hu-HU"/>
        </w:rPr>
        <w:br w:type="page"/>
      </w:r>
    </w:p>
    <w:p w14:paraId="63FF1C64" w14:textId="77777777" w:rsidR="00D9287F" w:rsidRPr="00D9287F" w:rsidRDefault="00D9287F" w:rsidP="00D9287F">
      <w:pPr>
        <w:jc w:val="right"/>
        <w:rPr>
          <w:rFonts w:ascii="Times New Roman" w:hAnsi="Times New Roman"/>
          <w:b/>
          <w:smallCaps/>
          <w:color w:val="FF0000"/>
          <w:sz w:val="24"/>
          <w:szCs w:val="24"/>
        </w:rPr>
      </w:pPr>
    </w:p>
    <w:p w14:paraId="4CF10B75" w14:textId="77777777" w:rsidR="00D9287F" w:rsidRPr="00D9287F" w:rsidRDefault="00D9287F" w:rsidP="00D9287F">
      <w:pPr>
        <w:jc w:val="right"/>
        <w:rPr>
          <w:rFonts w:ascii="Times New Roman" w:hAnsi="Times New Roman"/>
          <w:b/>
          <w:smallCaps/>
          <w:sz w:val="24"/>
          <w:szCs w:val="24"/>
        </w:rPr>
      </w:pPr>
      <w:r w:rsidRPr="00D9287F">
        <w:rPr>
          <w:rFonts w:ascii="Times New Roman" w:hAnsi="Times New Roman"/>
          <w:b/>
          <w:smallCaps/>
          <w:sz w:val="24"/>
          <w:szCs w:val="24"/>
        </w:rPr>
        <w:t xml:space="preserve">12. </w:t>
      </w:r>
      <w:r w:rsidRPr="00A20A81">
        <w:rPr>
          <w:rFonts w:ascii="Times New Roman félkövér" w:hAnsi="Times New Roman félkövér"/>
          <w:b/>
          <w:sz w:val="24"/>
          <w:szCs w:val="24"/>
        </w:rPr>
        <w:t>számú melléklet</w:t>
      </w:r>
    </w:p>
    <w:p w14:paraId="56516D41" w14:textId="77777777" w:rsidR="00D9287F" w:rsidRPr="00D9287F" w:rsidRDefault="00D9287F" w:rsidP="00D9287F">
      <w:pPr>
        <w:jc w:val="center"/>
        <w:rPr>
          <w:rFonts w:ascii="Times New Roman" w:hAnsi="Times New Roman"/>
          <w:b/>
          <w:smallCaps/>
          <w:sz w:val="24"/>
          <w:szCs w:val="24"/>
          <w:u w:val="single"/>
        </w:rPr>
      </w:pPr>
      <w:r w:rsidRPr="00D9287F">
        <w:rPr>
          <w:rFonts w:ascii="Times New Roman" w:hAnsi="Times New Roman"/>
          <w:b/>
          <w:smallCaps/>
          <w:sz w:val="24"/>
          <w:szCs w:val="24"/>
          <w:u w:val="single"/>
        </w:rPr>
        <w:t>NYILATKOZAT</w:t>
      </w:r>
    </w:p>
    <w:p w14:paraId="0CD94A15" w14:textId="77777777" w:rsidR="00D9287F" w:rsidRPr="00D9287F" w:rsidRDefault="00D9287F" w:rsidP="00D9287F">
      <w:pPr>
        <w:jc w:val="center"/>
        <w:rPr>
          <w:rFonts w:ascii="Times New Roman" w:hAnsi="Times New Roman"/>
          <w:b/>
          <w:smallCaps/>
          <w:sz w:val="24"/>
          <w:szCs w:val="24"/>
          <w:u w:val="single"/>
        </w:rPr>
      </w:pPr>
      <w:r w:rsidRPr="00D9287F">
        <w:rPr>
          <w:rFonts w:ascii="Times New Roman" w:hAnsi="Times New Roman"/>
          <w:b/>
          <w:smallCaps/>
          <w:sz w:val="24"/>
          <w:szCs w:val="24"/>
          <w:u w:val="single"/>
        </w:rPr>
        <w:t>PÉNZÜGYI INTÉZMÉNYEKNÉL VEZETETT SZÁMLÁKRÓL</w:t>
      </w:r>
    </w:p>
    <w:p w14:paraId="06FBB796" w14:textId="77777777" w:rsidR="00D9287F" w:rsidRPr="00D9287F" w:rsidRDefault="00D9287F" w:rsidP="00D9287F">
      <w:pPr>
        <w:jc w:val="center"/>
        <w:rPr>
          <w:rFonts w:ascii="Times New Roman" w:hAnsi="Times New Roman"/>
          <w:b/>
          <w:smallCaps/>
          <w:sz w:val="24"/>
          <w:szCs w:val="24"/>
          <w:u w:val="single"/>
        </w:rPr>
      </w:pPr>
    </w:p>
    <w:p w14:paraId="01BEB290" w14:textId="77777777" w:rsidR="00D9287F" w:rsidRPr="00D9287F" w:rsidRDefault="00D9287F" w:rsidP="00D9287F">
      <w:pPr>
        <w:jc w:val="both"/>
        <w:rPr>
          <w:rFonts w:ascii="Times New Roman" w:hAnsi="Times New Roman"/>
          <w:b/>
          <w:bCs/>
          <w:i/>
          <w:sz w:val="24"/>
          <w:szCs w:val="24"/>
        </w:rPr>
      </w:pPr>
      <w:proofErr w:type="gramStart"/>
      <w:r w:rsidRPr="00D9287F">
        <w:rPr>
          <w:rFonts w:ascii="Times New Roman" w:hAnsi="Times New Roman"/>
          <w:color w:val="000000"/>
          <w:kern w:val="1"/>
          <w:sz w:val="24"/>
          <w:szCs w:val="24"/>
          <w:lang w:eastAsia="zh-CN"/>
        </w:rPr>
        <w:t xml:space="preserve">Alulírott …………………………………………………………………, mint a(z) ……………….………………….............................................................. (székhely: ………...................................…….......................................) ajánlattevő szervezet cégjegyzésre jogosult képviselője a </w:t>
      </w:r>
      <w:r w:rsidRPr="00D9287F">
        <w:rPr>
          <w:rFonts w:ascii="Times New Roman" w:eastAsia="Times New Roman" w:hAnsi="Times New Roman"/>
          <w:sz w:val="24"/>
          <w:szCs w:val="24"/>
        </w:rPr>
        <w:t xml:space="preserve">Mezőkövesd Tankerületi Központ ajánlatkérő által </w:t>
      </w:r>
      <w:r w:rsidRPr="00D9287F">
        <w:rPr>
          <w:rFonts w:ascii="Times New Roman" w:eastAsia="Times New Roman" w:hAnsi="Times New Roman"/>
          <w:b/>
          <w:i/>
          <w:iCs/>
          <w:sz w:val="24"/>
        </w:rPr>
        <w:t>„EFOP-4.1.3-17 pályázati konstrukció keretében a Mezőkövesdi Tankerületi Központ intézményei tanulást segítő tereinek infrastrukturális fejlesztése”</w:t>
      </w:r>
      <w:r w:rsidRPr="00D9287F">
        <w:rPr>
          <w:rFonts w:ascii="Times New Roman" w:eastAsia="Times New Roman" w:hAnsi="Times New Roman"/>
          <w:b/>
          <w:sz w:val="24"/>
          <w:szCs w:val="24"/>
        </w:rPr>
        <w:t xml:space="preserve">  </w:t>
      </w:r>
      <w:r w:rsidRPr="00D9287F">
        <w:rPr>
          <w:rFonts w:ascii="Times New Roman" w:hAnsi="Times New Roman"/>
          <w:color w:val="000000"/>
          <w:kern w:val="1"/>
          <w:sz w:val="24"/>
          <w:szCs w:val="24"/>
          <w:lang w:eastAsia="zh-CN"/>
        </w:rPr>
        <w:t xml:space="preserve">tárgyban kiírt közbeszerzési eljárás során </w:t>
      </w:r>
      <w:r w:rsidRPr="00D9287F">
        <w:rPr>
          <w:rFonts w:ascii="Times New Roman" w:hAnsi="Times New Roman"/>
          <w:sz w:val="24"/>
          <w:szCs w:val="24"/>
        </w:rPr>
        <w:t>nyilatkozom, hogy valamennyi az alább felsorolt pénzforgalmi számlámról becsatoltam</w:t>
      </w:r>
      <w:proofErr w:type="gramEnd"/>
      <w:r w:rsidRPr="00D9287F">
        <w:rPr>
          <w:rFonts w:ascii="Times New Roman" w:hAnsi="Times New Roman"/>
          <w:sz w:val="24"/>
          <w:szCs w:val="24"/>
        </w:rPr>
        <w:t xml:space="preserve"> </w:t>
      </w:r>
      <w:proofErr w:type="gramStart"/>
      <w:r w:rsidRPr="00D9287F">
        <w:rPr>
          <w:rFonts w:ascii="Times New Roman" w:hAnsi="Times New Roman"/>
          <w:sz w:val="24"/>
          <w:szCs w:val="24"/>
        </w:rPr>
        <w:t>a</w:t>
      </w:r>
      <w:proofErr w:type="gramEnd"/>
      <w:r w:rsidRPr="00D9287F">
        <w:rPr>
          <w:rFonts w:ascii="Times New Roman" w:hAnsi="Times New Roman"/>
          <w:sz w:val="24"/>
          <w:szCs w:val="24"/>
        </w:rPr>
        <w:t xml:space="preserve"> P.1. </w:t>
      </w:r>
      <w:proofErr w:type="gramStart"/>
      <w:r w:rsidRPr="00D9287F">
        <w:rPr>
          <w:rFonts w:ascii="Times New Roman" w:hAnsi="Times New Roman"/>
          <w:sz w:val="24"/>
          <w:szCs w:val="24"/>
        </w:rPr>
        <w:t>gazdasági</w:t>
      </w:r>
      <w:proofErr w:type="gramEnd"/>
      <w:r w:rsidRPr="00D9287F">
        <w:rPr>
          <w:rFonts w:ascii="Times New Roman" w:hAnsi="Times New Roman"/>
          <w:sz w:val="24"/>
          <w:szCs w:val="24"/>
        </w:rPr>
        <w:t xml:space="preserve"> és pénzügyi alkalmasság igazolására előírt tartalommal bíró pénzügyi intézménytől származó nyilatkozatot.</w:t>
      </w:r>
    </w:p>
    <w:p w14:paraId="0BD4F337" w14:textId="77777777" w:rsidR="00D9287F" w:rsidRPr="00D9287F" w:rsidRDefault="00D9287F" w:rsidP="00D9287F">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0"/>
        <w:gridCol w:w="4838"/>
      </w:tblGrid>
      <w:tr w:rsidR="00D9287F" w:rsidRPr="00D9287F" w14:paraId="71D5D4B5" w14:textId="77777777" w:rsidTr="00D9287F">
        <w:tc>
          <w:tcPr>
            <w:tcW w:w="5032" w:type="dxa"/>
            <w:tcBorders>
              <w:top w:val="single" w:sz="4" w:space="0" w:color="auto"/>
              <w:left w:val="single" w:sz="4" w:space="0" w:color="auto"/>
              <w:bottom w:val="single" w:sz="4" w:space="0" w:color="auto"/>
              <w:right w:val="single" w:sz="4" w:space="0" w:color="auto"/>
            </w:tcBorders>
            <w:shd w:val="clear" w:color="auto" w:fill="D9D9D9"/>
            <w:hideMark/>
          </w:tcPr>
          <w:p w14:paraId="0383419B" w14:textId="77777777" w:rsidR="00D9287F" w:rsidRPr="00D9287F" w:rsidRDefault="00D9287F" w:rsidP="00D9287F">
            <w:pPr>
              <w:spacing w:line="276" w:lineRule="auto"/>
              <w:jc w:val="center"/>
              <w:rPr>
                <w:rFonts w:ascii="Times New Roman" w:hAnsi="Times New Roman"/>
                <w:b/>
                <w:sz w:val="24"/>
                <w:szCs w:val="24"/>
                <w:u w:val="single"/>
              </w:rPr>
            </w:pPr>
            <w:r w:rsidRPr="00D9287F">
              <w:rPr>
                <w:rFonts w:ascii="Times New Roman" w:hAnsi="Times New Roman"/>
                <w:b/>
                <w:sz w:val="24"/>
                <w:szCs w:val="24"/>
                <w:u w:val="single"/>
              </w:rPr>
              <w:t>Számlavezető pénzintézet neve:</w:t>
            </w:r>
          </w:p>
        </w:tc>
        <w:tc>
          <w:tcPr>
            <w:tcW w:w="5244" w:type="dxa"/>
            <w:tcBorders>
              <w:top w:val="single" w:sz="4" w:space="0" w:color="auto"/>
              <w:left w:val="single" w:sz="4" w:space="0" w:color="auto"/>
              <w:bottom w:val="single" w:sz="4" w:space="0" w:color="auto"/>
              <w:right w:val="single" w:sz="4" w:space="0" w:color="auto"/>
            </w:tcBorders>
            <w:shd w:val="clear" w:color="auto" w:fill="D9D9D9"/>
            <w:hideMark/>
          </w:tcPr>
          <w:p w14:paraId="5D787964" w14:textId="77777777" w:rsidR="00D9287F" w:rsidRPr="00D9287F" w:rsidRDefault="00D9287F" w:rsidP="00D9287F">
            <w:pPr>
              <w:spacing w:line="276" w:lineRule="auto"/>
              <w:jc w:val="center"/>
              <w:rPr>
                <w:rFonts w:ascii="Times New Roman" w:hAnsi="Times New Roman"/>
                <w:b/>
                <w:sz w:val="24"/>
                <w:szCs w:val="24"/>
                <w:u w:val="single"/>
              </w:rPr>
            </w:pPr>
            <w:r w:rsidRPr="00D9287F">
              <w:rPr>
                <w:rFonts w:ascii="Times New Roman" w:hAnsi="Times New Roman"/>
                <w:b/>
                <w:sz w:val="24"/>
                <w:szCs w:val="24"/>
                <w:u w:val="single"/>
              </w:rPr>
              <w:t>Pénzforgalmi bankszámla száma:</w:t>
            </w:r>
          </w:p>
        </w:tc>
      </w:tr>
      <w:tr w:rsidR="00D9287F" w:rsidRPr="00D9287F" w14:paraId="30660081" w14:textId="77777777" w:rsidTr="00D9287F">
        <w:tc>
          <w:tcPr>
            <w:tcW w:w="5032" w:type="dxa"/>
            <w:tcBorders>
              <w:top w:val="single" w:sz="4" w:space="0" w:color="auto"/>
              <w:left w:val="single" w:sz="4" w:space="0" w:color="auto"/>
              <w:bottom w:val="single" w:sz="4" w:space="0" w:color="auto"/>
              <w:right w:val="single" w:sz="4" w:space="0" w:color="auto"/>
            </w:tcBorders>
          </w:tcPr>
          <w:p w14:paraId="334E25D5" w14:textId="77777777" w:rsidR="00D9287F" w:rsidRPr="00D9287F" w:rsidRDefault="00D9287F" w:rsidP="00D9287F">
            <w:pPr>
              <w:spacing w:line="276" w:lineRule="auto"/>
              <w:jc w:val="center"/>
              <w:rPr>
                <w:rFonts w:ascii="Times New Roman" w:hAnsi="Times New Roman"/>
                <w:b/>
                <w:sz w:val="24"/>
                <w:szCs w:val="24"/>
                <w:u w:val="single"/>
              </w:rPr>
            </w:pPr>
          </w:p>
        </w:tc>
        <w:tc>
          <w:tcPr>
            <w:tcW w:w="5244" w:type="dxa"/>
            <w:tcBorders>
              <w:top w:val="single" w:sz="4" w:space="0" w:color="auto"/>
              <w:left w:val="single" w:sz="4" w:space="0" w:color="auto"/>
              <w:bottom w:val="single" w:sz="4" w:space="0" w:color="auto"/>
              <w:right w:val="single" w:sz="4" w:space="0" w:color="auto"/>
            </w:tcBorders>
          </w:tcPr>
          <w:p w14:paraId="580E1C71" w14:textId="77777777" w:rsidR="00D9287F" w:rsidRPr="00D9287F" w:rsidRDefault="00D9287F" w:rsidP="00D9287F">
            <w:pPr>
              <w:spacing w:line="276" w:lineRule="auto"/>
              <w:jc w:val="center"/>
              <w:rPr>
                <w:rFonts w:ascii="Times New Roman" w:hAnsi="Times New Roman"/>
                <w:b/>
                <w:sz w:val="24"/>
                <w:szCs w:val="24"/>
                <w:u w:val="single"/>
              </w:rPr>
            </w:pPr>
          </w:p>
        </w:tc>
      </w:tr>
      <w:tr w:rsidR="00D9287F" w:rsidRPr="00D9287F" w14:paraId="769DB37B" w14:textId="77777777" w:rsidTr="00D9287F">
        <w:tc>
          <w:tcPr>
            <w:tcW w:w="5032" w:type="dxa"/>
            <w:tcBorders>
              <w:top w:val="single" w:sz="4" w:space="0" w:color="auto"/>
              <w:left w:val="single" w:sz="4" w:space="0" w:color="auto"/>
              <w:bottom w:val="single" w:sz="4" w:space="0" w:color="auto"/>
              <w:right w:val="single" w:sz="4" w:space="0" w:color="auto"/>
            </w:tcBorders>
          </w:tcPr>
          <w:p w14:paraId="542E2C74" w14:textId="77777777" w:rsidR="00D9287F" w:rsidRPr="00D9287F" w:rsidRDefault="00D9287F" w:rsidP="00D9287F">
            <w:pPr>
              <w:spacing w:line="276" w:lineRule="auto"/>
              <w:jc w:val="center"/>
              <w:rPr>
                <w:rFonts w:ascii="Times New Roman" w:hAnsi="Times New Roman"/>
                <w:b/>
                <w:sz w:val="24"/>
                <w:szCs w:val="24"/>
                <w:u w:val="single"/>
              </w:rPr>
            </w:pPr>
          </w:p>
        </w:tc>
        <w:tc>
          <w:tcPr>
            <w:tcW w:w="5244" w:type="dxa"/>
            <w:tcBorders>
              <w:top w:val="single" w:sz="4" w:space="0" w:color="auto"/>
              <w:left w:val="single" w:sz="4" w:space="0" w:color="auto"/>
              <w:bottom w:val="single" w:sz="4" w:space="0" w:color="auto"/>
              <w:right w:val="single" w:sz="4" w:space="0" w:color="auto"/>
            </w:tcBorders>
          </w:tcPr>
          <w:p w14:paraId="0A6C44F2" w14:textId="77777777" w:rsidR="00D9287F" w:rsidRPr="00D9287F" w:rsidRDefault="00D9287F" w:rsidP="00D9287F">
            <w:pPr>
              <w:spacing w:line="276" w:lineRule="auto"/>
              <w:jc w:val="center"/>
              <w:rPr>
                <w:rFonts w:ascii="Times New Roman" w:hAnsi="Times New Roman"/>
                <w:b/>
                <w:sz w:val="24"/>
                <w:szCs w:val="24"/>
                <w:u w:val="single"/>
              </w:rPr>
            </w:pPr>
          </w:p>
        </w:tc>
      </w:tr>
      <w:tr w:rsidR="00D9287F" w:rsidRPr="00D9287F" w14:paraId="2CCB4A32" w14:textId="77777777" w:rsidTr="00D9287F">
        <w:tc>
          <w:tcPr>
            <w:tcW w:w="5032" w:type="dxa"/>
            <w:tcBorders>
              <w:top w:val="single" w:sz="4" w:space="0" w:color="auto"/>
              <w:left w:val="single" w:sz="4" w:space="0" w:color="auto"/>
              <w:bottom w:val="single" w:sz="4" w:space="0" w:color="auto"/>
              <w:right w:val="single" w:sz="4" w:space="0" w:color="auto"/>
            </w:tcBorders>
          </w:tcPr>
          <w:p w14:paraId="1AFB5F09" w14:textId="77777777" w:rsidR="00D9287F" w:rsidRPr="00D9287F" w:rsidRDefault="00D9287F" w:rsidP="00D9287F">
            <w:pPr>
              <w:spacing w:line="276" w:lineRule="auto"/>
              <w:jc w:val="center"/>
              <w:rPr>
                <w:rFonts w:ascii="Times New Roman" w:hAnsi="Times New Roman"/>
                <w:b/>
                <w:sz w:val="24"/>
                <w:szCs w:val="24"/>
                <w:u w:val="single"/>
              </w:rPr>
            </w:pPr>
          </w:p>
        </w:tc>
        <w:tc>
          <w:tcPr>
            <w:tcW w:w="5244" w:type="dxa"/>
            <w:tcBorders>
              <w:top w:val="single" w:sz="4" w:space="0" w:color="auto"/>
              <w:left w:val="single" w:sz="4" w:space="0" w:color="auto"/>
              <w:bottom w:val="single" w:sz="4" w:space="0" w:color="auto"/>
              <w:right w:val="single" w:sz="4" w:space="0" w:color="auto"/>
            </w:tcBorders>
          </w:tcPr>
          <w:p w14:paraId="38799EBB" w14:textId="77777777" w:rsidR="00D9287F" w:rsidRPr="00D9287F" w:rsidRDefault="00D9287F" w:rsidP="00D9287F">
            <w:pPr>
              <w:spacing w:line="276" w:lineRule="auto"/>
              <w:jc w:val="center"/>
              <w:rPr>
                <w:rFonts w:ascii="Times New Roman" w:hAnsi="Times New Roman"/>
                <w:b/>
                <w:sz w:val="24"/>
                <w:szCs w:val="24"/>
                <w:u w:val="single"/>
              </w:rPr>
            </w:pPr>
          </w:p>
        </w:tc>
      </w:tr>
    </w:tbl>
    <w:p w14:paraId="0DEA26FA" w14:textId="77777777" w:rsidR="00D9287F" w:rsidRPr="00D9287F" w:rsidRDefault="00D9287F" w:rsidP="00D9287F">
      <w:pPr>
        <w:jc w:val="both"/>
        <w:rPr>
          <w:rFonts w:ascii="Times New Roman" w:hAnsi="Times New Roman"/>
          <w:b/>
          <w:sz w:val="24"/>
          <w:szCs w:val="24"/>
          <w:u w:val="single"/>
        </w:rPr>
      </w:pPr>
    </w:p>
    <w:p w14:paraId="6AE5EAE2" w14:textId="77777777" w:rsidR="00D9287F" w:rsidRPr="00D9287F" w:rsidRDefault="00D9287F" w:rsidP="00D9287F">
      <w:pPr>
        <w:jc w:val="both"/>
        <w:rPr>
          <w:rFonts w:ascii="Times New Roman" w:hAnsi="Times New Roman"/>
          <w:bCs/>
          <w:sz w:val="24"/>
          <w:szCs w:val="24"/>
        </w:rPr>
      </w:pPr>
    </w:p>
    <w:p w14:paraId="1170C46F" w14:textId="77777777" w:rsidR="00D9287F" w:rsidRPr="00D9287F" w:rsidRDefault="00D9287F" w:rsidP="00D9287F">
      <w:pPr>
        <w:jc w:val="both"/>
        <w:rPr>
          <w:rFonts w:ascii="Times New Roman" w:hAnsi="Times New Roman"/>
          <w:bCs/>
          <w:sz w:val="24"/>
          <w:szCs w:val="24"/>
        </w:rPr>
      </w:pPr>
      <w:r w:rsidRPr="00D9287F">
        <w:rPr>
          <w:rFonts w:ascii="Times New Roman" w:hAnsi="Times New Roman"/>
          <w:bCs/>
          <w:sz w:val="24"/>
          <w:szCs w:val="24"/>
        </w:rPr>
        <w:t>Nyilatkozom továbbá, hogy a fent megnevezett pénzügyi intézményeken kívül más pénzügyi intézménynél az általam képviselt szervezet számlát nem vezet.</w:t>
      </w:r>
    </w:p>
    <w:p w14:paraId="2E2C9231" w14:textId="77777777" w:rsidR="00D9287F" w:rsidRPr="00D9287F" w:rsidRDefault="00D9287F" w:rsidP="00D9287F">
      <w:pPr>
        <w:jc w:val="both"/>
        <w:rPr>
          <w:rFonts w:ascii="Times New Roman" w:hAnsi="Times New Roman"/>
          <w:bCs/>
          <w:sz w:val="24"/>
          <w:szCs w:val="24"/>
        </w:rPr>
      </w:pPr>
    </w:p>
    <w:p w14:paraId="7EF140A8" w14:textId="77777777" w:rsidR="00D9287F" w:rsidRPr="00D9287F" w:rsidRDefault="00D9287F" w:rsidP="00D9287F">
      <w:pPr>
        <w:suppressAutoHyphens/>
        <w:spacing w:after="0" w:line="240" w:lineRule="auto"/>
        <w:jc w:val="both"/>
        <w:textAlignment w:val="baseline"/>
        <w:rPr>
          <w:rFonts w:ascii="Times New Roman" w:hAnsi="Times New Roman"/>
          <w:sz w:val="24"/>
          <w:szCs w:val="24"/>
        </w:rPr>
      </w:pPr>
      <w:r w:rsidRPr="00D9287F">
        <w:rPr>
          <w:rFonts w:ascii="Times New Roman" w:hAnsi="Times New Roman"/>
          <w:sz w:val="24"/>
          <w:szCs w:val="24"/>
        </w:rPr>
        <w:t>Keltezés (helység, év, hónap, nap)</w:t>
      </w:r>
    </w:p>
    <w:p w14:paraId="084A6B97" w14:textId="77777777" w:rsidR="00D9287F" w:rsidRPr="00D9287F" w:rsidRDefault="00D9287F" w:rsidP="00D9287F">
      <w:pPr>
        <w:suppressAutoHyphens/>
        <w:spacing w:after="0" w:line="240" w:lineRule="auto"/>
        <w:jc w:val="both"/>
        <w:textAlignment w:val="baseline"/>
        <w:rPr>
          <w:rFonts w:ascii="Times New Roman" w:hAnsi="Times New Roman"/>
          <w:sz w:val="24"/>
          <w:szCs w:val="24"/>
        </w:rPr>
      </w:pPr>
    </w:p>
    <w:p w14:paraId="2A0E2B64" w14:textId="77777777" w:rsidR="00D9287F" w:rsidRPr="00D9287F" w:rsidRDefault="00D9287F" w:rsidP="00D9287F">
      <w:pPr>
        <w:suppressAutoHyphens/>
        <w:spacing w:after="0" w:line="240" w:lineRule="auto"/>
        <w:jc w:val="both"/>
        <w:textAlignment w:val="baseline"/>
        <w:rPr>
          <w:rFonts w:ascii="Times New Roman" w:hAnsi="Times New Roman"/>
          <w:sz w:val="24"/>
          <w:szCs w:val="24"/>
        </w:rPr>
      </w:pPr>
    </w:p>
    <w:p w14:paraId="7CA36342" w14:textId="77777777" w:rsidR="00D9287F" w:rsidRPr="00D9287F" w:rsidRDefault="00D9287F" w:rsidP="00D9287F">
      <w:pPr>
        <w:suppressAutoHyphens/>
        <w:spacing w:after="0" w:line="240" w:lineRule="auto"/>
        <w:jc w:val="both"/>
        <w:textAlignment w:val="baseline"/>
        <w:rPr>
          <w:rFonts w:ascii="Times New Roman" w:hAnsi="Times New Roman"/>
          <w:kern w:val="1"/>
          <w:sz w:val="24"/>
          <w:szCs w:val="24"/>
          <w:lang w:eastAsia="zh-CN"/>
        </w:rPr>
      </w:pPr>
    </w:p>
    <w:p w14:paraId="2323C334" w14:textId="77777777" w:rsidR="00D9287F" w:rsidRPr="00D9287F" w:rsidRDefault="00D9287F" w:rsidP="00D9287F">
      <w:pPr>
        <w:tabs>
          <w:tab w:val="center" w:pos="6480"/>
        </w:tabs>
        <w:suppressAutoHyphens/>
        <w:spacing w:after="0" w:line="240" w:lineRule="auto"/>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ab/>
        <w:t>…...………………………………………..</w:t>
      </w:r>
    </w:p>
    <w:p w14:paraId="2E046ED8" w14:textId="77777777" w:rsidR="00D9287F" w:rsidRPr="00D9287F" w:rsidRDefault="00D9287F" w:rsidP="00D9287F">
      <w:pPr>
        <w:tabs>
          <w:tab w:val="center" w:pos="6521"/>
        </w:tabs>
        <w:suppressAutoHyphens/>
        <w:spacing w:after="0" w:line="240" w:lineRule="auto"/>
        <w:jc w:val="both"/>
        <w:textAlignment w:val="baseline"/>
        <w:rPr>
          <w:rFonts w:ascii="Times New Roman" w:hAnsi="Times New Roman"/>
          <w:kern w:val="1"/>
          <w:sz w:val="24"/>
          <w:szCs w:val="24"/>
          <w:lang w:eastAsia="zh-CN"/>
        </w:rPr>
      </w:pPr>
      <w:r w:rsidRPr="00D9287F">
        <w:rPr>
          <w:rFonts w:ascii="Times New Roman" w:hAnsi="Times New Roman"/>
          <w:kern w:val="1"/>
          <w:sz w:val="24"/>
          <w:szCs w:val="24"/>
          <w:lang w:eastAsia="zh-CN"/>
        </w:rPr>
        <w:tab/>
        <w:t>(cégjegyzésre jogosult vagy szabályszerűen</w:t>
      </w:r>
    </w:p>
    <w:p w14:paraId="7B1D1CD9" w14:textId="77777777" w:rsidR="00D9287F" w:rsidRDefault="00D9287F" w:rsidP="00D9287F">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r w:rsidRPr="00D9287F">
        <w:rPr>
          <w:rFonts w:ascii="Times New Roman" w:hAnsi="Times New Roman"/>
          <w:kern w:val="1"/>
          <w:sz w:val="24"/>
          <w:szCs w:val="24"/>
          <w:lang w:eastAsia="zh-CN"/>
        </w:rPr>
        <w:tab/>
      </w:r>
      <w:proofErr w:type="gramStart"/>
      <w:r w:rsidRPr="00D9287F">
        <w:rPr>
          <w:rFonts w:ascii="Times New Roman" w:hAnsi="Times New Roman"/>
          <w:kern w:val="1"/>
          <w:sz w:val="24"/>
          <w:szCs w:val="24"/>
          <w:lang w:eastAsia="zh-CN"/>
        </w:rPr>
        <w:t>meghatalmazott</w:t>
      </w:r>
      <w:proofErr w:type="gramEnd"/>
      <w:r w:rsidRPr="00D9287F">
        <w:rPr>
          <w:rFonts w:ascii="Times New Roman" w:hAnsi="Times New Roman"/>
          <w:kern w:val="1"/>
          <w:sz w:val="24"/>
          <w:szCs w:val="24"/>
          <w:lang w:eastAsia="zh-CN"/>
        </w:rPr>
        <w:t xml:space="preserve"> képviselő aláírása</w:t>
      </w:r>
      <w:r w:rsidRPr="00D9287F">
        <w:rPr>
          <w:rFonts w:ascii="Times New Roman" w:hAnsi="Times New Roman"/>
          <w:color w:val="000000"/>
          <w:kern w:val="1"/>
          <w:sz w:val="24"/>
          <w:szCs w:val="24"/>
          <w:lang w:eastAsia="zh-CN"/>
        </w:rPr>
        <w:t>)</w:t>
      </w:r>
    </w:p>
    <w:p w14:paraId="625A6874" w14:textId="77777777" w:rsidR="008171DF" w:rsidRDefault="008171DF" w:rsidP="00D9287F">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p>
    <w:p w14:paraId="416622DA" w14:textId="77777777" w:rsidR="008171DF" w:rsidRDefault="008171DF" w:rsidP="00D9287F">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p>
    <w:p w14:paraId="0653DC0B" w14:textId="77777777" w:rsidR="008171DF" w:rsidRDefault="008171DF" w:rsidP="00D9287F">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p>
    <w:p w14:paraId="5A2D331D" w14:textId="77777777" w:rsidR="008171DF" w:rsidRDefault="008171DF" w:rsidP="00D9287F">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p>
    <w:p w14:paraId="130EC451" w14:textId="77777777" w:rsidR="008171DF" w:rsidRDefault="008171DF" w:rsidP="00D9287F">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p>
    <w:p w14:paraId="388E16AB" w14:textId="77777777" w:rsidR="008171DF" w:rsidRDefault="008171DF" w:rsidP="00D9287F">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p>
    <w:p w14:paraId="3E085D49" w14:textId="77777777" w:rsidR="008171DF" w:rsidRDefault="008171DF" w:rsidP="00D9287F">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p>
    <w:p w14:paraId="61EF9814" w14:textId="77777777" w:rsidR="008171DF" w:rsidRDefault="008171DF" w:rsidP="00D9287F">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p>
    <w:p w14:paraId="3FAA19F2" w14:textId="77777777" w:rsidR="008171DF" w:rsidRDefault="008171DF" w:rsidP="00D9287F">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p>
    <w:p w14:paraId="7BB23B37" w14:textId="77777777" w:rsidR="008171DF" w:rsidRDefault="008171DF" w:rsidP="00D9287F">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p>
    <w:p w14:paraId="7F96B92B" w14:textId="77777777" w:rsidR="008171DF" w:rsidRPr="008171DF" w:rsidRDefault="008171DF" w:rsidP="00D9287F">
      <w:pPr>
        <w:tabs>
          <w:tab w:val="center" w:pos="6521"/>
        </w:tabs>
        <w:suppressAutoHyphens/>
        <w:spacing w:after="0" w:line="240" w:lineRule="auto"/>
        <w:jc w:val="both"/>
        <w:textAlignment w:val="baseline"/>
        <w:rPr>
          <w:rFonts w:ascii="Times New Roman" w:hAnsi="Times New Roman"/>
          <w:b/>
          <w:color w:val="000000"/>
          <w:kern w:val="1"/>
          <w:sz w:val="24"/>
          <w:szCs w:val="24"/>
          <w:lang w:eastAsia="zh-CN"/>
        </w:rPr>
      </w:pPr>
    </w:p>
    <w:p w14:paraId="544AA121" w14:textId="314DA663" w:rsidR="008171DF" w:rsidRPr="008171DF" w:rsidRDefault="008171DF" w:rsidP="00D9287F">
      <w:pPr>
        <w:tabs>
          <w:tab w:val="center" w:pos="6521"/>
        </w:tabs>
        <w:suppressAutoHyphens/>
        <w:spacing w:after="0" w:line="240" w:lineRule="auto"/>
        <w:jc w:val="both"/>
        <w:textAlignment w:val="baseline"/>
        <w:rPr>
          <w:rFonts w:ascii="Times New Roman" w:hAnsi="Times New Roman"/>
          <w:b/>
          <w:color w:val="000000"/>
          <w:kern w:val="1"/>
          <w:sz w:val="24"/>
          <w:szCs w:val="24"/>
          <w:lang w:eastAsia="zh-CN"/>
        </w:rPr>
      </w:pPr>
      <w:r w:rsidRPr="008171DF">
        <w:rPr>
          <w:rFonts w:ascii="Times New Roman" w:hAnsi="Times New Roman"/>
          <w:b/>
          <w:color w:val="000000"/>
          <w:kern w:val="1"/>
          <w:sz w:val="24"/>
          <w:szCs w:val="24"/>
          <w:lang w:eastAsia="zh-CN"/>
        </w:rPr>
        <w:tab/>
      </w:r>
      <w:r w:rsidRPr="008171DF">
        <w:rPr>
          <w:rFonts w:ascii="Times New Roman" w:hAnsi="Times New Roman"/>
          <w:b/>
          <w:color w:val="000000"/>
          <w:kern w:val="1"/>
          <w:sz w:val="24"/>
          <w:szCs w:val="24"/>
          <w:lang w:eastAsia="zh-CN"/>
        </w:rPr>
        <w:tab/>
        <w:t>13. számú melléklet</w:t>
      </w:r>
    </w:p>
    <w:p w14:paraId="0AF4E694" w14:textId="77777777" w:rsidR="008171DF" w:rsidRDefault="008171DF" w:rsidP="00D9287F">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p>
    <w:p w14:paraId="7B23BFB8" w14:textId="77777777" w:rsidR="008171DF" w:rsidRPr="008171DF" w:rsidRDefault="008171DF" w:rsidP="008171DF">
      <w:pPr>
        <w:keepNext/>
        <w:numPr>
          <w:ilvl w:val="1"/>
          <w:numId w:val="1"/>
        </w:numPr>
        <w:suppressAutoHyphens/>
        <w:spacing w:before="60" w:after="60" w:line="280" w:lineRule="exact"/>
        <w:jc w:val="center"/>
        <w:textAlignment w:val="baseline"/>
        <w:outlineLvl w:val="1"/>
        <w:rPr>
          <w:rFonts w:ascii="Times New Roman" w:eastAsia="Times New Roman" w:hAnsi="Times New Roman"/>
          <w:b/>
          <w:bCs/>
          <w:iCs/>
          <w:kern w:val="28"/>
          <w:sz w:val="24"/>
          <w:szCs w:val="24"/>
          <w:lang w:eastAsia="zh-CN"/>
        </w:rPr>
      </w:pPr>
      <w:r w:rsidRPr="008171DF">
        <w:rPr>
          <w:rFonts w:ascii="Times New Roman" w:eastAsia="Times New Roman" w:hAnsi="Times New Roman"/>
          <w:b/>
          <w:bCs/>
          <w:iCs/>
          <w:kern w:val="28"/>
          <w:sz w:val="24"/>
          <w:szCs w:val="24"/>
          <w:lang w:eastAsia="zh-CN"/>
        </w:rPr>
        <w:t>A teljesítésbe bevonásra kerülő szakember szakmai önéletrajza</w:t>
      </w:r>
    </w:p>
    <w:p w14:paraId="097DAD78" w14:textId="77777777" w:rsidR="00C92DB5" w:rsidRPr="00C92DB5" w:rsidRDefault="00C92DB5" w:rsidP="00C92DB5">
      <w:pPr>
        <w:pStyle w:val="Listaszerbekezds"/>
        <w:numPr>
          <w:ilvl w:val="0"/>
          <w:numId w:val="1"/>
        </w:numPr>
        <w:spacing w:before="60" w:after="60" w:line="280" w:lineRule="exact"/>
        <w:jc w:val="center"/>
        <w:rPr>
          <w:rFonts w:ascii="Times New Roman" w:eastAsia="Times New Roman" w:hAnsi="Times New Roman"/>
          <w:b/>
          <w:snapToGrid w:val="0"/>
          <w:sz w:val="24"/>
          <w:lang w:val="cs-CZ" w:eastAsia="hu-HU"/>
        </w:rPr>
      </w:pPr>
      <w:r w:rsidRPr="00C92DB5">
        <w:rPr>
          <w:rFonts w:ascii="Times New Roman" w:eastAsia="Times New Roman" w:hAnsi="Times New Roman"/>
          <w:b/>
          <w:snapToGrid w:val="0"/>
          <w:sz w:val="24"/>
          <w:lang w:val="cs-CZ" w:eastAsia="hu-HU"/>
        </w:rPr>
        <w:t>.… rész tekintetében</w:t>
      </w:r>
    </w:p>
    <w:p w14:paraId="35749C14" w14:textId="77777777" w:rsidR="00C92DB5" w:rsidRPr="00C92DB5" w:rsidRDefault="00C92DB5" w:rsidP="00C92DB5">
      <w:pPr>
        <w:pStyle w:val="Listaszerbekezds"/>
        <w:numPr>
          <w:ilvl w:val="0"/>
          <w:numId w:val="1"/>
        </w:numPr>
        <w:spacing w:before="60" w:after="60" w:line="280" w:lineRule="exact"/>
        <w:jc w:val="center"/>
        <w:rPr>
          <w:rFonts w:ascii="Times New Roman" w:eastAsia="Times New Roman" w:hAnsi="Times New Roman"/>
          <w:b/>
          <w:snapToGrid w:val="0"/>
          <w:sz w:val="24"/>
          <w:lang w:val="cs-CZ" w:eastAsia="hu-HU"/>
        </w:rPr>
      </w:pPr>
    </w:p>
    <w:p w14:paraId="559469AE" w14:textId="77777777" w:rsidR="00C92DB5" w:rsidRPr="00C92DB5" w:rsidRDefault="00C92DB5" w:rsidP="00C92DB5">
      <w:pPr>
        <w:pStyle w:val="Listaszerbekezds"/>
        <w:numPr>
          <w:ilvl w:val="0"/>
          <w:numId w:val="1"/>
        </w:numPr>
        <w:suppressAutoHyphens/>
        <w:spacing w:after="0" w:line="276" w:lineRule="auto"/>
        <w:textAlignment w:val="baseline"/>
        <w:rPr>
          <w:rFonts w:ascii="Times New Roman" w:hAnsi="Times New Roman"/>
          <w:b/>
          <w:sz w:val="24"/>
        </w:rPr>
      </w:pPr>
      <w:r w:rsidRPr="00C92DB5">
        <w:rPr>
          <w:rFonts w:ascii="Times New Roman" w:eastAsia="Times New Roman" w:hAnsi="Times New Roman"/>
          <w:snapToGrid w:val="0"/>
          <w:sz w:val="24"/>
          <w:lang w:val="cs-CZ" w:eastAsia="hu-HU"/>
        </w:rPr>
        <w:t>a</w:t>
      </w:r>
      <w:r w:rsidRPr="00C92DB5">
        <w:rPr>
          <w:rFonts w:ascii="Times New Roman" w:eastAsia="Times New Roman" w:hAnsi="Times New Roman"/>
          <w:sz w:val="24"/>
        </w:rPr>
        <w:t xml:space="preserve"> Mezőkövesd Tankerületi Központ ajánlatkérő által </w:t>
      </w:r>
      <w:r w:rsidRPr="00C92DB5">
        <w:rPr>
          <w:rFonts w:ascii="Times New Roman" w:eastAsia="Times New Roman" w:hAnsi="Times New Roman"/>
          <w:b/>
          <w:i/>
          <w:iCs/>
          <w:sz w:val="24"/>
        </w:rPr>
        <w:t>„EFOP-4.1.3-17 pályázati konstrukció keretében a Mezőkövesdi Tankerületi Központ intézményei tanulást segítő tereinek infrastrukturális fejlesztése”</w:t>
      </w:r>
      <w:r w:rsidRPr="00C92DB5">
        <w:rPr>
          <w:rFonts w:ascii="Times New Roman" w:eastAsia="Times New Roman" w:hAnsi="Times New Roman"/>
          <w:sz w:val="24"/>
        </w:rPr>
        <w:t xml:space="preserve"> </w:t>
      </w:r>
      <w:r w:rsidRPr="00C92DB5">
        <w:rPr>
          <w:rFonts w:ascii="Times New Roman" w:eastAsia="Times New Roman" w:hAnsi="Times New Roman"/>
          <w:snapToGrid w:val="0"/>
          <w:sz w:val="24"/>
          <w:lang w:val="cs-CZ" w:eastAsia="hu-HU"/>
        </w:rPr>
        <w:t xml:space="preserve">tárgyú közbeszerzési eljárásban </w:t>
      </w:r>
    </w:p>
    <w:p w14:paraId="0ACB63EA" w14:textId="77777777" w:rsidR="008171DF" w:rsidRPr="008171DF" w:rsidRDefault="008171DF" w:rsidP="00C92DB5">
      <w:pPr>
        <w:spacing w:before="60" w:after="60" w:line="280" w:lineRule="exact"/>
        <w:rPr>
          <w:rFonts w:ascii="Times New Roman" w:eastAsia="Times New Roman" w:hAnsi="Times New Roman"/>
          <w:snapToGrid w:val="0"/>
          <w:sz w:val="24"/>
          <w:szCs w:val="24"/>
          <w:lang w:eastAsia="hu-HU"/>
        </w:rPr>
      </w:pPr>
    </w:p>
    <w:p w14:paraId="37C4B3EB" w14:textId="5565626E" w:rsidR="008171DF" w:rsidRPr="008171DF" w:rsidRDefault="008171DF" w:rsidP="008171DF">
      <w:pPr>
        <w:spacing w:before="60" w:after="60" w:line="280" w:lineRule="exact"/>
        <w:rPr>
          <w:rFonts w:ascii="Times New Roman" w:eastAsia="Times New Roman" w:hAnsi="Times New Roman"/>
          <w:b/>
          <w:sz w:val="24"/>
          <w:szCs w:val="24"/>
          <w:lang w:eastAsia="hu-HU"/>
        </w:rPr>
      </w:pPr>
      <w:r w:rsidRPr="008171DF">
        <w:rPr>
          <w:rFonts w:ascii="Times New Roman" w:eastAsia="Times New Roman" w:hAnsi="Times New Roman"/>
          <w:b/>
          <w:sz w:val="24"/>
          <w:szCs w:val="24"/>
          <w:lang w:eastAsia="hu-HU"/>
        </w:rPr>
        <w:t xml:space="preserve">A szerződés teljesítésekor betöltendő munkakör: </w:t>
      </w:r>
      <w:r w:rsidRPr="008171DF">
        <w:rPr>
          <w:rFonts w:ascii="Times New Roman" w:eastAsia="Times New Roman" w:hAnsi="Times New Roman"/>
          <w:bCs/>
          <w:iCs/>
          <w:sz w:val="24"/>
          <w:szCs w:val="24"/>
          <w:lang w:eastAsia="hu-HU"/>
        </w:rPr>
        <w:t xml:space="preserve">felelős műszaki </w:t>
      </w:r>
      <w:r w:rsidR="00C92DB5">
        <w:rPr>
          <w:rFonts w:ascii="Times New Roman" w:eastAsia="Times New Roman" w:hAnsi="Times New Roman"/>
          <w:bCs/>
          <w:iCs/>
          <w:sz w:val="24"/>
          <w:szCs w:val="24"/>
          <w:lang w:eastAsia="hu-HU"/>
        </w:rPr>
        <w:t>vezető</w:t>
      </w:r>
    </w:p>
    <w:p w14:paraId="103702C9" w14:textId="77777777" w:rsidR="008171DF" w:rsidRPr="008171DF" w:rsidRDefault="008171DF" w:rsidP="008171DF">
      <w:pPr>
        <w:spacing w:before="60" w:after="60" w:line="280" w:lineRule="exact"/>
        <w:rPr>
          <w:rFonts w:ascii="Times New Roman" w:eastAsia="Times New Roman" w:hAnsi="Times New Roman"/>
          <w:b/>
          <w:bCs/>
          <w:iCs/>
          <w:sz w:val="24"/>
          <w:szCs w:val="24"/>
          <w:lang w:eastAsia="hu-HU"/>
        </w:rPr>
      </w:pPr>
      <w:r w:rsidRPr="008171DF">
        <w:rPr>
          <w:rFonts w:ascii="Times New Roman" w:eastAsia="Times New Roman" w:hAnsi="Times New Roman"/>
          <w:b/>
          <w:bCs/>
          <w:iCs/>
          <w:sz w:val="24"/>
          <w:szCs w:val="24"/>
          <w:lang w:eastAsia="hu-HU"/>
        </w:rPr>
        <w:t>A szakember kamarai száma (adott esetben)</w:t>
      </w:r>
      <w:proofErr w:type="gramStart"/>
      <w:r w:rsidRPr="008171DF">
        <w:rPr>
          <w:rFonts w:ascii="Times New Roman" w:eastAsia="Times New Roman" w:hAnsi="Times New Roman"/>
          <w:b/>
          <w:bCs/>
          <w:iCs/>
          <w:sz w:val="24"/>
          <w:szCs w:val="24"/>
          <w:lang w:eastAsia="hu-HU"/>
        </w:rPr>
        <w:t>:</w:t>
      </w:r>
      <w:r w:rsidRPr="008171DF">
        <w:rPr>
          <w:rFonts w:ascii="Times New Roman" w:eastAsia="Times New Roman" w:hAnsi="Times New Roman"/>
          <w:bCs/>
          <w:iCs/>
          <w:sz w:val="24"/>
          <w:szCs w:val="24"/>
          <w:lang w:eastAsia="hu-HU"/>
        </w:rPr>
        <w:t>………………………….</w:t>
      </w:r>
      <w:proofErr w:type="gramEnd"/>
    </w:p>
    <w:p w14:paraId="29728647" w14:textId="77777777" w:rsidR="008171DF" w:rsidRPr="008171DF" w:rsidRDefault="008171DF" w:rsidP="008171DF">
      <w:pPr>
        <w:spacing w:before="60" w:after="60" w:line="280" w:lineRule="exact"/>
        <w:jc w:val="both"/>
        <w:rPr>
          <w:rFonts w:ascii="Times New Roman" w:eastAsia="Times New Roman" w:hAnsi="Times New Roman"/>
          <w:bCs/>
          <w:iCs/>
          <w:sz w:val="24"/>
          <w:szCs w:val="24"/>
          <w:lang w:eastAsia="hu-HU"/>
        </w:rPr>
      </w:pPr>
      <w:r w:rsidRPr="008171DF">
        <w:rPr>
          <w:rFonts w:ascii="Times New Roman" w:eastAsia="Times New Roman" w:hAnsi="Times New Roman"/>
          <w:b/>
          <w:bCs/>
          <w:iCs/>
          <w:sz w:val="24"/>
          <w:szCs w:val="24"/>
          <w:lang w:eastAsia="hu-HU"/>
        </w:rPr>
        <w:t>A szakember jogosultságának</w:t>
      </w:r>
    </w:p>
    <w:p w14:paraId="2996208B" w14:textId="77777777" w:rsidR="008171DF" w:rsidRPr="008171DF" w:rsidRDefault="008171DF" w:rsidP="008171DF">
      <w:pPr>
        <w:spacing w:before="60" w:after="60" w:line="280" w:lineRule="exact"/>
        <w:jc w:val="both"/>
        <w:rPr>
          <w:rFonts w:ascii="Times New Roman" w:eastAsia="Times New Roman" w:hAnsi="Times New Roman"/>
          <w:bCs/>
          <w:iCs/>
          <w:sz w:val="24"/>
          <w:szCs w:val="24"/>
          <w:lang w:eastAsia="hu-HU"/>
        </w:rPr>
      </w:pPr>
      <w:r w:rsidRPr="008171DF">
        <w:rPr>
          <w:rFonts w:ascii="Times New Roman" w:eastAsia="Times New Roman" w:hAnsi="Times New Roman"/>
          <w:bCs/>
          <w:iCs/>
          <w:sz w:val="24"/>
          <w:szCs w:val="24"/>
          <w:lang w:eastAsia="hu-HU"/>
        </w:rPr>
        <w:t xml:space="preserve"> </w:t>
      </w:r>
      <w:proofErr w:type="gramStart"/>
      <w:r w:rsidRPr="008171DF">
        <w:rPr>
          <w:rFonts w:ascii="Times New Roman" w:eastAsia="Times New Roman" w:hAnsi="Times New Roman"/>
          <w:bCs/>
          <w:iCs/>
          <w:sz w:val="24"/>
          <w:szCs w:val="24"/>
          <w:lang w:eastAsia="hu-HU"/>
        </w:rPr>
        <w:t>megszerzési</w:t>
      </w:r>
      <w:proofErr w:type="gramEnd"/>
      <w:r w:rsidRPr="008171DF">
        <w:rPr>
          <w:rFonts w:ascii="Times New Roman" w:eastAsia="Times New Roman" w:hAnsi="Times New Roman"/>
          <w:bCs/>
          <w:iCs/>
          <w:sz w:val="24"/>
          <w:szCs w:val="24"/>
          <w:lang w:eastAsia="hu-HU"/>
        </w:rPr>
        <w:t xml:space="preserve"> dátuma: ……………………………..</w:t>
      </w:r>
    </w:p>
    <w:p w14:paraId="7F6B4AA9" w14:textId="77777777" w:rsidR="008171DF" w:rsidRPr="008171DF" w:rsidRDefault="008171DF" w:rsidP="008171DF">
      <w:pPr>
        <w:spacing w:before="60" w:after="60" w:line="280" w:lineRule="exact"/>
        <w:jc w:val="both"/>
        <w:rPr>
          <w:rFonts w:ascii="Times New Roman" w:eastAsia="Times New Roman" w:hAnsi="Times New Roman"/>
          <w:bCs/>
          <w:iCs/>
          <w:sz w:val="24"/>
          <w:szCs w:val="24"/>
          <w:lang w:eastAsia="hu-HU"/>
        </w:rPr>
      </w:pPr>
      <w:r w:rsidRPr="008171DF">
        <w:rPr>
          <w:rFonts w:ascii="Times New Roman" w:eastAsia="Times New Roman" w:hAnsi="Times New Roman"/>
          <w:bCs/>
          <w:iCs/>
          <w:sz w:val="24"/>
          <w:szCs w:val="24"/>
          <w:lang w:eastAsia="hu-HU"/>
        </w:rPr>
        <w:t xml:space="preserve"> </w:t>
      </w:r>
      <w:proofErr w:type="gramStart"/>
      <w:r w:rsidRPr="008171DF">
        <w:rPr>
          <w:rFonts w:ascii="Times New Roman" w:eastAsia="Times New Roman" w:hAnsi="Times New Roman"/>
          <w:bCs/>
          <w:iCs/>
          <w:sz w:val="24"/>
          <w:szCs w:val="24"/>
          <w:lang w:eastAsia="hu-HU"/>
        </w:rPr>
        <w:t>érvényességi</w:t>
      </w:r>
      <w:proofErr w:type="gramEnd"/>
      <w:r w:rsidRPr="008171DF">
        <w:rPr>
          <w:rFonts w:ascii="Times New Roman" w:eastAsia="Times New Roman" w:hAnsi="Times New Roman"/>
          <w:bCs/>
          <w:iCs/>
          <w:sz w:val="24"/>
          <w:szCs w:val="24"/>
          <w:lang w:eastAsia="hu-HU"/>
        </w:rPr>
        <w:t xml:space="preserve"> dátuma:……………………………..</w:t>
      </w:r>
    </w:p>
    <w:p w14:paraId="521C3140" w14:textId="77777777" w:rsidR="008171DF" w:rsidRPr="008171DF" w:rsidRDefault="008171DF" w:rsidP="008171DF">
      <w:pPr>
        <w:spacing w:before="60" w:after="60" w:line="280" w:lineRule="exact"/>
        <w:rPr>
          <w:rFonts w:ascii="Times New Roman" w:eastAsia="Times New Roman" w:hAnsi="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701"/>
      </w:tblGrid>
      <w:tr w:rsidR="008171DF" w:rsidRPr="008171DF" w14:paraId="1FC27938" w14:textId="77777777" w:rsidTr="0082026D">
        <w:tc>
          <w:tcPr>
            <w:tcW w:w="8859" w:type="dxa"/>
            <w:gridSpan w:val="2"/>
            <w:shd w:val="clear" w:color="auto" w:fill="CCCCCC"/>
          </w:tcPr>
          <w:p w14:paraId="1E9A47D5" w14:textId="77777777" w:rsidR="008171DF" w:rsidRPr="008171DF" w:rsidRDefault="008171DF" w:rsidP="008171DF">
            <w:pPr>
              <w:spacing w:before="60" w:after="60" w:line="280" w:lineRule="exact"/>
              <w:jc w:val="center"/>
              <w:rPr>
                <w:rFonts w:ascii="Times New Roman" w:eastAsia="Times New Roman" w:hAnsi="Times New Roman"/>
                <w:b/>
                <w:bCs/>
                <w:sz w:val="24"/>
                <w:szCs w:val="24"/>
                <w:lang w:eastAsia="hu-HU"/>
              </w:rPr>
            </w:pPr>
            <w:r w:rsidRPr="008171DF">
              <w:rPr>
                <w:rFonts w:ascii="Times New Roman" w:eastAsia="Times New Roman" w:hAnsi="Times New Roman"/>
                <w:b/>
                <w:bCs/>
                <w:sz w:val="24"/>
                <w:szCs w:val="24"/>
                <w:lang w:eastAsia="hu-HU"/>
              </w:rPr>
              <w:t>SZEMÉLYES ADATOK</w:t>
            </w:r>
          </w:p>
        </w:tc>
      </w:tr>
      <w:tr w:rsidR="008171DF" w:rsidRPr="008171DF" w14:paraId="7F499E72" w14:textId="77777777" w:rsidTr="0082026D">
        <w:trPr>
          <w:trHeight w:val="338"/>
        </w:trPr>
        <w:tc>
          <w:tcPr>
            <w:tcW w:w="2158" w:type="dxa"/>
          </w:tcPr>
          <w:p w14:paraId="02B10DB9" w14:textId="77777777" w:rsidR="008171DF" w:rsidRPr="008171DF" w:rsidRDefault="008171DF" w:rsidP="008171DF">
            <w:pPr>
              <w:spacing w:before="60" w:after="60" w:line="280" w:lineRule="exact"/>
              <w:rPr>
                <w:rFonts w:ascii="Times New Roman" w:eastAsia="Times New Roman" w:hAnsi="Times New Roman"/>
                <w:b/>
                <w:bCs/>
                <w:sz w:val="24"/>
                <w:szCs w:val="24"/>
                <w:lang w:eastAsia="hu-HU"/>
              </w:rPr>
            </w:pPr>
            <w:r w:rsidRPr="008171DF">
              <w:rPr>
                <w:rFonts w:ascii="Times New Roman" w:eastAsia="Times New Roman" w:hAnsi="Times New Roman"/>
                <w:b/>
                <w:bCs/>
                <w:sz w:val="24"/>
                <w:szCs w:val="24"/>
                <w:lang w:eastAsia="hu-HU"/>
              </w:rPr>
              <w:t>Név:</w:t>
            </w:r>
          </w:p>
        </w:tc>
        <w:tc>
          <w:tcPr>
            <w:tcW w:w="6701" w:type="dxa"/>
          </w:tcPr>
          <w:p w14:paraId="5D682468" w14:textId="77777777" w:rsidR="008171DF" w:rsidRPr="008171DF" w:rsidRDefault="008171DF" w:rsidP="008171DF">
            <w:pPr>
              <w:spacing w:before="60" w:after="60" w:line="280" w:lineRule="exact"/>
              <w:rPr>
                <w:rFonts w:ascii="Times New Roman" w:eastAsia="Times New Roman" w:hAnsi="Times New Roman"/>
                <w:sz w:val="24"/>
                <w:szCs w:val="24"/>
                <w:lang w:eastAsia="hu-HU"/>
              </w:rPr>
            </w:pPr>
          </w:p>
        </w:tc>
      </w:tr>
      <w:tr w:rsidR="008171DF" w:rsidRPr="008171DF" w14:paraId="0CAA0A9B" w14:textId="77777777" w:rsidTr="0082026D">
        <w:trPr>
          <w:trHeight w:val="333"/>
        </w:trPr>
        <w:tc>
          <w:tcPr>
            <w:tcW w:w="2158" w:type="dxa"/>
          </w:tcPr>
          <w:p w14:paraId="46506523" w14:textId="77777777" w:rsidR="008171DF" w:rsidRPr="008171DF" w:rsidRDefault="008171DF" w:rsidP="008171DF">
            <w:pPr>
              <w:spacing w:before="60" w:after="60" w:line="280" w:lineRule="exact"/>
              <w:rPr>
                <w:rFonts w:ascii="Times New Roman" w:eastAsia="Times New Roman" w:hAnsi="Times New Roman"/>
                <w:b/>
                <w:bCs/>
                <w:sz w:val="24"/>
                <w:szCs w:val="24"/>
                <w:lang w:eastAsia="hu-HU"/>
              </w:rPr>
            </w:pPr>
            <w:r w:rsidRPr="008171DF">
              <w:rPr>
                <w:rFonts w:ascii="Times New Roman" w:eastAsia="Times New Roman" w:hAnsi="Times New Roman"/>
                <w:b/>
                <w:bCs/>
                <w:sz w:val="24"/>
                <w:szCs w:val="24"/>
                <w:lang w:eastAsia="hu-HU"/>
              </w:rPr>
              <w:t>Születési idő:</w:t>
            </w:r>
          </w:p>
        </w:tc>
        <w:tc>
          <w:tcPr>
            <w:tcW w:w="6701" w:type="dxa"/>
          </w:tcPr>
          <w:p w14:paraId="1544D4F2" w14:textId="77777777" w:rsidR="008171DF" w:rsidRPr="008171DF" w:rsidRDefault="008171DF" w:rsidP="008171DF">
            <w:pPr>
              <w:spacing w:before="60" w:after="60" w:line="280" w:lineRule="exact"/>
              <w:rPr>
                <w:rFonts w:ascii="Times New Roman" w:eastAsia="Times New Roman" w:hAnsi="Times New Roman"/>
                <w:sz w:val="24"/>
                <w:szCs w:val="24"/>
                <w:lang w:eastAsia="hu-HU"/>
              </w:rPr>
            </w:pPr>
          </w:p>
        </w:tc>
      </w:tr>
      <w:tr w:rsidR="008171DF" w:rsidRPr="008171DF" w14:paraId="62D4DDB7" w14:textId="77777777" w:rsidTr="0082026D">
        <w:trPr>
          <w:trHeight w:val="333"/>
        </w:trPr>
        <w:tc>
          <w:tcPr>
            <w:tcW w:w="2158" w:type="dxa"/>
          </w:tcPr>
          <w:p w14:paraId="726582BE" w14:textId="77777777" w:rsidR="008171DF" w:rsidRPr="008171DF" w:rsidRDefault="008171DF" w:rsidP="008171DF">
            <w:pPr>
              <w:spacing w:before="60" w:after="60" w:line="280" w:lineRule="exact"/>
              <w:rPr>
                <w:rFonts w:ascii="Times New Roman" w:eastAsia="Times New Roman" w:hAnsi="Times New Roman"/>
                <w:b/>
                <w:bCs/>
                <w:sz w:val="24"/>
                <w:szCs w:val="24"/>
                <w:lang w:eastAsia="hu-HU"/>
              </w:rPr>
            </w:pPr>
            <w:r w:rsidRPr="008171DF">
              <w:rPr>
                <w:rFonts w:ascii="Times New Roman" w:eastAsia="Times New Roman" w:hAnsi="Times New Roman"/>
                <w:b/>
                <w:bCs/>
                <w:sz w:val="24"/>
                <w:szCs w:val="24"/>
                <w:lang w:eastAsia="hu-HU"/>
              </w:rPr>
              <w:t>Állampolgárság:</w:t>
            </w:r>
          </w:p>
        </w:tc>
        <w:tc>
          <w:tcPr>
            <w:tcW w:w="6701" w:type="dxa"/>
          </w:tcPr>
          <w:p w14:paraId="3B55BA32" w14:textId="77777777" w:rsidR="008171DF" w:rsidRPr="008171DF" w:rsidRDefault="008171DF" w:rsidP="008171DF">
            <w:pPr>
              <w:spacing w:before="60" w:after="60" w:line="280" w:lineRule="exact"/>
              <w:rPr>
                <w:rFonts w:ascii="Times New Roman" w:eastAsia="Times New Roman" w:hAnsi="Times New Roman"/>
                <w:sz w:val="24"/>
                <w:szCs w:val="24"/>
                <w:lang w:eastAsia="hu-HU"/>
              </w:rPr>
            </w:pPr>
          </w:p>
        </w:tc>
      </w:tr>
    </w:tbl>
    <w:p w14:paraId="1B4A8F3F" w14:textId="77777777" w:rsidR="008171DF" w:rsidRPr="008171DF" w:rsidRDefault="008171DF" w:rsidP="008171DF">
      <w:pPr>
        <w:spacing w:before="60" w:after="60" w:line="280" w:lineRule="exact"/>
        <w:rPr>
          <w:rFonts w:ascii="Times New Roman" w:eastAsia="Times New Roman" w:hAnsi="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8171DF" w:rsidRPr="008171DF" w14:paraId="13E3C800" w14:textId="77777777" w:rsidTr="0082026D">
        <w:tc>
          <w:tcPr>
            <w:tcW w:w="8859" w:type="dxa"/>
            <w:gridSpan w:val="2"/>
            <w:shd w:val="clear" w:color="auto" w:fill="CCCCCC"/>
          </w:tcPr>
          <w:p w14:paraId="16662E98" w14:textId="77777777" w:rsidR="008171DF" w:rsidRPr="008171DF" w:rsidRDefault="008171DF" w:rsidP="008171DF">
            <w:pPr>
              <w:spacing w:before="60" w:after="60" w:line="280" w:lineRule="exact"/>
              <w:jc w:val="center"/>
              <w:rPr>
                <w:rFonts w:ascii="Times New Roman" w:eastAsia="Times New Roman" w:hAnsi="Times New Roman"/>
                <w:b/>
                <w:bCs/>
                <w:sz w:val="24"/>
                <w:szCs w:val="24"/>
                <w:lang w:eastAsia="hu-HU"/>
              </w:rPr>
            </w:pPr>
            <w:r w:rsidRPr="008171DF">
              <w:rPr>
                <w:rFonts w:ascii="Times New Roman" w:eastAsia="Times New Roman" w:hAnsi="Times New Roman"/>
                <w:b/>
                <w:bCs/>
                <w:sz w:val="24"/>
                <w:szCs w:val="24"/>
                <w:lang w:eastAsia="hu-HU"/>
              </w:rPr>
              <w:t>ISKOLAI VÉGZETTSÉG, EGYÉB TANULMÁNYOK</w:t>
            </w:r>
          </w:p>
          <w:p w14:paraId="6916345D" w14:textId="77777777" w:rsidR="008171DF" w:rsidRPr="008171DF" w:rsidRDefault="008171DF" w:rsidP="008171DF">
            <w:pPr>
              <w:spacing w:before="60" w:after="60" w:line="280" w:lineRule="exact"/>
              <w:jc w:val="center"/>
              <w:rPr>
                <w:rFonts w:ascii="Times New Roman" w:eastAsia="Times New Roman" w:hAnsi="Times New Roman"/>
                <w:sz w:val="24"/>
                <w:szCs w:val="24"/>
                <w:lang w:eastAsia="hu-HU"/>
              </w:rPr>
            </w:pPr>
            <w:r w:rsidRPr="008171DF">
              <w:rPr>
                <w:rFonts w:ascii="Times New Roman" w:eastAsia="Times New Roman" w:hAnsi="Times New Roman"/>
                <w:sz w:val="24"/>
                <w:szCs w:val="24"/>
                <w:lang w:eastAsia="hu-HU"/>
              </w:rPr>
              <w:t>(Kezdje a legfrissebbel, és úgy haladjon az időben visszafelé!)</w:t>
            </w:r>
          </w:p>
        </w:tc>
      </w:tr>
      <w:tr w:rsidR="008171DF" w:rsidRPr="008171DF" w14:paraId="3D12E719" w14:textId="77777777" w:rsidTr="0082026D">
        <w:trPr>
          <w:trHeight w:val="333"/>
        </w:trPr>
        <w:tc>
          <w:tcPr>
            <w:tcW w:w="2197" w:type="dxa"/>
          </w:tcPr>
          <w:p w14:paraId="247C7747" w14:textId="77777777" w:rsidR="008171DF" w:rsidRPr="008171DF" w:rsidRDefault="008171DF" w:rsidP="008171DF">
            <w:pPr>
              <w:spacing w:before="60" w:after="60" w:line="280" w:lineRule="exact"/>
              <w:jc w:val="center"/>
              <w:rPr>
                <w:rFonts w:ascii="Times New Roman" w:eastAsia="Times New Roman" w:hAnsi="Times New Roman"/>
                <w:b/>
                <w:bCs/>
                <w:sz w:val="24"/>
                <w:szCs w:val="24"/>
                <w:lang w:eastAsia="hu-HU"/>
              </w:rPr>
            </w:pPr>
            <w:r w:rsidRPr="008171DF">
              <w:rPr>
                <w:rFonts w:ascii="Times New Roman" w:eastAsia="Times New Roman" w:hAnsi="Times New Roman"/>
                <w:b/>
                <w:bCs/>
                <w:sz w:val="24"/>
                <w:szCs w:val="24"/>
                <w:lang w:eastAsia="hu-HU"/>
              </w:rPr>
              <w:t>Mettől meddig (év)</w:t>
            </w:r>
          </w:p>
        </w:tc>
        <w:tc>
          <w:tcPr>
            <w:tcW w:w="6662" w:type="dxa"/>
          </w:tcPr>
          <w:p w14:paraId="55F89903" w14:textId="77777777" w:rsidR="008171DF" w:rsidRPr="008171DF" w:rsidRDefault="008171DF" w:rsidP="008171DF">
            <w:pPr>
              <w:spacing w:before="60" w:after="60" w:line="280" w:lineRule="exact"/>
              <w:jc w:val="center"/>
              <w:rPr>
                <w:rFonts w:ascii="Times New Roman" w:eastAsia="Times New Roman" w:hAnsi="Times New Roman"/>
                <w:b/>
                <w:bCs/>
                <w:sz w:val="24"/>
                <w:szCs w:val="24"/>
                <w:lang w:eastAsia="hu-HU"/>
              </w:rPr>
            </w:pPr>
            <w:r w:rsidRPr="008171DF">
              <w:rPr>
                <w:rFonts w:ascii="Times New Roman" w:eastAsia="Times New Roman" w:hAnsi="Times New Roman"/>
                <w:b/>
                <w:bCs/>
                <w:sz w:val="24"/>
                <w:szCs w:val="24"/>
                <w:lang w:eastAsia="hu-HU"/>
              </w:rPr>
              <w:t>Intézmény megnevezése / Végzettség</w:t>
            </w:r>
          </w:p>
        </w:tc>
      </w:tr>
      <w:tr w:rsidR="008171DF" w:rsidRPr="008171DF" w14:paraId="0AC9333E" w14:textId="77777777" w:rsidTr="0082026D">
        <w:trPr>
          <w:trHeight w:val="333"/>
        </w:trPr>
        <w:tc>
          <w:tcPr>
            <w:tcW w:w="2197" w:type="dxa"/>
          </w:tcPr>
          <w:p w14:paraId="19389036" w14:textId="77777777" w:rsidR="008171DF" w:rsidRPr="008171DF" w:rsidRDefault="008171DF" w:rsidP="008171DF">
            <w:pPr>
              <w:spacing w:before="60" w:after="60" w:line="280" w:lineRule="exact"/>
              <w:rPr>
                <w:rFonts w:ascii="Times New Roman" w:eastAsia="Times New Roman" w:hAnsi="Times New Roman"/>
                <w:sz w:val="24"/>
                <w:szCs w:val="24"/>
                <w:lang w:eastAsia="hu-HU"/>
              </w:rPr>
            </w:pPr>
          </w:p>
        </w:tc>
        <w:tc>
          <w:tcPr>
            <w:tcW w:w="6662" w:type="dxa"/>
          </w:tcPr>
          <w:p w14:paraId="2A013133" w14:textId="77777777" w:rsidR="008171DF" w:rsidRPr="008171DF" w:rsidRDefault="008171DF" w:rsidP="008171DF">
            <w:pPr>
              <w:spacing w:before="60" w:after="60" w:line="280" w:lineRule="exact"/>
              <w:rPr>
                <w:rFonts w:ascii="Times New Roman" w:eastAsia="Times New Roman" w:hAnsi="Times New Roman"/>
                <w:sz w:val="24"/>
                <w:szCs w:val="24"/>
                <w:lang w:eastAsia="hu-HU"/>
              </w:rPr>
            </w:pPr>
          </w:p>
        </w:tc>
      </w:tr>
      <w:tr w:rsidR="008171DF" w:rsidRPr="008171DF" w14:paraId="2F7A4326" w14:textId="77777777" w:rsidTr="0082026D">
        <w:trPr>
          <w:trHeight w:val="333"/>
        </w:trPr>
        <w:tc>
          <w:tcPr>
            <w:tcW w:w="2197" w:type="dxa"/>
          </w:tcPr>
          <w:p w14:paraId="63BF9076" w14:textId="77777777" w:rsidR="008171DF" w:rsidRPr="008171DF" w:rsidRDefault="008171DF" w:rsidP="008171DF">
            <w:pPr>
              <w:spacing w:before="60" w:after="60" w:line="280" w:lineRule="exact"/>
              <w:rPr>
                <w:rFonts w:ascii="Times New Roman" w:eastAsia="Times New Roman" w:hAnsi="Times New Roman"/>
                <w:sz w:val="24"/>
                <w:szCs w:val="24"/>
                <w:lang w:eastAsia="hu-HU"/>
              </w:rPr>
            </w:pPr>
          </w:p>
        </w:tc>
        <w:tc>
          <w:tcPr>
            <w:tcW w:w="6662" w:type="dxa"/>
          </w:tcPr>
          <w:p w14:paraId="4715EEE3" w14:textId="77777777" w:rsidR="008171DF" w:rsidRPr="008171DF" w:rsidRDefault="008171DF" w:rsidP="008171DF">
            <w:pPr>
              <w:spacing w:before="60" w:after="60" w:line="280" w:lineRule="exact"/>
              <w:rPr>
                <w:rFonts w:ascii="Times New Roman" w:eastAsia="Times New Roman" w:hAnsi="Times New Roman"/>
                <w:sz w:val="24"/>
                <w:szCs w:val="24"/>
                <w:lang w:eastAsia="hu-HU"/>
              </w:rPr>
            </w:pPr>
          </w:p>
        </w:tc>
      </w:tr>
    </w:tbl>
    <w:p w14:paraId="006EC3A1" w14:textId="77777777" w:rsidR="008171DF" w:rsidRPr="008171DF" w:rsidRDefault="008171DF" w:rsidP="008171DF">
      <w:pPr>
        <w:spacing w:before="60" w:after="60" w:line="280" w:lineRule="exact"/>
        <w:rPr>
          <w:rFonts w:ascii="Times New Roman" w:eastAsia="Times New Roman" w:hAnsi="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8171DF" w:rsidRPr="008171DF" w14:paraId="2DFDE861" w14:textId="77777777" w:rsidTr="0082026D">
        <w:tc>
          <w:tcPr>
            <w:tcW w:w="8859" w:type="dxa"/>
            <w:gridSpan w:val="2"/>
            <w:shd w:val="clear" w:color="auto" w:fill="CCCCCC"/>
          </w:tcPr>
          <w:p w14:paraId="34539B28" w14:textId="77777777" w:rsidR="008171DF" w:rsidRPr="008171DF" w:rsidRDefault="008171DF" w:rsidP="008171DF">
            <w:pPr>
              <w:spacing w:before="60" w:after="60" w:line="280" w:lineRule="exact"/>
              <w:jc w:val="center"/>
              <w:rPr>
                <w:rFonts w:ascii="Times New Roman" w:eastAsia="Times New Roman" w:hAnsi="Times New Roman"/>
                <w:b/>
                <w:bCs/>
                <w:sz w:val="24"/>
                <w:szCs w:val="24"/>
                <w:lang w:eastAsia="hu-HU"/>
              </w:rPr>
            </w:pPr>
            <w:r w:rsidRPr="008171DF">
              <w:rPr>
                <w:rFonts w:ascii="Times New Roman" w:eastAsia="Times New Roman" w:hAnsi="Times New Roman"/>
                <w:b/>
                <w:bCs/>
                <w:sz w:val="24"/>
                <w:szCs w:val="24"/>
                <w:lang w:eastAsia="hu-HU"/>
              </w:rPr>
              <w:t>MUNKAHELYEK, MUNKAKÖRÖK</w:t>
            </w:r>
          </w:p>
          <w:p w14:paraId="067412B2" w14:textId="77777777" w:rsidR="008171DF" w:rsidRPr="008171DF" w:rsidRDefault="008171DF" w:rsidP="008171DF">
            <w:pPr>
              <w:spacing w:before="60" w:after="60" w:line="280" w:lineRule="exact"/>
              <w:jc w:val="center"/>
              <w:rPr>
                <w:rFonts w:ascii="Times New Roman" w:eastAsia="Times New Roman" w:hAnsi="Times New Roman"/>
                <w:sz w:val="24"/>
                <w:szCs w:val="24"/>
                <w:lang w:eastAsia="hu-HU"/>
              </w:rPr>
            </w:pPr>
            <w:r w:rsidRPr="008171DF">
              <w:rPr>
                <w:rFonts w:ascii="Times New Roman" w:eastAsia="Times New Roman" w:hAnsi="Times New Roman"/>
                <w:sz w:val="24"/>
                <w:szCs w:val="24"/>
                <w:lang w:eastAsia="hu-HU"/>
              </w:rPr>
              <w:t>(Kezdje az aktuálissal, és úgy haladjon az időben visszafelé!)</w:t>
            </w:r>
          </w:p>
        </w:tc>
      </w:tr>
      <w:tr w:rsidR="008171DF" w:rsidRPr="008171DF" w14:paraId="3939918A" w14:textId="77777777" w:rsidTr="0082026D">
        <w:trPr>
          <w:trHeight w:val="338"/>
        </w:trPr>
        <w:tc>
          <w:tcPr>
            <w:tcW w:w="2197" w:type="dxa"/>
          </w:tcPr>
          <w:p w14:paraId="00C8ABCB" w14:textId="77777777" w:rsidR="008171DF" w:rsidRPr="008171DF" w:rsidRDefault="008171DF" w:rsidP="008171DF">
            <w:pPr>
              <w:spacing w:before="60" w:after="60" w:line="280" w:lineRule="exact"/>
              <w:jc w:val="center"/>
              <w:rPr>
                <w:rFonts w:ascii="Times New Roman" w:eastAsia="Times New Roman" w:hAnsi="Times New Roman"/>
                <w:b/>
                <w:bCs/>
                <w:sz w:val="24"/>
                <w:szCs w:val="24"/>
                <w:lang w:eastAsia="hu-HU"/>
              </w:rPr>
            </w:pPr>
            <w:r w:rsidRPr="008171DF">
              <w:rPr>
                <w:rFonts w:ascii="Times New Roman" w:eastAsia="Times New Roman" w:hAnsi="Times New Roman"/>
                <w:b/>
                <w:bCs/>
                <w:sz w:val="24"/>
                <w:szCs w:val="24"/>
                <w:lang w:eastAsia="hu-HU"/>
              </w:rPr>
              <w:t>Mettől meddig (év)</w:t>
            </w:r>
          </w:p>
        </w:tc>
        <w:tc>
          <w:tcPr>
            <w:tcW w:w="6662" w:type="dxa"/>
          </w:tcPr>
          <w:p w14:paraId="2D733EB6" w14:textId="77777777" w:rsidR="008171DF" w:rsidRPr="008171DF" w:rsidRDefault="008171DF" w:rsidP="008171DF">
            <w:pPr>
              <w:spacing w:before="60" w:after="60" w:line="280" w:lineRule="exact"/>
              <w:jc w:val="center"/>
              <w:rPr>
                <w:rFonts w:ascii="Times New Roman" w:eastAsia="Times New Roman" w:hAnsi="Times New Roman"/>
                <w:b/>
                <w:bCs/>
                <w:sz w:val="24"/>
                <w:szCs w:val="24"/>
                <w:lang w:eastAsia="hu-HU"/>
              </w:rPr>
            </w:pPr>
            <w:r w:rsidRPr="008171DF">
              <w:rPr>
                <w:rFonts w:ascii="Times New Roman" w:eastAsia="Times New Roman" w:hAnsi="Times New Roman"/>
                <w:b/>
                <w:bCs/>
                <w:sz w:val="24"/>
                <w:szCs w:val="24"/>
                <w:lang w:eastAsia="hu-HU"/>
              </w:rPr>
              <w:t>Munkahely megnevezése, munkakör ismertetése</w:t>
            </w:r>
          </w:p>
        </w:tc>
      </w:tr>
      <w:tr w:rsidR="008171DF" w:rsidRPr="008171DF" w14:paraId="1F61005A" w14:textId="77777777" w:rsidTr="0082026D">
        <w:trPr>
          <w:trHeight w:val="338"/>
        </w:trPr>
        <w:tc>
          <w:tcPr>
            <w:tcW w:w="2197" w:type="dxa"/>
          </w:tcPr>
          <w:p w14:paraId="7091386A" w14:textId="77777777" w:rsidR="008171DF" w:rsidRPr="008171DF" w:rsidRDefault="008171DF" w:rsidP="008171DF">
            <w:pPr>
              <w:spacing w:before="60" w:after="60" w:line="280" w:lineRule="exact"/>
              <w:rPr>
                <w:rFonts w:ascii="Times New Roman" w:eastAsia="Times New Roman" w:hAnsi="Times New Roman"/>
                <w:sz w:val="24"/>
                <w:szCs w:val="24"/>
                <w:lang w:eastAsia="hu-HU"/>
              </w:rPr>
            </w:pPr>
          </w:p>
        </w:tc>
        <w:tc>
          <w:tcPr>
            <w:tcW w:w="6662" w:type="dxa"/>
          </w:tcPr>
          <w:p w14:paraId="0E2E402F" w14:textId="77777777" w:rsidR="008171DF" w:rsidRPr="008171DF" w:rsidRDefault="008171DF" w:rsidP="008171DF">
            <w:pPr>
              <w:spacing w:before="60" w:after="60" w:line="280" w:lineRule="exact"/>
              <w:rPr>
                <w:rFonts w:ascii="Times New Roman" w:eastAsia="Times New Roman" w:hAnsi="Times New Roman"/>
                <w:sz w:val="24"/>
                <w:szCs w:val="24"/>
                <w:lang w:eastAsia="hu-HU"/>
              </w:rPr>
            </w:pPr>
          </w:p>
        </w:tc>
      </w:tr>
      <w:tr w:rsidR="008171DF" w:rsidRPr="008171DF" w14:paraId="734EE138" w14:textId="77777777" w:rsidTr="0082026D">
        <w:trPr>
          <w:trHeight w:val="333"/>
        </w:trPr>
        <w:tc>
          <w:tcPr>
            <w:tcW w:w="2197" w:type="dxa"/>
          </w:tcPr>
          <w:p w14:paraId="675735CA" w14:textId="77777777" w:rsidR="008171DF" w:rsidRPr="008171DF" w:rsidRDefault="008171DF" w:rsidP="008171DF">
            <w:pPr>
              <w:spacing w:before="60" w:after="60" w:line="280" w:lineRule="exact"/>
              <w:rPr>
                <w:rFonts w:ascii="Times New Roman" w:eastAsia="Times New Roman" w:hAnsi="Times New Roman"/>
                <w:sz w:val="24"/>
                <w:szCs w:val="24"/>
                <w:lang w:eastAsia="hu-HU"/>
              </w:rPr>
            </w:pPr>
          </w:p>
        </w:tc>
        <w:tc>
          <w:tcPr>
            <w:tcW w:w="6662" w:type="dxa"/>
          </w:tcPr>
          <w:p w14:paraId="17B76FF6" w14:textId="77777777" w:rsidR="008171DF" w:rsidRPr="008171DF" w:rsidRDefault="008171DF" w:rsidP="008171DF">
            <w:pPr>
              <w:spacing w:before="60" w:after="60" w:line="280" w:lineRule="exact"/>
              <w:rPr>
                <w:rFonts w:ascii="Times New Roman" w:eastAsia="Times New Roman" w:hAnsi="Times New Roman"/>
                <w:sz w:val="24"/>
                <w:szCs w:val="24"/>
                <w:lang w:eastAsia="hu-HU"/>
              </w:rPr>
            </w:pPr>
          </w:p>
        </w:tc>
      </w:tr>
    </w:tbl>
    <w:p w14:paraId="34230BAB" w14:textId="77777777" w:rsidR="008171DF" w:rsidRPr="008171DF" w:rsidRDefault="008171DF" w:rsidP="008171DF">
      <w:pPr>
        <w:spacing w:before="60" w:after="60" w:line="280" w:lineRule="exact"/>
        <w:rPr>
          <w:rFonts w:ascii="Times New Roman" w:eastAsia="Times New Roman" w:hAnsi="Times New Roman"/>
          <w:sz w:val="24"/>
          <w:szCs w:val="24"/>
          <w:lang w:eastAsia="hu-HU"/>
        </w:rPr>
      </w:pPr>
    </w:p>
    <w:p w14:paraId="3F836F5F" w14:textId="77777777" w:rsidR="008171DF" w:rsidRPr="008171DF" w:rsidRDefault="008171DF" w:rsidP="008171DF">
      <w:pPr>
        <w:spacing w:before="60" w:after="60" w:line="280" w:lineRule="exact"/>
        <w:rPr>
          <w:rFonts w:ascii="Times New Roman" w:eastAsia="Times New Roman" w:hAnsi="Times New Roman"/>
          <w:sz w:val="24"/>
          <w:szCs w:val="24"/>
          <w:lang w:eastAsia="hu-HU"/>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20"/>
        <w:gridCol w:w="2520"/>
        <w:gridCol w:w="2880"/>
      </w:tblGrid>
      <w:tr w:rsidR="008171DF" w:rsidRPr="008171DF" w14:paraId="5ED8AE73" w14:textId="77777777" w:rsidTr="0082026D">
        <w:tc>
          <w:tcPr>
            <w:tcW w:w="8820" w:type="dxa"/>
            <w:gridSpan w:val="3"/>
            <w:shd w:val="clear" w:color="auto" w:fill="C0C0C0"/>
          </w:tcPr>
          <w:p w14:paraId="30545798" w14:textId="77777777" w:rsidR="008171DF" w:rsidRPr="008171DF" w:rsidRDefault="008171DF" w:rsidP="008171DF">
            <w:pPr>
              <w:spacing w:before="60" w:after="60" w:line="280" w:lineRule="exact"/>
              <w:jc w:val="center"/>
              <w:rPr>
                <w:rFonts w:ascii="Times New Roman" w:eastAsia="Times New Roman" w:hAnsi="Times New Roman"/>
                <w:b/>
                <w:bCs/>
                <w:sz w:val="24"/>
                <w:szCs w:val="24"/>
                <w:lang w:eastAsia="hu-HU"/>
              </w:rPr>
            </w:pPr>
            <w:r w:rsidRPr="008171DF">
              <w:rPr>
                <w:rFonts w:ascii="Times New Roman" w:eastAsia="Times New Roman" w:hAnsi="Times New Roman"/>
                <w:b/>
                <w:bCs/>
                <w:sz w:val="24"/>
                <w:szCs w:val="24"/>
                <w:lang w:eastAsia="hu-HU"/>
              </w:rPr>
              <w:t>KÉPZETTSÉG/SZAKMAI GYAKORLAT IGAZOLÁSA</w:t>
            </w:r>
          </w:p>
          <w:p w14:paraId="2EB13205" w14:textId="77777777" w:rsidR="008171DF" w:rsidRPr="008171DF" w:rsidRDefault="008171DF" w:rsidP="008171DF">
            <w:pPr>
              <w:widowControl w:val="0"/>
              <w:autoSpaceDE w:val="0"/>
              <w:autoSpaceDN w:val="0"/>
              <w:spacing w:before="60" w:after="60" w:line="280" w:lineRule="exact"/>
              <w:jc w:val="center"/>
              <w:rPr>
                <w:rFonts w:ascii="Times New Roman" w:eastAsia="Times New Roman" w:hAnsi="Times New Roman"/>
                <w:sz w:val="24"/>
                <w:szCs w:val="24"/>
                <w:lang w:eastAsia="hu-HU"/>
              </w:rPr>
            </w:pPr>
            <w:r w:rsidRPr="008171DF">
              <w:rPr>
                <w:rFonts w:ascii="Times New Roman" w:eastAsia="Times New Roman" w:hAnsi="Times New Roman"/>
                <w:sz w:val="24"/>
                <w:szCs w:val="24"/>
                <w:lang w:eastAsia="hu-HU"/>
              </w:rPr>
              <w:t xml:space="preserve"> (Kezdje a legutolsóval, és úgy haladjon az időben visszafelé!)</w:t>
            </w:r>
          </w:p>
        </w:tc>
      </w:tr>
      <w:tr w:rsidR="008171DF" w:rsidRPr="008171DF" w14:paraId="7B368D6D" w14:textId="77777777" w:rsidTr="0082026D">
        <w:trPr>
          <w:trHeight w:val="338"/>
        </w:trPr>
        <w:tc>
          <w:tcPr>
            <w:tcW w:w="3420" w:type="dxa"/>
          </w:tcPr>
          <w:p w14:paraId="39A95A4E" w14:textId="77777777" w:rsidR="008171DF" w:rsidRPr="008171DF" w:rsidRDefault="008171DF" w:rsidP="008171DF">
            <w:pPr>
              <w:widowControl w:val="0"/>
              <w:autoSpaceDE w:val="0"/>
              <w:autoSpaceDN w:val="0"/>
              <w:spacing w:before="60" w:after="60" w:line="280" w:lineRule="exact"/>
              <w:jc w:val="center"/>
              <w:rPr>
                <w:rFonts w:ascii="Times New Roman" w:eastAsia="Times New Roman" w:hAnsi="Times New Roman"/>
                <w:b/>
                <w:bCs/>
                <w:sz w:val="24"/>
                <w:szCs w:val="24"/>
                <w:lang w:eastAsia="hu-HU"/>
              </w:rPr>
            </w:pPr>
            <w:r w:rsidRPr="008171DF">
              <w:rPr>
                <w:rFonts w:ascii="Times New Roman" w:eastAsia="Times New Roman" w:hAnsi="Times New Roman"/>
                <w:b/>
                <w:bCs/>
                <w:sz w:val="24"/>
                <w:szCs w:val="24"/>
                <w:lang w:eastAsia="hu-HU"/>
              </w:rPr>
              <w:t>Korábbi projektek ismertetése, időpontjai (</w:t>
            </w:r>
            <w:proofErr w:type="spellStart"/>
            <w:r w:rsidRPr="008171DF">
              <w:rPr>
                <w:rFonts w:ascii="Times New Roman" w:eastAsia="Times New Roman" w:hAnsi="Times New Roman"/>
                <w:b/>
                <w:bCs/>
                <w:sz w:val="24"/>
                <w:szCs w:val="24"/>
                <w:lang w:eastAsia="hu-HU"/>
              </w:rPr>
              <w:t>-tól</w:t>
            </w:r>
            <w:proofErr w:type="spellEnd"/>
            <w:r w:rsidRPr="008171DF">
              <w:rPr>
                <w:rFonts w:ascii="Times New Roman" w:eastAsia="Times New Roman" w:hAnsi="Times New Roman"/>
                <w:b/>
                <w:bCs/>
                <w:sz w:val="24"/>
                <w:szCs w:val="24"/>
                <w:lang w:eastAsia="hu-HU"/>
              </w:rPr>
              <w:t xml:space="preserve">, </w:t>
            </w:r>
            <w:proofErr w:type="spellStart"/>
            <w:r w:rsidRPr="008171DF">
              <w:rPr>
                <w:rFonts w:ascii="Times New Roman" w:eastAsia="Times New Roman" w:hAnsi="Times New Roman"/>
                <w:b/>
                <w:bCs/>
                <w:sz w:val="24"/>
                <w:szCs w:val="24"/>
                <w:lang w:eastAsia="hu-HU"/>
              </w:rPr>
              <w:t>-ig</w:t>
            </w:r>
            <w:proofErr w:type="spellEnd"/>
            <w:r w:rsidRPr="008171DF">
              <w:rPr>
                <w:rFonts w:ascii="Times New Roman" w:eastAsia="Times New Roman" w:hAnsi="Times New Roman"/>
                <w:b/>
                <w:bCs/>
                <w:sz w:val="24"/>
                <w:szCs w:val="24"/>
                <w:lang w:eastAsia="hu-HU"/>
              </w:rPr>
              <w:t>) (ÉV, HÓNAP)</w:t>
            </w:r>
          </w:p>
        </w:tc>
        <w:tc>
          <w:tcPr>
            <w:tcW w:w="2520" w:type="dxa"/>
          </w:tcPr>
          <w:p w14:paraId="30FA24B9" w14:textId="77777777" w:rsidR="008171DF" w:rsidRPr="008171DF" w:rsidRDefault="008171DF" w:rsidP="008171DF">
            <w:pPr>
              <w:widowControl w:val="0"/>
              <w:autoSpaceDE w:val="0"/>
              <w:autoSpaceDN w:val="0"/>
              <w:spacing w:before="60" w:after="60" w:line="280" w:lineRule="exact"/>
              <w:jc w:val="center"/>
              <w:rPr>
                <w:rFonts w:ascii="Times New Roman" w:eastAsia="Times New Roman" w:hAnsi="Times New Roman"/>
                <w:b/>
                <w:bCs/>
                <w:sz w:val="24"/>
                <w:szCs w:val="24"/>
                <w:lang w:eastAsia="hu-HU"/>
              </w:rPr>
            </w:pPr>
            <w:r w:rsidRPr="008171DF">
              <w:rPr>
                <w:rFonts w:ascii="Times New Roman" w:eastAsia="Times New Roman" w:hAnsi="Times New Roman"/>
                <w:b/>
                <w:bCs/>
                <w:sz w:val="24"/>
                <w:szCs w:val="24"/>
                <w:lang w:eastAsia="hu-HU"/>
              </w:rPr>
              <w:t xml:space="preserve">Szakmai tapasztalat számított (átfedéssel csökkentett) időintervalluma </w:t>
            </w:r>
            <w:r w:rsidRPr="008171DF">
              <w:rPr>
                <w:rFonts w:ascii="Times New Roman" w:eastAsia="Times New Roman" w:hAnsi="Times New Roman"/>
                <w:b/>
                <w:bCs/>
                <w:sz w:val="24"/>
                <w:szCs w:val="24"/>
                <w:lang w:eastAsia="hu-HU"/>
              </w:rPr>
              <w:lastRenderedPageBreak/>
              <w:t>(hónap)*</w:t>
            </w:r>
          </w:p>
        </w:tc>
        <w:tc>
          <w:tcPr>
            <w:tcW w:w="2880" w:type="dxa"/>
          </w:tcPr>
          <w:p w14:paraId="075FA481" w14:textId="77777777" w:rsidR="008171DF" w:rsidRPr="008171DF" w:rsidRDefault="008171DF" w:rsidP="008171DF">
            <w:pPr>
              <w:widowControl w:val="0"/>
              <w:autoSpaceDE w:val="0"/>
              <w:autoSpaceDN w:val="0"/>
              <w:spacing w:before="60" w:after="60" w:line="280" w:lineRule="exact"/>
              <w:jc w:val="center"/>
              <w:rPr>
                <w:rFonts w:ascii="Times New Roman" w:eastAsia="Times New Roman" w:hAnsi="Times New Roman"/>
                <w:b/>
                <w:bCs/>
                <w:sz w:val="24"/>
                <w:szCs w:val="24"/>
                <w:lang w:eastAsia="hu-HU"/>
              </w:rPr>
            </w:pPr>
            <w:r w:rsidRPr="008171DF">
              <w:rPr>
                <w:rFonts w:ascii="Times New Roman" w:eastAsia="Times New Roman" w:hAnsi="Times New Roman"/>
                <w:b/>
                <w:bCs/>
                <w:sz w:val="24"/>
                <w:szCs w:val="24"/>
                <w:lang w:eastAsia="hu-HU"/>
              </w:rPr>
              <w:lastRenderedPageBreak/>
              <w:t xml:space="preserve">Ellátott funkciók, feladatok és beosztások ismertetése (az alkalmasság eldöntéséhez </w:t>
            </w:r>
            <w:r w:rsidRPr="008171DF">
              <w:rPr>
                <w:rFonts w:ascii="Times New Roman" w:eastAsia="Times New Roman" w:hAnsi="Times New Roman"/>
                <w:b/>
                <w:bCs/>
                <w:sz w:val="24"/>
                <w:szCs w:val="24"/>
                <w:lang w:eastAsia="hu-HU"/>
              </w:rPr>
              <w:lastRenderedPageBreak/>
              <w:t>szükséges mértékben részletezve)</w:t>
            </w:r>
          </w:p>
        </w:tc>
      </w:tr>
      <w:tr w:rsidR="008171DF" w:rsidRPr="008171DF" w14:paraId="5672D20E" w14:textId="77777777" w:rsidTr="0082026D">
        <w:trPr>
          <w:trHeight w:val="333"/>
        </w:trPr>
        <w:tc>
          <w:tcPr>
            <w:tcW w:w="3420" w:type="dxa"/>
          </w:tcPr>
          <w:p w14:paraId="76DC8103" w14:textId="77777777" w:rsidR="008171DF" w:rsidRPr="008171DF" w:rsidRDefault="008171DF" w:rsidP="008171DF">
            <w:pPr>
              <w:widowControl w:val="0"/>
              <w:autoSpaceDE w:val="0"/>
              <w:autoSpaceDN w:val="0"/>
              <w:spacing w:before="60" w:after="60" w:line="280" w:lineRule="exact"/>
              <w:rPr>
                <w:rFonts w:ascii="Times New Roman" w:eastAsia="Times New Roman" w:hAnsi="Times New Roman"/>
                <w:sz w:val="24"/>
                <w:szCs w:val="24"/>
                <w:lang w:eastAsia="hu-HU"/>
              </w:rPr>
            </w:pPr>
          </w:p>
        </w:tc>
        <w:tc>
          <w:tcPr>
            <w:tcW w:w="2520" w:type="dxa"/>
          </w:tcPr>
          <w:p w14:paraId="044E3805" w14:textId="77777777" w:rsidR="008171DF" w:rsidRPr="008171DF" w:rsidRDefault="008171DF" w:rsidP="008171DF">
            <w:pPr>
              <w:widowControl w:val="0"/>
              <w:autoSpaceDE w:val="0"/>
              <w:autoSpaceDN w:val="0"/>
              <w:spacing w:before="60" w:after="60" w:line="280" w:lineRule="exact"/>
              <w:rPr>
                <w:rFonts w:ascii="Times New Roman" w:eastAsia="Times New Roman" w:hAnsi="Times New Roman"/>
                <w:sz w:val="24"/>
                <w:szCs w:val="24"/>
                <w:lang w:eastAsia="hu-HU"/>
              </w:rPr>
            </w:pPr>
          </w:p>
        </w:tc>
        <w:tc>
          <w:tcPr>
            <w:tcW w:w="2880" w:type="dxa"/>
          </w:tcPr>
          <w:p w14:paraId="47C7C8E5" w14:textId="77777777" w:rsidR="008171DF" w:rsidRPr="008171DF" w:rsidRDefault="008171DF" w:rsidP="008171DF">
            <w:pPr>
              <w:widowControl w:val="0"/>
              <w:autoSpaceDE w:val="0"/>
              <w:autoSpaceDN w:val="0"/>
              <w:spacing w:before="60" w:after="60" w:line="280" w:lineRule="exact"/>
              <w:rPr>
                <w:rFonts w:ascii="Times New Roman" w:eastAsia="Times New Roman" w:hAnsi="Times New Roman"/>
                <w:sz w:val="24"/>
                <w:szCs w:val="24"/>
                <w:lang w:eastAsia="hu-HU"/>
              </w:rPr>
            </w:pPr>
          </w:p>
        </w:tc>
      </w:tr>
      <w:tr w:rsidR="008171DF" w:rsidRPr="008171DF" w14:paraId="35CFE082" w14:textId="77777777" w:rsidTr="0082026D">
        <w:trPr>
          <w:trHeight w:val="333"/>
        </w:trPr>
        <w:tc>
          <w:tcPr>
            <w:tcW w:w="3420" w:type="dxa"/>
          </w:tcPr>
          <w:p w14:paraId="0DF14D43" w14:textId="77777777" w:rsidR="008171DF" w:rsidRPr="008171DF" w:rsidRDefault="008171DF" w:rsidP="008171DF">
            <w:pPr>
              <w:widowControl w:val="0"/>
              <w:autoSpaceDE w:val="0"/>
              <w:autoSpaceDN w:val="0"/>
              <w:spacing w:before="60" w:after="60" w:line="280" w:lineRule="exact"/>
              <w:rPr>
                <w:rFonts w:ascii="Times New Roman" w:eastAsia="Times New Roman" w:hAnsi="Times New Roman"/>
                <w:sz w:val="24"/>
                <w:szCs w:val="24"/>
                <w:lang w:eastAsia="hu-HU"/>
              </w:rPr>
            </w:pPr>
          </w:p>
        </w:tc>
        <w:tc>
          <w:tcPr>
            <w:tcW w:w="2520" w:type="dxa"/>
          </w:tcPr>
          <w:p w14:paraId="7D2DC593" w14:textId="77777777" w:rsidR="008171DF" w:rsidRPr="008171DF" w:rsidRDefault="008171DF" w:rsidP="008171DF">
            <w:pPr>
              <w:widowControl w:val="0"/>
              <w:autoSpaceDE w:val="0"/>
              <w:autoSpaceDN w:val="0"/>
              <w:spacing w:before="60" w:after="60" w:line="280" w:lineRule="exact"/>
              <w:rPr>
                <w:rFonts w:ascii="Times New Roman" w:eastAsia="Times New Roman" w:hAnsi="Times New Roman"/>
                <w:sz w:val="24"/>
                <w:szCs w:val="24"/>
                <w:lang w:eastAsia="hu-HU"/>
              </w:rPr>
            </w:pPr>
          </w:p>
        </w:tc>
        <w:tc>
          <w:tcPr>
            <w:tcW w:w="2880" w:type="dxa"/>
          </w:tcPr>
          <w:p w14:paraId="6001881E" w14:textId="77777777" w:rsidR="008171DF" w:rsidRPr="008171DF" w:rsidRDefault="008171DF" w:rsidP="008171DF">
            <w:pPr>
              <w:widowControl w:val="0"/>
              <w:autoSpaceDE w:val="0"/>
              <w:autoSpaceDN w:val="0"/>
              <w:spacing w:before="60" w:after="60" w:line="280" w:lineRule="exact"/>
              <w:rPr>
                <w:rFonts w:ascii="Times New Roman" w:eastAsia="Times New Roman" w:hAnsi="Times New Roman"/>
                <w:sz w:val="24"/>
                <w:szCs w:val="24"/>
                <w:lang w:eastAsia="hu-HU"/>
              </w:rPr>
            </w:pPr>
          </w:p>
        </w:tc>
      </w:tr>
      <w:tr w:rsidR="008171DF" w:rsidRPr="008171DF" w14:paraId="4E017F75" w14:textId="77777777" w:rsidTr="0082026D">
        <w:trPr>
          <w:trHeight w:val="333"/>
        </w:trPr>
        <w:tc>
          <w:tcPr>
            <w:tcW w:w="3420" w:type="dxa"/>
          </w:tcPr>
          <w:p w14:paraId="02E4AD80" w14:textId="77777777" w:rsidR="008171DF" w:rsidRPr="008171DF" w:rsidDel="00DE750D" w:rsidRDefault="008171DF" w:rsidP="008171DF">
            <w:pPr>
              <w:widowControl w:val="0"/>
              <w:autoSpaceDE w:val="0"/>
              <w:autoSpaceDN w:val="0"/>
              <w:spacing w:before="60" w:after="60" w:line="280" w:lineRule="exact"/>
              <w:jc w:val="both"/>
              <w:rPr>
                <w:rFonts w:ascii="Times New Roman" w:eastAsia="Times New Roman" w:hAnsi="Times New Roman"/>
                <w:b/>
                <w:sz w:val="24"/>
                <w:szCs w:val="24"/>
                <w:lang w:eastAsia="hu-HU"/>
              </w:rPr>
            </w:pPr>
          </w:p>
        </w:tc>
        <w:tc>
          <w:tcPr>
            <w:tcW w:w="2520" w:type="dxa"/>
          </w:tcPr>
          <w:p w14:paraId="19E0CBEA" w14:textId="77777777" w:rsidR="008171DF" w:rsidRPr="008171DF" w:rsidRDefault="008171DF" w:rsidP="008171DF">
            <w:pPr>
              <w:widowControl w:val="0"/>
              <w:autoSpaceDE w:val="0"/>
              <w:autoSpaceDN w:val="0"/>
              <w:spacing w:before="60" w:after="60" w:line="280" w:lineRule="exact"/>
              <w:jc w:val="center"/>
              <w:rPr>
                <w:rFonts w:ascii="Times New Roman" w:eastAsia="Times New Roman" w:hAnsi="Times New Roman"/>
                <w:sz w:val="24"/>
                <w:szCs w:val="24"/>
                <w:lang w:eastAsia="hu-HU"/>
              </w:rPr>
            </w:pPr>
          </w:p>
        </w:tc>
        <w:tc>
          <w:tcPr>
            <w:tcW w:w="2880" w:type="dxa"/>
          </w:tcPr>
          <w:p w14:paraId="5FFB7D44" w14:textId="77777777" w:rsidR="008171DF" w:rsidRPr="008171DF" w:rsidRDefault="008171DF" w:rsidP="008171DF">
            <w:pPr>
              <w:widowControl w:val="0"/>
              <w:autoSpaceDE w:val="0"/>
              <w:autoSpaceDN w:val="0"/>
              <w:spacing w:before="60" w:after="60" w:line="280" w:lineRule="exact"/>
              <w:jc w:val="center"/>
              <w:rPr>
                <w:rFonts w:ascii="Times New Roman" w:eastAsia="Times New Roman" w:hAnsi="Times New Roman"/>
                <w:sz w:val="24"/>
                <w:szCs w:val="24"/>
                <w:lang w:eastAsia="hu-HU"/>
              </w:rPr>
            </w:pPr>
          </w:p>
        </w:tc>
      </w:tr>
    </w:tbl>
    <w:p w14:paraId="10B6A8A1" w14:textId="77777777" w:rsidR="008171DF" w:rsidRPr="008171DF" w:rsidRDefault="008171DF" w:rsidP="00C92DB5">
      <w:pPr>
        <w:spacing w:before="120" w:after="120" w:line="240" w:lineRule="auto"/>
        <w:jc w:val="both"/>
        <w:rPr>
          <w:rFonts w:ascii="Times New Roman" w:eastAsia="Times New Roman" w:hAnsi="Times New Roman"/>
          <w:b/>
          <w:bCs/>
          <w:sz w:val="24"/>
          <w:szCs w:val="24"/>
          <w:highlight w:val="yellow"/>
        </w:rPr>
      </w:pPr>
    </w:p>
    <w:p w14:paraId="4A6FE58E" w14:textId="3F63FADE" w:rsidR="008171DF" w:rsidRPr="008171DF" w:rsidRDefault="008171DF" w:rsidP="008171DF">
      <w:pPr>
        <w:spacing w:before="60" w:after="60" w:line="280" w:lineRule="exact"/>
        <w:jc w:val="both"/>
        <w:rPr>
          <w:rFonts w:ascii="Times New Roman" w:eastAsia="Times New Roman" w:hAnsi="Times New Roman"/>
          <w:color w:val="000000" w:themeColor="text1"/>
          <w:sz w:val="24"/>
          <w:szCs w:val="24"/>
          <w:lang w:eastAsia="hu-HU"/>
        </w:rPr>
      </w:pPr>
      <w:r w:rsidRPr="008171DF">
        <w:rPr>
          <w:rFonts w:ascii="Times New Roman" w:eastAsia="Times New Roman" w:hAnsi="Times New Roman"/>
          <w:color w:val="000000" w:themeColor="text1"/>
          <w:sz w:val="24"/>
          <w:szCs w:val="24"/>
          <w:lang w:eastAsia="hu-HU"/>
        </w:rPr>
        <w:t xml:space="preserve">Kijelentem, hogy az ajánlat nyertessége esetén képes vagyok dolgozni és részt kívánok venni a </w:t>
      </w:r>
      <w:r w:rsidR="00C92DB5" w:rsidRPr="00C92DB5">
        <w:rPr>
          <w:rFonts w:ascii="Times New Roman" w:eastAsia="Times New Roman" w:hAnsi="Times New Roman"/>
          <w:b/>
          <w:sz w:val="24"/>
          <w:szCs w:val="24"/>
        </w:rPr>
        <w:t>Mezőkövesd Tankerületi Központ</w:t>
      </w:r>
      <w:r w:rsidR="00C92DB5" w:rsidRPr="00C92DB5">
        <w:rPr>
          <w:rFonts w:ascii="Times New Roman" w:eastAsia="Times New Roman" w:hAnsi="Times New Roman"/>
          <w:sz w:val="24"/>
          <w:szCs w:val="24"/>
        </w:rPr>
        <w:t xml:space="preserve"> ajánlatkérő által </w:t>
      </w:r>
      <w:r w:rsidR="00C92DB5" w:rsidRPr="00C92DB5">
        <w:rPr>
          <w:rFonts w:ascii="Times New Roman" w:eastAsia="Times New Roman" w:hAnsi="Times New Roman"/>
          <w:b/>
          <w:i/>
          <w:iCs/>
          <w:sz w:val="24"/>
        </w:rPr>
        <w:t>„EFOP-4.1.3-17 pályázati konstrukció keretében a Mezőkövesdi Tankerületi Központ intézményei tanulást segítő tereinek infrastrukturális fejlesztése”</w:t>
      </w:r>
      <w:r w:rsidR="00C92DB5" w:rsidRPr="00C92DB5">
        <w:rPr>
          <w:rFonts w:ascii="Times New Roman" w:eastAsia="Times New Roman" w:hAnsi="Times New Roman"/>
          <w:sz w:val="24"/>
          <w:szCs w:val="24"/>
        </w:rPr>
        <w:t xml:space="preserve"> </w:t>
      </w:r>
      <w:r w:rsidR="00C92DB5" w:rsidRPr="00C92DB5">
        <w:rPr>
          <w:rFonts w:ascii="Times New Roman" w:eastAsia="Times New Roman" w:hAnsi="Times New Roman"/>
          <w:snapToGrid w:val="0"/>
          <w:sz w:val="24"/>
          <w:szCs w:val="24"/>
          <w:lang w:val="cs-CZ" w:eastAsia="hu-HU"/>
        </w:rPr>
        <w:t>tárgyú közbeszerzési eljárás</w:t>
      </w:r>
      <w:r w:rsidR="00C92DB5">
        <w:rPr>
          <w:rFonts w:ascii="Times New Roman" w:eastAsia="Times New Roman" w:hAnsi="Times New Roman"/>
          <w:snapToGrid w:val="0"/>
          <w:sz w:val="24"/>
          <w:szCs w:val="24"/>
          <w:lang w:val="cs-CZ" w:eastAsia="hu-HU"/>
        </w:rPr>
        <w:t xml:space="preserve"> </w:t>
      </w:r>
      <w:r w:rsidRPr="008171DF">
        <w:rPr>
          <w:rFonts w:ascii="Times New Roman" w:eastAsia="Times New Roman" w:hAnsi="Times New Roman"/>
          <w:color w:val="000000" w:themeColor="text1"/>
          <w:sz w:val="24"/>
          <w:szCs w:val="24"/>
          <w:lang w:eastAsia="hu-HU"/>
        </w:rPr>
        <w:t>eredményeként meg</w:t>
      </w:r>
      <w:r w:rsidR="00C92DB5">
        <w:rPr>
          <w:rFonts w:ascii="Times New Roman" w:eastAsia="Times New Roman" w:hAnsi="Times New Roman"/>
          <w:color w:val="000000" w:themeColor="text1"/>
          <w:sz w:val="24"/>
          <w:szCs w:val="24"/>
          <w:lang w:eastAsia="hu-HU"/>
        </w:rPr>
        <w:t xml:space="preserve">kötött szerződés teljesítésében MV-É </w:t>
      </w:r>
      <w:r w:rsidRPr="008171DF">
        <w:rPr>
          <w:rFonts w:ascii="Times New Roman" w:eastAsia="Times New Roman" w:hAnsi="Times New Roman"/>
          <w:sz w:val="24"/>
          <w:szCs w:val="24"/>
          <w:lang w:eastAsia="hu-HU"/>
        </w:rPr>
        <w:t xml:space="preserve">szakterületen felelős műszaki vezető </w:t>
      </w:r>
      <w:r w:rsidRPr="008171DF">
        <w:rPr>
          <w:rFonts w:ascii="Times New Roman" w:eastAsia="Times New Roman" w:hAnsi="Times New Roman"/>
          <w:color w:val="000000" w:themeColor="text1"/>
          <w:sz w:val="24"/>
          <w:szCs w:val="24"/>
          <w:lang w:eastAsia="hu-HU"/>
        </w:rPr>
        <w:t>beosztásban, melyre vonatkozóan önéletrajzomat benyújtottam.</w:t>
      </w:r>
    </w:p>
    <w:p w14:paraId="41C653D9" w14:textId="77777777" w:rsidR="008171DF" w:rsidRPr="008171DF" w:rsidRDefault="008171DF" w:rsidP="008171DF">
      <w:pPr>
        <w:spacing w:before="60" w:after="60" w:line="280" w:lineRule="exact"/>
        <w:ind w:left="567"/>
        <w:jc w:val="both"/>
        <w:rPr>
          <w:rFonts w:ascii="Times New Roman" w:eastAsia="Times New Roman" w:hAnsi="Times New Roman"/>
          <w:color w:val="000000" w:themeColor="text1"/>
          <w:sz w:val="24"/>
          <w:szCs w:val="24"/>
          <w:lang w:eastAsia="hu-HU"/>
        </w:rPr>
      </w:pPr>
    </w:p>
    <w:p w14:paraId="708B8ECF" w14:textId="77777777" w:rsidR="008171DF" w:rsidRPr="008171DF" w:rsidRDefault="008171DF" w:rsidP="008171DF">
      <w:pPr>
        <w:spacing w:before="60" w:after="60" w:line="280" w:lineRule="exact"/>
        <w:jc w:val="both"/>
        <w:rPr>
          <w:rFonts w:ascii="Times New Roman" w:eastAsia="Times New Roman" w:hAnsi="Times New Roman"/>
          <w:color w:val="000000" w:themeColor="text1"/>
          <w:sz w:val="24"/>
          <w:szCs w:val="24"/>
          <w:lang w:eastAsia="hu-HU"/>
        </w:rPr>
      </w:pPr>
      <w:r w:rsidRPr="008171DF">
        <w:rPr>
          <w:rFonts w:ascii="Times New Roman" w:eastAsia="Times New Roman" w:hAnsi="Times New Roman"/>
          <w:color w:val="000000" w:themeColor="text1"/>
          <w:sz w:val="24"/>
          <w:szCs w:val="24"/>
          <w:lang w:eastAsia="hu-HU"/>
        </w:rPr>
        <w:t xml:space="preserve">Nyilatkozatommal kijelentem, hogy nincs más olyan kötelezettségem ezen </w:t>
      </w:r>
      <w:proofErr w:type="gramStart"/>
      <w:r w:rsidRPr="008171DF">
        <w:rPr>
          <w:rFonts w:ascii="Times New Roman" w:eastAsia="Times New Roman" w:hAnsi="Times New Roman"/>
          <w:color w:val="000000" w:themeColor="text1"/>
          <w:sz w:val="24"/>
          <w:szCs w:val="24"/>
          <w:lang w:eastAsia="hu-HU"/>
        </w:rPr>
        <w:t>időszak(</w:t>
      </w:r>
      <w:proofErr w:type="gramEnd"/>
      <w:r w:rsidRPr="008171DF">
        <w:rPr>
          <w:rFonts w:ascii="Times New Roman" w:eastAsia="Times New Roman" w:hAnsi="Times New Roman"/>
          <w:color w:val="000000" w:themeColor="text1"/>
          <w:sz w:val="24"/>
          <w:szCs w:val="24"/>
          <w:lang w:eastAsia="hu-HU"/>
        </w:rPr>
        <w:t>ok)</w:t>
      </w:r>
      <w:proofErr w:type="spellStart"/>
      <w:r w:rsidRPr="008171DF">
        <w:rPr>
          <w:rFonts w:ascii="Times New Roman" w:eastAsia="Times New Roman" w:hAnsi="Times New Roman"/>
          <w:color w:val="000000" w:themeColor="text1"/>
          <w:sz w:val="24"/>
          <w:szCs w:val="24"/>
          <w:lang w:eastAsia="hu-HU"/>
        </w:rPr>
        <w:t>ra</w:t>
      </w:r>
      <w:proofErr w:type="spellEnd"/>
      <w:r w:rsidRPr="008171DF">
        <w:rPr>
          <w:rFonts w:ascii="Times New Roman" w:eastAsia="Times New Roman" w:hAnsi="Times New Roman"/>
          <w:color w:val="000000" w:themeColor="text1"/>
          <w:sz w:val="24"/>
          <w:szCs w:val="24"/>
          <w:lang w:eastAsia="hu-HU"/>
        </w:rPr>
        <w:t xml:space="preserve"> vonatkozóan, amelyek az e szerződésben való munkavégzésemet bármilyen szempontból akadályoznák. </w:t>
      </w:r>
    </w:p>
    <w:p w14:paraId="34F29961" w14:textId="77777777" w:rsidR="008171DF" w:rsidRPr="008171DF" w:rsidRDefault="008171DF" w:rsidP="008171DF">
      <w:pPr>
        <w:spacing w:before="60" w:after="60" w:line="280" w:lineRule="exact"/>
        <w:ind w:left="567"/>
        <w:jc w:val="both"/>
        <w:rPr>
          <w:rFonts w:ascii="Times New Roman" w:eastAsia="Times New Roman" w:hAnsi="Times New Roman"/>
          <w:color w:val="000000" w:themeColor="text1"/>
          <w:sz w:val="24"/>
          <w:szCs w:val="24"/>
          <w:lang w:eastAsia="hu-HU"/>
        </w:rPr>
      </w:pPr>
    </w:p>
    <w:p w14:paraId="59F2F395" w14:textId="77777777" w:rsidR="008171DF" w:rsidRPr="008171DF" w:rsidRDefault="008171DF" w:rsidP="008171DF">
      <w:pPr>
        <w:spacing w:before="60" w:after="60" w:line="280" w:lineRule="exact"/>
        <w:jc w:val="both"/>
        <w:rPr>
          <w:rFonts w:ascii="Times New Roman" w:eastAsia="Times New Roman" w:hAnsi="Times New Roman"/>
          <w:color w:val="000000" w:themeColor="text1"/>
          <w:sz w:val="24"/>
          <w:szCs w:val="24"/>
          <w:lang w:eastAsia="hu-HU"/>
        </w:rPr>
      </w:pPr>
      <w:r w:rsidRPr="008171DF">
        <w:rPr>
          <w:rFonts w:ascii="Times New Roman" w:eastAsia="Times New Roman" w:hAnsi="Times New Roman"/>
          <w:color w:val="000000" w:themeColor="text1"/>
          <w:sz w:val="24"/>
          <w:szCs w:val="24"/>
          <w:lang w:eastAsia="hu-HU"/>
        </w:rPr>
        <w:t>Büntetőjogi felelősségem tudatában kijelentem, hogy a fenti adatok a valóságnak megfelelnek</w:t>
      </w:r>
    </w:p>
    <w:p w14:paraId="587770B2" w14:textId="77777777" w:rsidR="008171DF" w:rsidRPr="008171DF" w:rsidRDefault="008171DF" w:rsidP="008171DF">
      <w:pPr>
        <w:spacing w:before="60" w:after="60" w:line="280" w:lineRule="exact"/>
        <w:ind w:left="567"/>
        <w:rPr>
          <w:rFonts w:ascii="Times New Roman" w:eastAsia="Times New Roman" w:hAnsi="Times New Roman"/>
          <w:color w:val="000000" w:themeColor="text1"/>
          <w:sz w:val="24"/>
          <w:szCs w:val="24"/>
          <w:lang w:eastAsia="hu-HU"/>
        </w:rPr>
      </w:pPr>
    </w:p>
    <w:p w14:paraId="792B4722" w14:textId="77777777" w:rsidR="008171DF" w:rsidRPr="008171DF" w:rsidRDefault="008171DF" w:rsidP="008171DF">
      <w:pPr>
        <w:spacing w:before="60" w:after="60" w:line="280" w:lineRule="exact"/>
        <w:rPr>
          <w:rFonts w:ascii="Times New Roman" w:eastAsia="Times New Roman" w:hAnsi="Times New Roman"/>
          <w:color w:val="000000" w:themeColor="text1"/>
          <w:sz w:val="24"/>
          <w:szCs w:val="24"/>
          <w:lang w:eastAsia="hu-HU"/>
        </w:rPr>
      </w:pPr>
      <w:r w:rsidRPr="008171DF">
        <w:rPr>
          <w:rFonts w:ascii="Times New Roman" w:eastAsia="Times New Roman" w:hAnsi="Times New Roman"/>
          <w:color w:val="000000" w:themeColor="text1"/>
          <w:sz w:val="24"/>
          <w:szCs w:val="24"/>
          <w:lang w:eastAsia="hu-HU"/>
        </w:rPr>
        <w:t>Kelt:</w:t>
      </w:r>
    </w:p>
    <w:p w14:paraId="0C54E7D4" w14:textId="77777777" w:rsidR="008171DF" w:rsidRPr="008171DF" w:rsidRDefault="008171DF" w:rsidP="008171DF">
      <w:pPr>
        <w:spacing w:before="60" w:after="60" w:line="280" w:lineRule="exact"/>
        <w:ind w:left="567"/>
        <w:rPr>
          <w:rFonts w:ascii="Times New Roman" w:eastAsia="Times New Roman" w:hAnsi="Times New Roman"/>
          <w:color w:val="000000" w:themeColor="text1"/>
          <w:sz w:val="24"/>
          <w:szCs w:val="24"/>
          <w:lang w:eastAsia="hu-HU"/>
        </w:rPr>
      </w:pPr>
    </w:p>
    <w:p w14:paraId="304E68E3" w14:textId="77777777" w:rsidR="008171DF" w:rsidRPr="008171DF" w:rsidRDefault="008171DF" w:rsidP="008171DF">
      <w:pPr>
        <w:tabs>
          <w:tab w:val="center" w:pos="7088"/>
        </w:tabs>
        <w:spacing w:before="60" w:after="60" w:line="280" w:lineRule="exact"/>
        <w:ind w:left="567"/>
        <w:rPr>
          <w:rFonts w:ascii="Times New Roman" w:eastAsia="Times New Roman" w:hAnsi="Times New Roman"/>
          <w:color w:val="000000" w:themeColor="text1"/>
          <w:sz w:val="24"/>
          <w:szCs w:val="24"/>
          <w:lang w:eastAsia="hu-HU"/>
        </w:rPr>
      </w:pPr>
      <w:r w:rsidRPr="008171DF">
        <w:rPr>
          <w:rFonts w:ascii="Times New Roman" w:eastAsia="Times New Roman" w:hAnsi="Times New Roman"/>
          <w:color w:val="000000" w:themeColor="text1"/>
          <w:sz w:val="24"/>
          <w:szCs w:val="24"/>
          <w:lang w:eastAsia="hu-HU"/>
        </w:rPr>
        <w:tab/>
        <w:t>………………………………</w:t>
      </w:r>
    </w:p>
    <w:p w14:paraId="4B1AA122" w14:textId="77777777" w:rsidR="008171DF" w:rsidRPr="008171DF" w:rsidRDefault="008171DF" w:rsidP="008171DF">
      <w:pPr>
        <w:tabs>
          <w:tab w:val="center" w:pos="7088"/>
        </w:tabs>
        <w:spacing w:before="60" w:after="60" w:line="280" w:lineRule="exact"/>
        <w:ind w:left="567"/>
        <w:rPr>
          <w:rFonts w:ascii="Times New Roman" w:eastAsia="Times New Roman" w:hAnsi="Times New Roman"/>
          <w:color w:val="000000" w:themeColor="text1"/>
          <w:sz w:val="24"/>
          <w:szCs w:val="24"/>
          <w:lang w:eastAsia="hu-HU"/>
        </w:rPr>
      </w:pPr>
      <w:r w:rsidRPr="008171DF">
        <w:rPr>
          <w:rFonts w:ascii="Times New Roman" w:eastAsia="Times New Roman" w:hAnsi="Times New Roman"/>
          <w:color w:val="000000" w:themeColor="text1"/>
          <w:sz w:val="24"/>
          <w:szCs w:val="24"/>
          <w:lang w:eastAsia="hu-HU"/>
        </w:rPr>
        <w:tab/>
      </w:r>
      <w:proofErr w:type="gramStart"/>
      <w:r w:rsidRPr="008171DF">
        <w:rPr>
          <w:rFonts w:ascii="Times New Roman" w:eastAsia="Times New Roman" w:hAnsi="Times New Roman"/>
          <w:color w:val="000000" w:themeColor="text1"/>
          <w:sz w:val="24"/>
          <w:szCs w:val="24"/>
          <w:lang w:eastAsia="hu-HU"/>
        </w:rPr>
        <w:t>sajátkezű</w:t>
      </w:r>
      <w:proofErr w:type="gramEnd"/>
      <w:r w:rsidRPr="008171DF">
        <w:rPr>
          <w:rFonts w:ascii="Times New Roman" w:eastAsia="Times New Roman" w:hAnsi="Times New Roman"/>
          <w:color w:val="000000" w:themeColor="text1"/>
          <w:sz w:val="24"/>
          <w:szCs w:val="24"/>
          <w:lang w:eastAsia="hu-HU"/>
        </w:rPr>
        <w:t xml:space="preserve"> aláírás</w:t>
      </w:r>
    </w:p>
    <w:p w14:paraId="4E14483A" w14:textId="77777777" w:rsidR="008171DF" w:rsidRPr="00D9287F" w:rsidRDefault="008171DF" w:rsidP="00D9287F">
      <w:pPr>
        <w:tabs>
          <w:tab w:val="center" w:pos="6521"/>
        </w:tabs>
        <w:suppressAutoHyphens/>
        <w:spacing w:after="0" w:line="240" w:lineRule="auto"/>
        <w:jc w:val="both"/>
        <w:textAlignment w:val="baseline"/>
        <w:rPr>
          <w:rFonts w:ascii="Times New Roman" w:hAnsi="Times New Roman"/>
          <w:color w:val="000000"/>
          <w:kern w:val="1"/>
          <w:sz w:val="24"/>
          <w:szCs w:val="24"/>
          <w:lang w:eastAsia="zh-CN"/>
        </w:rPr>
      </w:pPr>
    </w:p>
    <w:p w14:paraId="26E89C81" w14:textId="77777777" w:rsidR="00D9287F" w:rsidRPr="00D9287F" w:rsidRDefault="00D9287F" w:rsidP="00D9287F">
      <w:pPr>
        <w:suppressAutoHyphens/>
        <w:spacing w:line="276" w:lineRule="auto"/>
        <w:jc w:val="right"/>
        <w:rPr>
          <w:rFonts w:ascii="Times New Roman" w:hAnsi="Times New Roman"/>
          <w:b/>
          <w:caps/>
          <w:sz w:val="24"/>
          <w:szCs w:val="24"/>
          <w:lang w:eastAsia="zh-CN"/>
        </w:rPr>
      </w:pPr>
    </w:p>
    <w:p w14:paraId="44C8DB74" w14:textId="77777777" w:rsidR="00D9287F" w:rsidRPr="00D9287F" w:rsidRDefault="00D9287F" w:rsidP="00D9287F">
      <w:pPr>
        <w:suppressAutoHyphens/>
        <w:spacing w:line="276" w:lineRule="auto"/>
        <w:jc w:val="right"/>
        <w:rPr>
          <w:rFonts w:ascii="Times New Roman" w:hAnsi="Times New Roman"/>
          <w:b/>
          <w:caps/>
          <w:sz w:val="24"/>
          <w:szCs w:val="24"/>
          <w:lang w:eastAsia="zh-CN"/>
        </w:rPr>
      </w:pPr>
    </w:p>
    <w:p w14:paraId="6897BBC4" w14:textId="77777777" w:rsidR="00D9287F" w:rsidRPr="00D9287F" w:rsidRDefault="00D9287F" w:rsidP="00D9287F">
      <w:pPr>
        <w:suppressAutoHyphens/>
        <w:spacing w:line="276" w:lineRule="auto"/>
        <w:jc w:val="right"/>
        <w:rPr>
          <w:rFonts w:ascii="Times New Roman" w:hAnsi="Times New Roman"/>
          <w:b/>
          <w:caps/>
          <w:sz w:val="24"/>
          <w:szCs w:val="24"/>
          <w:lang w:eastAsia="zh-CN"/>
        </w:rPr>
      </w:pPr>
    </w:p>
    <w:p w14:paraId="200B4B1C" w14:textId="77777777" w:rsidR="00D9287F" w:rsidRPr="00D9287F" w:rsidRDefault="00D9287F" w:rsidP="00D9287F">
      <w:pPr>
        <w:suppressAutoHyphens/>
        <w:spacing w:line="276" w:lineRule="auto"/>
        <w:jc w:val="right"/>
        <w:rPr>
          <w:rFonts w:ascii="Times New Roman" w:hAnsi="Times New Roman"/>
          <w:b/>
          <w:caps/>
          <w:sz w:val="24"/>
          <w:szCs w:val="24"/>
          <w:lang w:eastAsia="zh-CN"/>
        </w:rPr>
      </w:pPr>
    </w:p>
    <w:p w14:paraId="6C4D4324" w14:textId="77777777" w:rsidR="00D9287F" w:rsidRPr="00D9287F" w:rsidRDefault="00D9287F" w:rsidP="00D9287F">
      <w:pPr>
        <w:suppressAutoHyphens/>
        <w:spacing w:line="276" w:lineRule="auto"/>
        <w:jc w:val="right"/>
        <w:rPr>
          <w:rFonts w:ascii="Times New Roman" w:hAnsi="Times New Roman"/>
          <w:b/>
          <w:caps/>
          <w:sz w:val="24"/>
          <w:szCs w:val="24"/>
          <w:lang w:eastAsia="zh-CN"/>
        </w:rPr>
      </w:pPr>
    </w:p>
    <w:p w14:paraId="7E45AB51" w14:textId="77777777" w:rsidR="00A20A81" w:rsidRDefault="00A20A81" w:rsidP="00FA5188">
      <w:pPr>
        <w:pStyle w:val="Listaszerbekezds11"/>
        <w:ind w:left="0"/>
        <w:rPr>
          <w:b/>
          <w:bCs/>
          <w:color w:val="auto"/>
          <w:kern w:val="0"/>
          <w:lang w:val="hu-HU" w:eastAsia="en-US"/>
        </w:rPr>
      </w:pPr>
    </w:p>
    <w:p w14:paraId="51CA2E52" w14:textId="77777777" w:rsidR="00A20A81" w:rsidRDefault="00A20A81" w:rsidP="00FA5188">
      <w:pPr>
        <w:pStyle w:val="Listaszerbekezds11"/>
        <w:ind w:left="0"/>
        <w:rPr>
          <w:b/>
          <w:bCs/>
        </w:rPr>
      </w:pPr>
    </w:p>
    <w:p w14:paraId="57A478EE" w14:textId="77777777" w:rsidR="008171DF" w:rsidRDefault="008171DF" w:rsidP="00FA5188">
      <w:pPr>
        <w:pStyle w:val="Listaszerbekezds11"/>
        <w:ind w:left="0"/>
        <w:rPr>
          <w:b/>
          <w:bCs/>
        </w:rPr>
      </w:pPr>
    </w:p>
    <w:p w14:paraId="5BC02BA9" w14:textId="77777777" w:rsidR="008171DF" w:rsidRDefault="008171DF" w:rsidP="00FA5188">
      <w:pPr>
        <w:pStyle w:val="Listaszerbekezds11"/>
        <w:ind w:left="0"/>
        <w:rPr>
          <w:b/>
          <w:bCs/>
        </w:rPr>
      </w:pPr>
    </w:p>
    <w:p w14:paraId="7657CD21" w14:textId="77777777" w:rsidR="008171DF" w:rsidRDefault="008171DF" w:rsidP="00FA5188">
      <w:pPr>
        <w:pStyle w:val="Listaszerbekezds11"/>
        <w:ind w:left="0"/>
        <w:rPr>
          <w:b/>
          <w:bCs/>
        </w:rPr>
      </w:pPr>
    </w:p>
    <w:p w14:paraId="216569EB" w14:textId="77777777" w:rsidR="008171DF" w:rsidRDefault="008171DF" w:rsidP="00FA5188">
      <w:pPr>
        <w:pStyle w:val="Listaszerbekezds11"/>
        <w:ind w:left="0"/>
        <w:rPr>
          <w:b/>
          <w:bCs/>
        </w:rPr>
      </w:pPr>
    </w:p>
    <w:p w14:paraId="4A9D2AD2" w14:textId="77777777" w:rsidR="008171DF" w:rsidRDefault="008171DF" w:rsidP="00FA5188">
      <w:pPr>
        <w:pStyle w:val="Listaszerbekezds11"/>
        <w:ind w:left="0"/>
        <w:rPr>
          <w:b/>
          <w:bCs/>
        </w:rPr>
      </w:pPr>
    </w:p>
    <w:p w14:paraId="0A809AF3" w14:textId="77777777" w:rsidR="008171DF" w:rsidRDefault="008171DF" w:rsidP="00FA5188">
      <w:pPr>
        <w:pStyle w:val="Listaszerbekezds11"/>
        <w:ind w:left="0"/>
        <w:rPr>
          <w:b/>
          <w:bCs/>
        </w:rPr>
      </w:pPr>
    </w:p>
    <w:p w14:paraId="02C51BE5" w14:textId="77777777" w:rsidR="008171DF" w:rsidRDefault="008171DF" w:rsidP="00FA5188">
      <w:pPr>
        <w:pStyle w:val="Listaszerbekezds11"/>
        <w:ind w:left="0"/>
        <w:rPr>
          <w:b/>
          <w:bCs/>
        </w:rPr>
      </w:pPr>
    </w:p>
    <w:p w14:paraId="5ECBDBD5" w14:textId="77777777" w:rsidR="008171DF" w:rsidRDefault="008171DF" w:rsidP="00FA5188">
      <w:pPr>
        <w:pStyle w:val="Listaszerbekezds11"/>
        <w:ind w:left="0"/>
        <w:rPr>
          <w:b/>
          <w:bCs/>
        </w:rPr>
      </w:pPr>
    </w:p>
    <w:p w14:paraId="4DBD6AB3" w14:textId="77777777" w:rsidR="008171DF" w:rsidRDefault="008171DF" w:rsidP="00FA5188">
      <w:pPr>
        <w:pStyle w:val="Listaszerbekezds11"/>
        <w:ind w:left="0"/>
        <w:rPr>
          <w:b/>
          <w:bCs/>
        </w:rPr>
      </w:pPr>
    </w:p>
    <w:p w14:paraId="76B32A38" w14:textId="77777777" w:rsidR="008171DF" w:rsidRDefault="008171DF" w:rsidP="00FA5188">
      <w:pPr>
        <w:pStyle w:val="Listaszerbekezds11"/>
        <w:ind w:left="0"/>
        <w:rPr>
          <w:b/>
          <w:bCs/>
        </w:rPr>
      </w:pPr>
    </w:p>
    <w:p w14:paraId="52679456" w14:textId="77777777" w:rsidR="008171DF" w:rsidRDefault="008171DF" w:rsidP="00FA5188">
      <w:pPr>
        <w:pStyle w:val="Listaszerbekezds11"/>
        <w:ind w:left="0"/>
        <w:rPr>
          <w:b/>
          <w:bCs/>
        </w:rPr>
      </w:pPr>
    </w:p>
    <w:p w14:paraId="7CB0CC02" w14:textId="77777777" w:rsidR="00CB04B8" w:rsidRDefault="00CB04B8" w:rsidP="00FA5188">
      <w:pPr>
        <w:pStyle w:val="Listaszerbekezds11"/>
        <w:ind w:left="0"/>
        <w:rPr>
          <w:b/>
          <w:bCs/>
        </w:rPr>
      </w:pPr>
    </w:p>
    <w:p w14:paraId="6AB299F5" w14:textId="77777777" w:rsidR="008171DF" w:rsidRPr="00731B66" w:rsidRDefault="008171DF" w:rsidP="00FA5188">
      <w:pPr>
        <w:pStyle w:val="Listaszerbekezds11"/>
        <w:ind w:left="0"/>
        <w:rPr>
          <w:b/>
          <w:bCs/>
        </w:rPr>
      </w:pPr>
    </w:p>
    <w:p w14:paraId="46218D30" w14:textId="014C0F9D" w:rsidR="00FA5188" w:rsidRPr="00731B66" w:rsidRDefault="00FA5188" w:rsidP="00FA5188">
      <w:pPr>
        <w:pBdr>
          <w:top w:val="single" w:sz="4" w:space="0" w:color="000000"/>
          <w:left w:val="single" w:sz="4" w:space="0" w:color="000000"/>
          <w:bottom w:val="single" w:sz="4" w:space="0" w:color="000000"/>
          <w:right w:val="single" w:sz="4" w:space="0" w:color="000000"/>
        </w:pBdr>
        <w:suppressAutoHyphens/>
        <w:spacing w:after="0" w:line="100" w:lineRule="atLeast"/>
        <w:ind w:left="567"/>
        <w:jc w:val="center"/>
        <w:textAlignment w:val="baseline"/>
        <w:rPr>
          <w:rFonts w:ascii="Times New Roman" w:hAnsi="Times New Roman"/>
          <w:b/>
          <w:kern w:val="1"/>
          <w:sz w:val="24"/>
          <w:szCs w:val="24"/>
          <w:lang w:eastAsia="zh-CN"/>
        </w:rPr>
      </w:pPr>
      <w:r w:rsidRPr="00731B66">
        <w:rPr>
          <w:rFonts w:ascii="Times New Roman" w:hAnsi="Times New Roman"/>
          <w:b/>
          <w:caps/>
          <w:kern w:val="1"/>
          <w:sz w:val="24"/>
          <w:szCs w:val="24"/>
          <w:lang w:eastAsia="zh-CN"/>
        </w:rPr>
        <w:lastRenderedPageBreak/>
        <w:t xml:space="preserve">5. </w:t>
      </w:r>
      <w:r>
        <w:rPr>
          <w:rFonts w:ascii="Times New Roman" w:hAnsi="Times New Roman"/>
          <w:b/>
          <w:kern w:val="1"/>
          <w:sz w:val="24"/>
          <w:szCs w:val="24"/>
          <w:lang w:eastAsia="zh-CN"/>
        </w:rPr>
        <w:t>FEJEZET</w:t>
      </w:r>
    </w:p>
    <w:p w14:paraId="1032403C" w14:textId="77777777" w:rsidR="00FA5188" w:rsidRPr="00731B66" w:rsidRDefault="00FA5188" w:rsidP="00FA5188">
      <w:pPr>
        <w:pBdr>
          <w:top w:val="single" w:sz="4" w:space="0" w:color="000000"/>
          <w:left w:val="single" w:sz="4" w:space="0" w:color="000000"/>
          <w:bottom w:val="single" w:sz="4" w:space="0" w:color="000000"/>
          <w:right w:val="single" w:sz="4" w:space="0" w:color="000000"/>
        </w:pBdr>
        <w:suppressAutoHyphens/>
        <w:spacing w:after="0" w:line="240" w:lineRule="auto"/>
        <w:ind w:left="567"/>
        <w:jc w:val="center"/>
        <w:textAlignment w:val="baseline"/>
        <w:rPr>
          <w:rFonts w:ascii="Times New Roman" w:hAnsi="Times New Roman"/>
          <w:kern w:val="1"/>
          <w:sz w:val="24"/>
          <w:szCs w:val="24"/>
          <w:shd w:val="clear" w:color="auto" w:fill="FFFF00"/>
          <w:lang w:eastAsia="zh-CN"/>
        </w:rPr>
      </w:pPr>
      <w:r w:rsidRPr="00731B66">
        <w:rPr>
          <w:rFonts w:ascii="Times New Roman" w:hAnsi="Times New Roman"/>
          <w:b/>
          <w:kern w:val="1"/>
          <w:sz w:val="24"/>
          <w:szCs w:val="24"/>
          <w:lang w:eastAsia="zh-CN"/>
        </w:rPr>
        <w:t>MŰSZAKI LEÍRÁS</w:t>
      </w:r>
    </w:p>
    <w:p w14:paraId="258D2921" w14:textId="77777777" w:rsidR="00E406F6" w:rsidRDefault="00E406F6" w:rsidP="00491A8E">
      <w:pPr>
        <w:spacing w:after="200" w:line="276" w:lineRule="auto"/>
        <w:jc w:val="both"/>
        <w:rPr>
          <w:rFonts w:ascii="Times New Roman" w:hAnsi="Times New Roman"/>
          <w:sz w:val="24"/>
          <w:szCs w:val="24"/>
        </w:rPr>
      </w:pPr>
    </w:p>
    <w:p w14:paraId="545FEF35" w14:textId="77777777" w:rsidR="00A20A81" w:rsidRDefault="00A20A81" w:rsidP="00A20A81">
      <w:pPr>
        <w:tabs>
          <w:tab w:val="left" w:pos="426"/>
        </w:tabs>
        <w:suppressAutoHyphens/>
        <w:autoSpaceDE w:val="0"/>
        <w:spacing w:after="0" w:line="276" w:lineRule="auto"/>
        <w:ind w:left="426" w:right="150"/>
        <w:jc w:val="both"/>
        <w:rPr>
          <w:rFonts w:ascii="Times New Roman" w:hAnsi="Times New Roman"/>
          <w:b/>
          <w:sz w:val="24"/>
          <w:szCs w:val="24"/>
          <w:lang w:eastAsia="ar-SA"/>
        </w:rPr>
      </w:pPr>
      <w:r w:rsidRPr="0039265F">
        <w:rPr>
          <w:rFonts w:ascii="Times New Roman" w:hAnsi="Times New Roman"/>
          <w:sz w:val="24"/>
          <w:szCs w:val="24"/>
          <w:lang w:eastAsia="ar-SA"/>
        </w:rPr>
        <w:t>A közbeszerzés tárgya: építési beruházás:</w:t>
      </w:r>
      <w:r w:rsidRPr="0039265F">
        <w:rPr>
          <w:rFonts w:ascii="Times New Roman" w:hAnsi="Times New Roman"/>
          <w:b/>
          <w:sz w:val="24"/>
          <w:szCs w:val="24"/>
          <w:lang w:eastAsia="ar-SA"/>
        </w:rPr>
        <w:t xml:space="preserve"> </w:t>
      </w:r>
      <w:r>
        <w:rPr>
          <w:rFonts w:ascii="Times New Roman" w:hAnsi="Times New Roman"/>
          <w:b/>
          <w:sz w:val="24"/>
          <w:szCs w:val="24"/>
          <w:lang w:eastAsia="ar-SA"/>
        </w:rPr>
        <w:t xml:space="preserve">Az </w:t>
      </w:r>
      <w:r w:rsidRPr="00427F9D">
        <w:rPr>
          <w:rFonts w:ascii="Times New Roman" w:hAnsi="Times New Roman"/>
          <w:b/>
          <w:sz w:val="24"/>
          <w:szCs w:val="24"/>
          <w:lang w:eastAsia="ar-SA"/>
        </w:rPr>
        <w:t>„EFOP-4.1.3-17 pályázat</w:t>
      </w:r>
      <w:r>
        <w:rPr>
          <w:rFonts w:ascii="Times New Roman" w:hAnsi="Times New Roman"/>
          <w:b/>
          <w:sz w:val="24"/>
          <w:szCs w:val="24"/>
          <w:lang w:eastAsia="ar-SA"/>
        </w:rPr>
        <w:t>i konstrukció</w:t>
      </w:r>
      <w:r w:rsidRPr="00427F9D">
        <w:rPr>
          <w:rFonts w:ascii="Times New Roman" w:hAnsi="Times New Roman"/>
          <w:b/>
          <w:sz w:val="24"/>
          <w:szCs w:val="24"/>
          <w:lang w:eastAsia="ar-SA"/>
        </w:rPr>
        <w:t xml:space="preserve"> keretében a Mezőkövesdi Tankerületi Központ intézményei tanulást segítő tereinek infrastrukturális fejlesztése” </w:t>
      </w:r>
    </w:p>
    <w:p w14:paraId="7F68A1E9" w14:textId="77777777" w:rsidR="00A20A81" w:rsidRDefault="00A20A81" w:rsidP="00A20A81">
      <w:pPr>
        <w:tabs>
          <w:tab w:val="left" w:pos="426"/>
        </w:tabs>
        <w:suppressAutoHyphens/>
        <w:autoSpaceDE w:val="0"/>
        <w:spacing w:after="0" w:line="276" w:lineRule="auto"/>
        <w:ind w:left="426" w:right="150"/>
        <w:jc w:val="both"/>
        <w:rPr>
          <w:rFonts w:ascii="Times New Roman" w:hAnsi="Times New Roman"/>
          <w:b/>
          <w:sz w:val="24"/>
          <w:szCs w:val="24"/>
          <w:lang w:eastAsia="ar-SA"/>
        </w:rPr>
      </w:pPr>
    </w:p>
    <w:p w14:paraId="6C1869CB" w14:textId="77777777" w:rsidR="00A20A81" w:rsidRPr="00E3131C" w:rsidRDefault="00A20A81" w:rsidP="00A20A81">
      <w:pPr>
        <w:suppressAutoHyphens/>
        <w:autoSpaceDE w:val="0"/>
        <w:spacing w:after="0" w:line="276" w:lineRule="auto"/>
        <w:ind w:left="426" w:right="150"/>
        <w:jc w:val="both"/>
        <w:rPr>
          <w:rFonts w:ascii="Times New Roman" w:hAnsi="Times New Roman"/>
          <w:b/>
          <w:sz w:val="24"/>
          <w:szCs w:val="24"/>
          <w:u w:val="single"/>
          <w:lang w:eastAsia="ar-SA"/>
        </w:rPr>
      </w:pPr>
      <w:r w:rsidRPr="003C191A">
        <w:rPr>
          <w:rFonts w:ascii="Times New Roman" w:hAnsi="Times New Roman"/>
          <w:b/>
          <w:sz w:val="24"/>
          <w:szCs w:val="24"/>
          <w:u w:val="single"/>
          <w:lang w:eastAsia="ar-SA"/>
        </w:rPr>
        <w:t xml:space="preserve">1. rész: </w:t>
      </w:r>
      <w:r>
        <w:rPr>
          <w:rFonts w:ascii="Times New Roman" w:hAnsi="Times New Roman"/>
          <w:b/>
          <w:sz w:val="24"/>
          <w:szCs w:val="24"/>
          <w:u w:val="single"/>
          <w:lang w:eastAsia="ar-SA"/>
        </w:rPr>
        <w:t xml:space="preserve">Az </w:t>
      </w:r>
      <w:r w:rsidRPr="003C191A">
        <w:rPr>
          <w:rFonts w:ascii="Times New Roman" w:hAnsi="Times New Roman"/>
          <w:b/>
          <w:sz w:val="24"/>
          <w:szCs w:val="24"/>
          <w:u w:val="single"/>
          <w:lang w:eastAsia="ar-SA"/>
        </w:rPr>
        <w:t xml:space="preserve">EFOP-4.1.3-17-2017-00358 pályázat keretén belül a </w:t>
      </w:r>
      <w:proofErr w:type="spellStart"/>
      <w:r w:rsidRPr="003C191A">
        <w:rPr>
          <w:rFonts w:ascii="Times New Roman" w:hAnsi="Times New Roman"/>
          <w:b/>
          <w:sz w:val="24"/>
          <w:szCs w:val="24"/>
          <w:u w:val="single"/>
          <w:lang w:eastAsia="ar-SA"/>
        </w:rPr>
        <w:t>Bükkalja</w:t>
      </w:r>
      <w:proofErr w:type="spellEnd"/>
      <w:r w:rsidRPr="003C191A">
        <w:rPr>
          <w:rFonts w:ascii="Times New Roman" w:hAnsi="Times New Roman"/>
          <w:b/>
          <w:sz w:val="24"/>
          <w:szCs w:val="24"/>
          <w:u w:val="single"/>
          <w:lang w:eastAsia="ar-SA"/>
        </w:rPr>
        <w:t xml:space="preserve"> Általános Iskola tanulást segítő tereinek korszerűsítési munkálatai (3412 Bogács, Alkotmány utca 54. (778/2 Hrsz.)</w:t>
      </w:r>
      <w:r>
        <w:rPr>
          <w:rFonts w:ascii="Times New Roman" w:hAnsi="Times New Roman"/>
          <w:b/>
          <w:sz w:val="24"/>
          <w:szCs w:val="24"/>
          <w:u w:val="single"/>
          <w:lang w:eastAsia="ar-SA"/>
        </w:rPr>
        <w:t>) mely magában foglal:</w:t>
      </w:r>
    </w:p>
    <w:p w14:paraId="7F9F7E36" w14:textId="77777777" w:rsidR="00A20A81" w:rsidRPr="001D6D1F" w:rsidRDefault="00A20A81" w:rsidP="00A20A81">
      <w:pPr>
        <w:pStyle w:val="Listaszerbekezds"/>
        <w:numPr>
          <w:ilvl w:val="0"/>
          <w:numId w:val="41"/>
        </w:numPr>
        <w:tabs>
          <w:tab w:val="left" w:pos="426"/>
        </w:tabs>
        <w:suppressAutoHyphens/>
        <w:autoSpaceDE w:val="0"/>
        <w:spacing w:after="0" w:line="276" w:lineRule="auto"/>
        <w:ind w:right="150"/>
        <w:rPr>
          <w:rFonts w:ascii="Times New Roman" w:hAnsi="Times New Roman"/>
          <w:sz w:val="24"/>
        </w:rPr>
      </w:pPr>
      <w:r w:rsidRPr="001D6D1F">
        <w:rPr>
          <w:rFonts w:ascii="Times New Roman" w:hAnsi="Times New Roman"/>
          <w:sz w:val="24"/>
        </w:rPr>
        <w:t>Tornatermi sportpadló készítése: 165 m2</w:t>
      </w:r>
    </w:p>
    <w:p w14:paraId="24B9EC5C" w14:textId="77777777" w:rsidR="00A20A81" w:rsidRPr="001D6D1F" w:rsidRDefault="00A20A81" w:rsidP="00A20A81">
      <w:pPr>
        <w:pStyle w:val="Listaszerbekezds"/>
        <w:numPr>
          <w:ilvl w:val="0"/>
          <w:numId w:val="41"/>
        </w:numPr>
        <w:tabs>
          <w:tab w:val="left" w:pos="426"/>
        </w:tabs>
        <w:suppressAutoHyphens/>
        <w:autoSpaceDE w:val="0"/>
        <w:spacing w:after="0" w:line="276" w:lineRule="auto"/>
        <w:ind w:right="150"/>
        <w:rPr>
          <w:rFonts w:ascii="Times New Roman" w:hAnsi="Times New Roman"/>
          <w:sz w:val="24"/>
        </w:rPr>
      </w:pPr>
      <w:proofErr w:type="spellStart"/>
      <w:r w:rsidRPr="001D6D1F">
        <w:rPr>
          <w:rFonts w:ascii="Times New Roman" w:hAnsi="Times New Roman"/>
          <w:sz w:val="24"/>
        </w:rPr>
        <w:t>Magastető</w:t>
      </w:r>
      <w:proofErr w:type="spellEnd"/>
      <w:r w:rsidRPr="001D6D1F">
        <w:rPr>
          <w:rFonts w:ascii="Times New Roman" w:hAnsi="Times New Roman"/>
          <w:sz w:val="24"/>
        </w:rPr>
        <w:t xml:space="preserve"> felújítás:</w:t>
      </w:r>
      <w:r>
        <w:rPr>
          <w:rFonts w:ascii="Times New Roman" w:hAnsi="Times New Roman"/>
          <w:sz w:val="24"/>
        </w:rPr>
        <w:t xml:space="preserve"> 726</w:t>
      </w:r>
      <w:r w:rsidRPr="001D6D1F">
        <w:rPr>
          <w:rFonts w:ascii="Times New Roman" w:hAnsi="Times New Roman"/>
          <w:sz w:val="24"/>
        </w:rPr>
        <w:t xml:space="preserve"> m2</w:t>
      </w:r>
    </w:p>
    <w:p w14:paraId="0BAD39F3" w14:textId="77777777" w:rsidR="00A20A81" w:rsidRPr="001D6D1F" w:rsidRDefault="00A20A81" w:rsidP="00A20A81">
      <w:pPr>
        <w:pStyle w:val="Listaszerbekezds"/>
        <w:numPr>
          <w:ilvl w:val="0"/>
          <w:numId w:val="41"/>
        </w:numPr>
        <w:tabs>
          <w:tab w:val="left" w:pos="426"/>
        </w:tabs>
        <w:suppressAutoHyphens/>
        <w:autoSpaceDE w:val="0"/>
        <w:spacing w:after="0" w:line="276" w:lineRule="auto"/>
        <w:ind w:right="150"/>
        <w:rPr>
          <w:rFonts w:ascii="Times New Roman" w:hAnsi="Times New Roman"/>
          <w:sz w:val="24"/>
        </w:rPr>
      </w:pPr>
      <w:r w:rsidRPr="001D6D1F">
        <w:rPr>
          <w:rFonts w:ascii="Times New Roman" w:hAnsi="Times New Roman"/>
          <w:sz w:val="24"/>
        </w:rPr>
        <w:t>Új belső ajtók beépítése: 38 db</w:t>
      </w:r>
    </w:p>
    <w:p w14:paraId="0F94DF6B" w14:textId="77777777" w:rsidR="00A20A81" w:rsidRPr="001D6D1F" w:rsidRDefault="00A20A81" w:rsidP="00A20A81">
      <w:pPr>
        <w:pStyle w:val="Listaszerbekezds"/>
        <w:numPr>
          <w:ilvl w:val="0"/>
          <w:numId w:val="41"/>
        </w:numPr>
        <w:tabs>
          <w:tab w:val="left" w:pos="426"/>
        </w:tabs>
        <w:suppressAutoHyphens/>
        <w:autoSpaceDE w:val="0"/>
        <w:spacing w:after="0" w:line="276" w:lineRule="auto"/>
        <w:ind w:right="150"/>
        <w:rPr>
          <w:rFonts w:ascii="Times New Roman" w:hAnsi="Times New Roman"/>
          <w:sz w:val="24"/>
        </w:rPr>
      </w:pPr>
      <w:r w:rsidRPr="001D6D1F">
        <w:rPr>
          <w:rFonts w:ascii="Times New Roman" w:hAnsi="Times New Roman"/>
          <w:sz w:val="24"/>
        </w:rPr>
        <w:t>Külső sportpálya felújítása: 880 m2</w:t>
      </w:r>
    </w:p>
    <w:p w14:paraId="5D4BD1ED" w14:textId="77777777" w:rsidR="00A20A81" w:rsidRPr="001D6D1F" w:rsidRDefault="00A20A81" w:rsidP="00A20A81">
      <w:pPr>
        <w:pStyle w:val="Listaszerbekezds"/>
        <w:numPr>
          <w:ilvl w:val="0"/>
          <w:numId w:val="41"/>
        </w:numPr>
        <w:tabs>
          <w:tab w:val="left" w:pos="426"/>
        </w:tabs>
        <w:suppressAutoHyphens/>
        <w:autoSpaceDE w:val="0"/>
        <w:spacing w:after="0" w:line="276" w:lineRule="auto"/>
        <w:ind w:right="150"/>
        <w:rPr>
          <w:rFonts w:ascii="Times New Roman" w:hAnsi="Times New Roman"/>
          <w:sz w:val="24"/>
        </w:rPr>
      </w:pPr>
      <w:r w:rsidRPr="001D6D1F">
        <w:rPr>
          <w:rFonts w:ascii="Times New Roman" w:hAnsi="Times New Roman"/>
          <w:sz w:val="24"/>
        </w:rPr>
        <w:t>Sportudvar melletti kerítés cseréje: 71 m</w:t>
      </w:r>
    </w:p>
    <w:p w14:paraId="40C16AEE" w14:textId="77777777" w:rsidR="00A20A81" w:rsidRPr="001D6D1F" w:rsidRDefault="00A20A81" w:rsidP="00A20A81">
      <w:pPr>
        <w:tabs>
          <w:tab w:val="left" w:pos="426"/>
        </w:tabs>
        <w:suppressAutoHyphens/>
        <w:autoSpaceDE w:val="0"/>
        <w:spacing w:after="0" w:line="276" w:lineRule="auto"/>
        <w:ind w:right="150"/>
        <w:jc w:val="both"/>
        <w:rPr>
          <w:rFonts w:ascii="Times New Roman" w:hAnsi="Times New Roman"/>
          <w:b/>
          <w:sz w:val="24"/>
          <w:szCs w:val="24"/>
          <w:lang w:eastAsia="ar-SA"/>
        </w:rPr>
      </w:pPr>
    </w:p>
    <w:p w14:paraId="573013A3" w14:textId="77777777" w:rsidR="00A20A81" w:rsidRPr="001D6D1F" w:rsidRDefault="00A20A81" w:rsidP="00A20A81">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 xml:space="preserve">2. rész: Az EFOP-4.1.3-17-2017-00358 pályázat keretén belül a </w:t>
      </w:r>
      <w:proofErr w:type="spellStart"/>
      <w:r w:rsidRPr="001D6D1F">
        <w:rPr>
          <w:rFonts w:ascii="Times New Roman" w:hAnsi="Times New Roman"/>
          <w:b/>
          <w:sz w:val="24"/>
          <w:szCs w:val="24"/>
          <w:u w:val="single"/>
          <w:lang w:eastAsia="ar-SA"/>
        </w:rPr>
        <w:t>Bükkalja</w:t>
      </w:r>
      <w:proofErr w:type="spellEnd"/>
      <w:r w:rsidRPr="001D6D1F">
        <w:rPr>
          <w:rFonts w:ascii="Times New Roman" w:hAnsi="Times New Roman"/>
          <w:b/>
          <w:sz w:val="24"/>
          <w:szCs w:val="24"/>
          <w:u w:val="single"/>
          <w:lang w:eastAsia="ar-SA"/>
        </w:rPr>
        <w:t xml:space="preserve"> Általános Iskola Móra Ferenc Tagiskolája tanulást segítő tereinek korszerűsítési munkálatai (3411 Szomolya, Széchenyi István u. 1/a. (1059/1 Hrsz.))</w:t>
      </w:r>
      <w:r w:rsidRPr="001D6D1F">
        <w:rPr>
          <w:u w:val="single"/>
        </w:rPr>
        <w:t xml:space="preserve"> </w:t>
      </w:r>
      <w:r w:rsidRPr="001D6D1F">
        <w:rPr>
          <w:rFonts w:ascii="Times New Roman" w:hAnsi="Times New Roman"/>
          <w:b/>
          <w:sz w:val="24"/>
          <w:szCs w:val="24"/>
          <w:u w:val="single"/>
          <w:lang w:eastAsia="ar-SA"/>
        </w:rPr>
        <w:t>mely magában foglal:</w:t>
      </w:r>
    </w:p>
    <w:p w14:paraId="6A6E329F" w14:textId="77777777" w:rsidR="00A20A81" w:rsidRPr="001D6D1F" w:rsidRDefault="00A20A81" w:rsidP="00A20A81">
      <w:pPr>
        <w:pStyle w:val="Listaszerbekezds"/>
        <w:numPr>
          <w:ilvl w:val="0"/>
          <w:numId w:val="41"/>
        </w:numPr>
        <w:tabs>
          <w:tab w:val="left" w:pos="426"/>
        </w:tabs>
        <w:suppressAutoHyphens/>
        <w:autoSpaceDE w:val="0"/>
        <w:spacing w:after="0" w:line="276" w:lineRule="auto"/>
        <w:ind w:right="150"/>
        <w:rPr>
          <w:rFonts w:ascii="Times New Roman" w:hAnsi="Times New Roman"/>
          <w:sz w:val="24"/>
          <w:u w:val="single"/>
          <w:lang w:eastAsia="ar-SA"/>
        </w:rPr>
      </w:pPr>
      <w:r w:rsidRPr="001D6D1F">
        <w:rPr>
          <w:rFonts w:ascii="Times New Roman" w:hAnsi="Times New Roman"/>
          <w:sz w:val="24"/>
        </w:rPr>
        <w:t>Tornatermi sportpadló készítése: 288 m2</w:t>
      </w:r>
    </w:p>
    <w:p w14:paraId="2098F8DF" w14:textId="77777777" w:rsidR="00A20A81" w:rsidRPr="001D6D1F" w:rsidRDefault="00A20A81" w:rsidP="00A20A81">
      <w:pPr>
        <w:pStyle w:val="Listaszerbekezds"/>
        <w:numPr>
          <w:ilvl w:val="0"/>
          <w:numId w:val="41"/>
        </w:numPr>
        <w:tabs>
          <w:tab w:val="left" w:pos="426"/>
        </w:tabs>
        <w:suppressAutoHyphens/>
        <w:autoSpaceDE w:val="0"/>
        <w:spacing w:after="0" w:line="276" w:lineRule="auto"/>
        <w:ind w:right="150"/>
        <w:rPr>
          <w:rFonts w:ascii="Times New Roman" w:hAnsi="Times New Roman"/>
          <w:sz w:val="24"/>
        </w:rPr>
      </w:pPr>
      <w:r w:rsidRPr="001D6D1F">
        <w:rPr>
          <w:rFonts w:ascii="Times New Roman" w:hAnsi="Times New Roman"/>
          <w:sz w:val="24"/>
        </w:rPr>
        <w:t>Vizesblokk felújítás: 120 m2</w:t>
      </w:r>
    </w:p>
    <w:p w14:paraId="27904733" w14:textId="77777777" w:rsidR="00A20A81" w:rsidRPr="001D6D1F" w:rsidRDefault="00A20A81" w:rsidP="00A20A81">
      <w:pPr>
        <w:tabs>
          <w:tab w:val="left" w:pos="426"/>
        </w:tabs>
        <w:suppressAutoHyphens/>
        <w:autoSpaceDE w:val="0"/>
        <w:spacing w:after="0" w:line="276" w:lineRule="auto"/>
        <w:ind w:left="360" w:right="150"/>
        <w:rPr>
          <w:rFonts w:ascii="Times New Roman" w:hAnsi="Times New Roman"/>
          <w:sz w:val="24"/>
        </w:rPr>
      </w:pPr>
    </w:p>
    <w:p w14:paraId="65082E3E" w14:textId="77777777" w:rsidR="00A20A81" w:rsidRPr="001D6D1F" w:rsidRDefault="00A20A81" w:rsidP="00A20A81">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3. rész: Az EFOP-4.1.3-17-2017-00193 pályázat keretén belül a Tibolddaróci II. Rákóczi Ferenc Általános Iskola tanulást segítő tereinek korszerűsítési munkálatai (3423 Tibolddaróc, Kácsi út 15. (765 Hrsz.))</w:t>
      </w:r>
      <w:r w:rsidRPr="001D6D1F">
        <w:t xml:space="preserve"> </w:t>
      </w:r>
      <w:r w:rsidRPr="001D6D1F">
        <w:rPr>
          <w:rFonts w:ascii="Times New Roman" w:hAnsi="Times New Roman"/>
          <w:b/>
          <w:sz w:val="24"/>
          <w:szCs w:val="24"/>
          <w:u w:val="single"/>
          <w:lang w:eastAsia="ar-SA"/>
        </w:rPr>
        <w:t>mely magában foglal:</w:t>
      </w:r>
    </w:p>
    <w:p w14:paraId="05E2DBA4" w14:textId="77777777" w:rsidR="00A20A81" w:rsidRPr="001D6D1F" w:rsidRDefault="00A20A81" w:rsidP="00A20A81">
      <w:pPr>
        <w:pStyle w:val="Listaszerbekezds"/>
        <w:numPr>
          <w:ilvl w:val="0"/>
          <w:numId w:val="41"/>
        </w:numPr>
        <w:tabs>
          <w:tab w:val="left" w:pos="426"/>
        </w:tabs>
        <w:suppressAutoHyphens/>
        <w:autoSpaceDE w:val="0"/>
        <w:spacing w:after="0" w:line="276" w:lineRule="auto"/>
        <w:ind w:right="150"/>
        <w:rPr>
          <w:rFonts w:ascii="Times New Roman" w:hAnsi="Times New Roman"/>
          <w:sz w:val="24"/>
          <w:u w:val="single"/>
          <w:lang w:eastAsia="ar-SA"/>
        </w:rPr>
      </w:pPr>
      <w:r>
        <w:rPr>
          <w:rFonts w:ascii="Times New Roman" w:hAnsi="Times New Roman"/>
          <w:sz w:val="24"/>
        </w:rPr>
        <w:t>Külső térlefedés: 22</w:t>
      </w:r>
      <w:r w:rsidRPr="001D6D1F">
        <w:rPr>
          <w:rFonts w:ascii="Times New Roman" w:hAnsi="Times New Roman"/>
          <w:sz w:val="24"/>
        </w:rPr>
        <w:t xml:space="preserve"> m2</w:t>
      </w:r>
    </w:p>
    <w:p w14:paraId="6B10D142" w14:textId="77777777" w:rsidR="00A20A81" w:rsidRPr="001D6D1F" w:rsidRDefault="00A20A81" w:rsidP="00A20A81">
      <w:pPr>
        <w:pStyle w:val="Listaszerbekezds"/>
        <w:numPr>
          <w:ilvl w:val="0"/>
          <w:numId w:val="41"/>
        </w:numPr>
        <w:tabs>
          <w:tab w:val="left" w:pos="426"/>
        </w:tabs>
        <w:suppressAutoHyphens/>
        <w:autoSpaceDE w:val="0"/>
        <w:spacing w:after="0" w:line="276" w:lineRule="auto"/>
        <w:ind w:right="150"/>
        <w:rPr>
          <w:rFonts w:ascii="Times New Roman" w:hAnsi="Times New Roman"/>
          <w:sz w:val="24"/>
        </w:rPr>
      </w:pPr>
      <w:r w:rsidRPr="001D6D1F">
        <w:rPr>
          <w:rFonts w:ascii="Times New Roman" w:hAnsi="Times New Roman"/>
          <w:sz w:val="24"/>
        </w:rPr>
        <w:t>Vizesblokk felújítás: 36 m2</w:t>
      </w:r>
    </w:p>
    <w:p w14:paraId="7F38B108"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rPr>
      </w:pPr>
      <w:r w:rsidRPr="001D6D1F">
        <w:rPr>
          <w:rFonts w:ascii="Times New Roman" w:hAnsi="Times New Roman"/>
          <w:sz w:val="24"/>
        </w:rPr>
        <w:t>Festés-mázolás: 106 m2</w:t>
      </w:r>
    </w:p>
    <w:p w14:paraId="3CEC7B04" w14:textId="77777777" w:rsidR="00A20A81" w:rsidRDefault="00A20A81" w:rsidP="00A20A81">
      <w:pPr>
        <w:pStyle w:val="Listaszerbekezds"/>
        <w:numPr>
          <w:ilvl w:val="0"/>
          <w:numId w:val="41"/>
        </w:numPr>
        <w:suppressAutoHyphens/>
        <w:autoSpaceDE w:val="0"/>
        <w:spacing w:after="0" w:line="276" w:lineRule="auto"/>
        <w:ind w:right="150"/>
        <w:rPr>
          <w:rFonts w:ascii="Times New Roman" w:hAnsi="Times New Roman"/>
          <w:sz w:val="24"/>
        </w:rPr>
      </w:pPr>
      <w:r w:rsidRPr="001D6D1F">
        <w:rPr>
          <w:rFonts w:ascii="Times New Roman" w:hAnsi="Times New Roman"/>
          <w:sz w:val="24"/>
        </w:rPr>
        <w:t>Külső térburkolás: 3</w:t>
      </w:r>
      <w:r>
        <w:rPr>
          <w:rFonts w:ascii="Times New Roman" w:hAnsi="Times New Roman"/>
          <w:sz w:val="24"/>
        </w:rPr>
        <w:t xml:space="preserve">00 + </w:t>
      </w:r>
      <w:r w:rsidRPr="001D6D1F">
        <w:rPr>
          <w:rFonts w:ascii="Times New Roman" w:hAnsi="Times New Roman"/>
          <w:sz w:val="24"/>
        </w:rPr>
        <w:t>36 m2</w:t>
      </w:r>
    </w:p>
    <w:p w14:paraId="57380CB6" w14:textId="77777777" w:rsidR="00A20A81" w:rsidRPr="001D6D1F" w:rsidRDefault="00A20A81" w:rsidP="00A20A81">
      <w:pPr>
        <w:suppressAutoHyphens/>
        <w:autoSpaceDE w:val="0"/>
        <w:spacing w:after="0" w:line="254" w:lineRule="auto"/>
        <w:jc w:val="both"/>
        <w:rPr>
          <w:rFonts w:ascii="Times New Roman" w:eastAsia="Times New Roman" w:hAnsi="Times New Roman"/>
          <w:b/>
          <w:bCs/>
          <w:sz w:val="24"/>
          <w:szCs w:val="24"/>
          <w:u w:val="single"/>
        </w:rPr>
      </w:pPr>
    </w:p>
    <w:p w14:paraId="1C4C8E2B" w14:textId="77777777" w:rsidR="00A20A81" w:rsidRPr="001D6D1F" w:rsidRDefault="00A20A81" w:rsidP="00A20A81">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4. rész: Az EFOP-4.1.3-17-2017-00319 pályázat keretén belül a Mezőnagymihályi Arany János Általános Iskola tanulást segítő tereinek korszerűsítési munkálatai (3443 Mezőnagymihály, Kossuth út 54. (393 Hrsz.)) mely magában foglal:</w:t>
      </w:r>
    </w:p>
    <w:p w14:paraId="3FF6B840"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proofErr w:type="spellStart"/>
      <w:r w:rsidRPr="001D6D1F">
        <w:rPr>
          <w:rFonts w:ascii="Times New Roman" w:hAnsi="Times New Roman"/>
          <w:sz w:val="24"/>
          <w:lang w:eastAsia="ar-SA"/>
        </w:rPr>
        <w:t>Melegburkolatok</w:t>
      </w:r>
      <w:proofErr w:type="spellEnd"/>
      <w:r w:rsidRPr="001D6D1F">
        <w:rPr>
          <w:rFonts w:ascii="Times New Roman" w:hAnsi="Times New Roman"/>
          <w:sz w:val="24"/>
          <w:lang w:eastAsia="ar-SA"/>
        </w:rPr>
        <w:t xml:space="preserve"> készítése: 287 m2</w:t>
      </w:r>
    </w:p>
    <w:p w14:paraId="770744AA"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Parketta csiszolás: 288 m2</w:t>
      </w:r>
    </w:p>
    <w:p w14:paraId="6CE230A8"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szCs w:val="22"/>
          <w:lang w:eastAsia="ar-SA"/>
        </w:rPr>
      </w:pPr>
      <w:r w:rsidRPr="001D6D1F">
        <w:rPr>
          <w:rFonts w:ascii="Times New Roman" w:hAnsi="Times New Roman"/>
          <w:sz w:val="24"/>
          <w:lang w:eastAsia="ar-SA"/>
        </w:rPr>
        <w:t>Álmennyezet javítása: 60 m2</w:t>
      </w:r>
    </w:p>
    <w:p w14:paraId="3C718375"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Festés-mázolás: 380 m2</w:t>
      </w:r>
    </w:p>
    <w:p w14:paraId="69CD0508"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szCs w:val="22"/>
          <w:lang w:eastAsia="ar-SA"/>
        </w:rPr>
      </w:pPr>
      <w:r w:rsidRPr="001D6D1F">
        <w:rPr>
          <w:rFonts w:ascii="Times New Roman" w:hAnsi="Times New Roman"/>
          <w:sz w:val="24"/>
          <w:lang w:eastAsia="ar-SA"/>
        </w:rPr>
        <w:t>Betonozott udvar javítása, térkövezés: 456 m2</w:t>
      </w:r>
    </w:p>
    <w:p w14:paraId="7946E276" w14:textId="77777777" w:rsidR="00A20A81" w:rsidRPr="001D6D1F" w:rsidRDefault="00A20A81" w:rsidP="00A20A81">
      <w:pPr>
        <w:pStyle w:val="Listaszerbekezds"/>
        <w:numPr>
          <w:ilvl w:val="0"/>
          <w:numId w:val="41"/>
        </w:numPr>
        <w:rPr>
          <w:rFonts w:ascii="Times New Roman" w:hAnsi="Times New Roman"/>
          <w:sz w:val="24"/>
          <w:lang w:eastAsia="ar-SA"/>
        </w:rPr>
      </w:pPr>
      <w:r w:rsidRPr="001D6D1F">
        <w:rPr>
          <w:rFonts w:ascii="Times New Roman" w:hAnsi="Times New Roman"/>
          <w:sz w:val="24"/>
          <w:lang w:eastAsia="ar-SA"/>
        </w:rPr>
        <w:t>Kerítéspillérek javítása, vízelvezetés:</w:t>
      </w:r>
      <w:r w:rsidRPr="001D6D1F">
        <w:t xml:space="preserve"> </w:t>
      </w:r>
      <w:r w:rsidRPr="001D6D1F">
        <w:rPr>
          <w:rFonts w:ascii="Times New Roman" w:hAnsi="Times New Roman"/>
          <w:sz w:val="24"/>
          <w:lang w:eastAsia="ar-SA"/>
        </w:rPr>
        <w:t>20 m2</w:t>
      </w:r>
    </w:p>
    <w:p w14:paraId="2F6AD1EA" w14:textId="77777777" w:rsidR="00A20A81" w:rsidRPr="001D6D1F" w:rsidRDefault="00A20A81" w:rsidP="00A20A81">
      <w:pPr>
        <w:suppressAutoHyphens/>
        <w:autoSpaceDE w:val="0"/>
        <w:spacing w:after="0" w:line="254" w:lineRule="auto"/>
        <w:jc w:val="both"/>
        <w:rPr>
          <w:rFonts w:ascii="Times New Roman" w:eastAsia="Times New Roman" w:hAnsi="Times New Roman"/>
          <w:b/>
          <w:bCs/>
          <w:sz w:val="24"/>
          <w:szCs w:val="24"/>
          <w:u w:val="single"/>
        </w:rPr>
      </w:pPr>
    </w:p>
    <w:p w14:paraId="3003BA07" w14:textId="77777777" w:rsidR="00A20A81" w:rsidRPr="001D6D1F" w:rsidRDefault="00A20A81" w:rsidP="00A20A81">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5. rész: Az EFOP-4.1.3-17-2017-00190 pályázat keretén belül a Szentistváni István Király Általános Iskola tanulást segítő tereinek korszerűsítési munkálatai (3418 Szentistván, Hősök tere 1. (1032 Hrsz.))</w:t>
      </w:r>
      <w:r w:rsidRPr="001D6D1F">
        <w:rPr>
          <w:u w:val="single"/>
        </w:rPr>
        <w:t xml:space="preserve"> </w:t>
      </w:r>
      <w:r w:rsidRPr="001D6D1F">
        <w:rPr>
          <w:rFonts w:ascii="Times New Roman" w:hAnsi="Times New Roman"/>
          <w:b/>
          <w:sz w:val="24"/>
          <w:szCs w:val="24"/>
          <w:u w:val="single"/>
          <w:lang w:eastAsia="ar-SA"/>
        </w:rPr>
        <w:t>mely magában foglal:</w:t>
      </w:r>
    </w:p>
    <w:p w14:paraId="1A0464FA"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u w:val="single"/>
          <w:lang w:eastAsia="ar-SA"/>
        </w:rPr>
      </w:pPr>
      <w:r w:rsidRPr="001D6D1F">
        <w:rPr>
          <w:rFonts w:ascii="Times New Roman" w:hAnsi="Times New Roman"/>
          <w:sz w:val="24"/>
          <w:lang w:eastAsia="ar-SA"/>
        </w:rPr>
        <w:lastRenderedPageBreak/>
        <w:t>Linóleum burkolat készítése: 203 m2</w:t>
      </w:r>
    </w:p>
    <w:p w14:paraId="35A29AC5"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proofErr w:type="spellStart"/>
      <w:r w:rsidRPr="001D6D1F">
        <w:rPr>
          <w:rFonts w:ascii="Times New Roman" w:hAnsi="Times New Roman"/>
          <w:sz w:val="24"/>
          <w:lang w:eastAsia="ar-SA"/>
        </w:rPr>
        <w:t>Melegburkolat</w:t>
      </w:r>
      <w:proofErr w:type="spellEnd"/>
      <w:r w:rsidRPr="001D6D1F">
        <w:rPr>
          <w:rFonts w:ascii="Times New Roman" w:hAnsi="Times New Roman"/>
          <w:sz w:val="24"/>
          <w:lang w:eastAsia="ar-SA"/>
        </w:rPr>
        <w:t xml:space="preserve"> készítése: 102 m2</w:t>
      </w:r>
    </w:p>
    <w:p w14:paraId="3A184A23"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Tornatermi sportpadló készítése: 288 m2</w:t>
      </w:r>
    </w:p>
    <w:p w14:paraId="50E100FF"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Hidegburkolat készítése: 18 m2</w:t>
      </w:r>
    </w:p>
    <w:p w14:paraId="62F02022"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Álmennyezet készítése: 60 m2</w:t>
      </w:r>
    </w:p>
    <w:p w14:paraId="310DAEF7"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Pr>
          <w:rFonts w:ascii="Times New Roman" w:hAnsi="Times New Roman"/>
          <w:sz w:val="24"/>
          <w:lang w:eastAsia="ar-SA"/>
        </w:rPr>
        <w:t>Bádogozás: 10</w:t>
      </w:r>
      <w:r w:rsidRPr="001D6D1F">
        <w:rPr>
          <w:rFonts w:ascii="Times New Roman" w:hAnsi="Times New Roman"/>
          <w:sz w:val="24"/>
          <w:lang w:eastAsia="ar-SA"/>
        </w:rPr>
        <w:t xml:space="preserve"> m2</w:t>
      </w:r>
    </w:p>
    <w:p w14:paraId="74FE01CF"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proofErr w:type="spellStart"/>
      <w:r w:rsidRPr="001D6D1F">
        <w:rPr>
          <w:rFonts w:ascii="Times New Roman" w:hAnsi="Times New Roman"/>
          <w:sz w:val="24"/>
          <w:lang w:eastAsia="ar-SA"/>
        </w:rPr>
        <w:t>Festés-mazolás</w:t>
      </w:r>
      <w:proofErr w:type="spellEnd"/>
      <w:r w:rsidRPr="001D6D1F">
        <w:rPr>
          <w:rFonts w:ascii="Times New Roman" w:hAnsi="Times New Roman"/>
          <w:sz w:val="24"/>
          <w:lang w:eastAsia="ar-SA"/>
        </w:rPr>
        <w:t>: 953 m2</w:t>
      </w:r>
    </w:p>
    <w:p w14:paraId="4F98585C"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 xml:space="preserve">Vakolatjavítás, festés: </w:t>
      </w:r>
      <w:r>
        <w:rPr>
          <w:rFonts w:ascii="Times New Roman" w:hAnsi="Times New Roman"/>
          <w:sz w:val="24"/>
          <w:lang w:eastAsia="ar-SA"/>
        </w:rPr>
        <w:t>1</w:t>
      </w:r>
      <w:r w:rsidRPr="001D6D1F">
        <w:rPr>
          <w:rFonts w:ascii="Times New Roman" w:hAnsi="Times New Roman"/>
          <w:sz w:val="24"/>
          <w:lang w:eastAsia="ar-SA"/>
        </w:rPr>
        <w:t>2 m2</w:t>
      </w:r>
    </w:p>
    <w:p w14:paraId="2282AC7F"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Új ajtók: 3 db</w:t>
      </w:r>
    </w:p>
    <w:p w14:paraId="0A204D45"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Pr>
          <w:rFonts w:ascii="Times New Roman" w:hAnsi="Times New Roman"/>
          <w:sz w:val="24"/>
          <w:lang w:eastAsia="ar-SA"/>
        </w:rPr>
        <w:t>Külső térlefedés: 77</w:t>
      </w:r>
      <w:r w:rsidRPr="001D6D1F">
        <w:rPr>
          <w:rFonts w:ascii="Times New Roman" w:hAnsi="Times New Roman"/>
          <w:sz w:val="24"/>
          <w:lang w:eastAsia="ar-SA"/>
        </w:rPr>
        <w:t xml:space="preserve"> m2</w:t>
      </w:r>
    </w:p>
    <w:p w14:paraId="14410E56"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 xml:space="preserve">Kamerarendszer telepítése: 1 rendszer (kamera rendszer kiépítése, kamerákkal, monitorral, adattárolóval, </w:t>
      </w:r>
      <w:proofErr w:type="spellStart"/>
      <w:r w:rsidRPr="001D6D1F">
        <w:rPr>
          <w:rFonts w:ascii="Times New Roman" w:hAnsi="Times New Roman"/>
          <w:sz w:val="24"/>
          <w:lang w:eastAsia="ar-SA"/>
        </w:rPr>
        <w:t>vezetékeléssel</w:t>
      </w:r>
      <w:proofErr w:type="spellEnd"/>
      <w:r w:rsidRPr="001D6D1F">
        <w:rPr>
          <w:rFonts w:ascii="Times New Roman" w:hAnsi="Times New Roman"/>
          <w:sz w:val="24"/>
          <w:lang w:eastAsia="ar-SA"/>
        </w:rPr>
        <w:t>, hálózat kiépítéssel)</w:t>
      </w:r>
    </w:p>
    <w:p w14:paraId="1ECFAA8C" w14:textId="77777777" w:rsidR="00A20A81" w:rsidRPr="00F5169D"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F5169D">
        <w:rPr>
          <w:rFonts w:ascii="Times New Roman" w:hAnsi="Times New Roman"/>
          <w:sz w:val="24"/>
          <w:lang w:eastAsia="ar-SA"/>
        </w:rPr>
        <w:t xml:space="preserve">Tornatermi fényforrás csere: (a tornaterem világítás rendszerének cseréje): </w:t>
      </w:r>
    </w:p>
    <w:p w14:paraId="1FCE8445" w14:textId="77777777" w:rsidR="00A20A81" w:rsidRPr="001D6D1F" w:rsidRDefault="00A20A81" w:rsidP="00A20A81">
      <w:pPr>
        <w:suppressAutoHyphens/>
        <w:autoSpaceDE w:val="0"/>
        <w:spacing w:after="0" w:line="276" w:lineRule="auto"/>
        <w:ind w:left="426" w:right="150"/>
        <w:jc w:val="both"/>
        <w:rPr>
          <w:rFonts w:ascii="Times New Roman" w:hAnsi="Times New Roman"/>
          <w:sz w:val="24"/>
          <w:szCs w:val="24"/>
          <w:lang w:eastAsia="ar-SA"/>
        </w:rPr>
      </w:pPr>
    </w:p>
    <w:p w14:paraId="50B50283" w14:textId="77777777" w:rsidR="00A20A81" w:rsidRPr="00347609" w:rsidRDefault="00A20A81" w:rsidP="00A20A81">
      <w:pPr>
        <w:suppressAutoHyphens/>
        <w:autoSpaceDE w:val="0"/>
        <w:spacing w:after="0" w:line="276" w:lineRule="auto"/>
        <w:ind w:left="426" w:right="150"/>
        <w:jc w:val="both"/>
        <w:rPr>
          <w:rFonts w:ascii="Times New Roman" w:hAnsi="Times New Roman"/>
          <w:b/>
          <w:sz w:val="24"/>
          <w:szCs w:val="24"/>
          <w:u w:val="single"/>
          <w:lang w:eastAsia="ar-SA"/>
        </w:rPr>
      </w:pPr>
      <w:r w:rsidRPr="00347609">
        <w:rPr>
          <w:rFonts w:ascii="Times New Roman" w:hAnsi="Times New Roman"/>
          <w:b/>
          <w:sz w:val="24"/>
          <w:szCs w:val="24"/>
          <w:u w:val="single"/>
          <w:lang w:eastAsia="ar-SA"/>
        </w:rPr>
        <w:t>6. rész: Az</w:t>
      </w:r>
      <w:r w:rsidRPr="00347609">
        <w:rPr>
          <w:u w:val="single"/>
        </w:rPr>
        <w:t xml:space="preserve"> </w:t>
      </w:r>
      <w:r w:rsidRPr="00347609">
        <w:rPr>
          <w:rFonts w:ascii="Times New Roman" w:hAnsi="Times New Roman"/>
          <w:b/>
          <w:sz w:val="24"/>
          <w:szCs w:val="24"/>
          <w:u w:val="single"/>
          <w:lang w:eastAsia="ar-SA"/>
        </w:rPr>
        <w:t>EFOP-4.1.3-17-2017-00203 pályázat keretén belül a Mezőkeresztesi Kossuth Lajos Általános Iskola tanulást segítő tereinek korszerűsítési munkálatai (3441 Mezőkeresztes, Összekötő utca 28. (684/3 Hrsz.)) mely magában foglal:</w:t>
      </w:r>
    </w:p>
    <w:p w14:paraId="4B2E4550" w14:textId="77777777" w:rsidR="00A20A81" w:rsidRPr="00347609"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347609">
        <w:rPr>
          <w:rFonts w:ascii="Times New Roman" w:eastAsia="Times New Roman" w:hAnsi="Times New Roman"/>
          <w:bCs/>
          <w:sz w:val="24"/>
        </w:rPr>
        <w:t>Linóleum burkolat készítése: 87 m2</w:t>
      </w:r>
    </w:p>
    <w:p w14:paraId="4925F337" w14:textId="77777777" w:rsidR="00A20A81" w:rsidRPr="00347609"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proofErr w:type="spellStart"/>
      <w:r w:rsidRPr="00347609">
        <w:rPr>
          <w:rFonts w:ascii="Times New Roman" w:eastAsia="Times New Roman" w:hAnsi="Times New Roman"/>
          <w:bCs/>
          <w:sz w:val="24"/>
        </w:rPr>
        <w:t>Tetőhéjalás</w:t>
      </w:r>
      <w:proofErr w:type="spellEnd"/>
      <w:r w:rsidRPr="00347609">
        <w:rPr>
          <w:rFonts w:ascii="Times New Roman" w:eastAsia="Times New Roman" w:hAnsi="Times New Roman"/>
          <w:bCs/>
          <w:sz w:val="24"/>
        </w:rPr>
        <w:t xml:space="preserve"> csere: 180 m2</w:t>
      </w:r>
    </w:p>
    <w:p w14:paraId="4FF06710" w14:textId="77777777" w:rsidR="00A20A81" w:rsidRPr="00347609"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347609">
        <w:rPr>
          <w:rFonts w:ascii="Times New Roman" w:eastAsia="Times New Roman" w:hAnsi="Times New Roman"/>
          <w:bCs/>
          <w:sz w:val="24"/>
        </w:rPr>
        <w:t>Vizesblokk felújítás: 20 m2</w:t>
      </w:r>
    </w:p>
    <w:p w14:paraId="54AEA1BC" w14:textId="77777777" w:rsidR="00A20A81" w:rsidRPr="00347609"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347609">
        <w:rPr>
          <w:rFonts w:ascii="Times New Roman" w:eastAsia="Times New Roman" w:hAnsi="Times New Roman"/>
          <w:bCs/>
          <w:sz w:val="24"/>
        </w:rPr>
        <w:t>Festés-mázolás: 500 m2</w:t>
      </w:r>
    </w:p>
    <w:p w14:paraId="4A7F89BB" w14:textId="77777777" w:rsidR="00A20A81" w:rsidRPr="00347609"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347609">
        <w:rPr>
          <w:rFonts w:ascii="Times New Roman" w:eastAsia="Times New Roman" w:hAnsi="Times New Roman"/>
          <w:bCs/>
          <w:sz w:val="24"/>
        </w:rPr>
        <w:t xml:space="preserve">Épületgépészeti munkák </w:t>
      </w:r>
    </w:p>
    <w:p w14:paraId="19D39C02" w14:textId="77777777" w:rsidR="00A20A81" w:rsidRPr="00347609"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347609">
        <w:rPr>
          <w:rFonts w:ascii="Times New Roman" w:eastAsia="Times New Roman" w:hAnsi="Times New Roman"/>
          <w:bCs/>
          <w:sz w:val="24"/>
        </w:rPr>
        <w:t xml:space="preserve">Belső átalakítási munkák </w:t>
      </w:r>
    </w:p>
    <w:p w14:paraId="6614C0BB" w14:textId="77777777" w:rsidR="00A20A81" w:rsidRPr="00347609"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347609">
        <w:rPr>
          <w:rFonts w:ascii="Times New Roman" w:eastAsia="Times New Roman" w:hAnsi="Times New Roman"/>
          <w:bCs/>
          <w:sz w:val="24"/>
        </w:rPr>
        <w:t>Meglévő belső ajtók kibontása, új ajtók beépítése</w:t>
      </w:r>
    </w:p>
    <w:p w14:paraId="4532B521" w14:textId="77777777" w:rsidR="00A20A81" w:rsidRPr="00347609"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347609">
        <w:rPr>
          <w:rFonts w:ascii="Times New Roman" w:eastAsia="Times New Roman" w:hAnsi="Times New Roman"/>
          <w:bCs/>
          <w:sz w:val="24"/>
        </w:rPr>
        <w:t>Épületvillamossági erősáramú fejlesztés</w:t>
      </w:r>
    </w:p>
    <w:p w14:paraId="455B7BBE" w14:textId="77777777" w:rsidR="00A20A81" w:rsidRPr="00347609"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347609">
        <w:rPr>
          <w:rFonts w:ascii="Times New Roman" w:eastAsia="Times New Roman" w:hAnsi="Times New Roman"/>
          <w:bCs/>
          <w:sz w:val="24"/>
        </w:rPr>
        <w:t>Kamera rendszer telepítése: 2 rendszer telepítése kamerákkal, monitorokkal, adattárolókkal.</w:t>
      </w:r>
    </w:p>
    <w:p w14:paraId="61A7102C" w14:textId="77777777" w:rsidR="00A20A81" w:rsidRPr="00347609"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347609">
        <w:rPr>
          <w:rFonts w:ascii="Times New Roman" w:eastAsia="Times New Roman" w:hAnsi="Times New Roman"/>
          <w:bCs/>
          <w:sz w:val="24"/>
        </w:rPr>
        <w:t>Nyílászáró szerkezetek cseréje: 50 db</w:t>
      </w:r>
    </w:p>
    <w:p w14:paraId="61245441" w14:textId="77777777" w:rsidR="00A20A81" w:rsidRPr="00347609"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347609">
        <w:rPr>
          <w:rFonts w:ascii="Times New Roman" w:eastAsia="Times New Roman" w:hAnsi="Times New Roman"/>
          <w:bCs/>
          <w:sz w:val="24"/>
        </w:rPr>
        <w:t>Statikai megerősítés</w:t>
      </w:r>
    </w:p>
    <w:p w14:paraId="49C12D82" w14:textId="77777777" w:rsidR="00A20A81" w:rsidRPr="00347609"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347609">
        <w:rPr>
          <w:rFonts w:ascii="Times New Roman" w:eastAsia="Times New Roman" w:hAnsi="Times New Roman"/>
          <w:bCs/>
          <w:sz w:val="24"/>
        </w:rPr>
        <w:t>Külső hőszigetelés: 121 m2</w:t>
      </w:r>
    </w:p>
    <w:p w14:paraId="12FBC3A6" w14:textId="77777777" w:rsidR="00A20A81" w:rsidRPr="00347609"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347609">
        <w:rPr>
          <w:rFonts w:ascii="Times New Roman" w:eastAsia="Times New Roman" w:hAnsi="Times New Roman"/>
          <w:bCs/>
          <w:sz w:val="24"/>
        </w:rPr>
        <w:t>Műfüves sportpálya felújítása: 1050 m2</w:t>
      </w:r>
    </w:p>
    <w:p w14:paraId="5F8D6E9A" w14:textId="77777777" w:rsidR="00A20A81" w:rsidRPr="00347609"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347609">
        <w:rPr>
          <w:rFonts w:ascii="Times New Roman" w:eastAsia="Times New Roman" w:hAnsi="Times New Roman"/>
          <w:bCs/>
          <w:sz w:val="24"/>
        </w:rPr>
        <w:t>Kazánház felújítása</w:t>
      </w:r>
    </w:p>
    <w:p w14:paraId="4FD8E5BB" w14:textId="77777777" w:rsidR="00A20A81" w:rsidRPr="00347609"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347609">
        <w:rPr>
          <w:rFonts w:ascii="Times New Roman" w:eastAsia="Times New Roman" w:hAnsi="Times New Roman"/>
          <w:bCs/>
          <w:sz w:val="24"/>
        </w:rPr>
        <w:t>Tornateremi vizesblokk felújítása: 74 m2</w:t>
      </w:r>
    </w:p>
    <w:p w14:paraId="4EF22454" w14:textId="77777777" w:rsidR="00A20A81" w:rsidRPr="00347609"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347609">
        <w:rPr>
          <w:rFonts w:ascii="Times New Roman" w:eastAsia="Times New Roman" w:hAnsi="Times New Roman"/>
          <w:bCs/>
          <w:sz w:val="24"/>
        </w:rPr>
        <w:t>"C" épület vizesblokk átalakítás: 7 m2</w:t>
      </w:r>
    </w:p>
    <w:p w14:paraId="3A688BD9" w14:textId="77777777" w:rsidR="00A20A81" w:rsidRPr="001D6D1F" w:rsidRDefault="00A20A81" w:rsidP="00A20A81">
      <w:pPr>
        <w:pStyle w:val="Listaszerbekezds"/>
        <w:suppressAutoHyphens/>
        <w:autoSpaceDE w:val="0"/>
        <w:spacing w:after="0" w:line="254" w:lineRule="auto"/>
        <w:rPr>
          <w:rFonts w:ascii="Times New Roman" w:eastAsia="Times New Roman" w:hAnsi="Times New Roman"/>
          <w:bCs/>
          <w:sz w:val="24"/>
        </w:rPr>
      </w:pPr>
    </w:p>
    <w:p w14:paraId="57C9DBCC" w14:textId="77777777" w:rsidR="00A20A81" w:rsidRPr="001D6D1F" w:rsidRDefault="00A20A81" w:rsidP="00A20A81">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7. rész: Az</w:t>
      </w:r>
      <w:r w:rsidRPr="001D6D1F">
        <w:rPr>
          <w:rFonts w:ascii="Times New Roman" w:hAnsi="Times New Roman"/>
          <w:b/>
          <w:sz w:val="24"/>
          <w:szCs w:val="24"/>
          <w:u w:val="single"/>
        </w:rPr>
        <w:t xml:space="preserve"> EFOP-4.1.3-17-2017-00305 </w:t>
      </w:r>
      <w:r w:rsidRPr="001D6D1F">
        <w:rPr>
          <w:rFonts w:ascii="Times New Roman" w:hAnsi="Times New Roman"/>
          <w:b/>
          <w:sz w:val="24"/>
          <w:szCs w:val="24"/>
          <w:u w:val="single"/>
          <w:lang w:eastAsia="ar-SA"/>
        </w:rPr>
        <w:t xml:space="preserve">pályázat keretén belül a Sályi Gárdonyi Géza Általános Iskola tanulást segítő tereinek korszerűsítési munkálatai (3425 Sály, </w:t>
      </w:r>
      <w:proofErr w:type="gramStart"/>
      <w:r w:rsidRPr="001D6D1F">
        <w:rPr>
          <w:rFonts w:ascii="Times New Roman" w:hAnsi="Times New Roman"/>
          <w:b/>
          <w:sz w:val="24"/>
          <w:szCs w:val="24"/>
          <w:u w:val="single"/>
          <w:lang w:eastAsia="ar-SA"/>
        </w:rPr>
        <w:t>Tél  út</w:t>
      </w:r>
      <w:proofErr w:type="gramEnd"/>
      <w:r w:rsidRPr="001D6D1F">
        <w:rPr>
          <w:rFonts w:ascii="Times New Roman" w:hAnsi="Times New Roman"/>
          <w:b/>
          <w:sz w:val="24"/>
          <w:szCs w:val="24"/>
          <w:u w:val="single"/>
          <w:lang w:eastAsia="ar-SA"/>
        </w:rPr>
        <w:t xml:space="preserve"> 2. (898 Hrsz.))</w:t>
      </w:r>
      <w:r w:rsidRPr="001D6D1F">
        <w:rPr>
          <w:u w:val="single"/>
        </w:rPr>
        <w:t xml:space="preserve"> </w:t>
      </w:r>
      <w:r w:rsidRPr="001D6D1F">
        <w:rPr>
          <w:rFonts w:ascii="Times New Roman" w:hAnsi="Times New Roman"/>
          <w:b/>
          <w:sz w:val="24"/>
          <w:szCs w:val="24"/>
          <w:u w:val="single"/>
          <w:lang w:eastAsia="ar-SA"/>
        </w:rPr>
        <w:t>mely magában foglal:</w:t>
      </w:r>
    </w:p>
    <w:p w14:paraId="76020463"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b/>
          <w:sz w:val="24"/>
          <w:u w:val="single"/>
          <w:lang w:eastAsia="ar-SA"/>
        </w:rPr>
      </w:pPr>
      <w:r w:rsidRPr="001D6D1F">
        <w:rPr>
          <w:rFonts w:ascii="Times New Roman" w:eastAsia="Times New Roman" w:hAnsi="Times New Roman"/>
          <w:bCs/>
          <w:sz w:val="24"/>
        </w:rPr>
        <w:t>Linóleum burkolat készítése: 167 m2</w:t>
      </w:r>
    </w:p>
    <w:p w14:paraId="466F3DA7"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proofErr w:type="spellStart"/>
      <w:r w:rsidRPr="001D6D1F">
        <w:rPr>
          <w:rFonts w:ascii="Times New Roman" w:eastAsia="Times New Roman" w:hAnsi="Times New Roman"/>
          <w:bCs/>
          <w:sz w:val="24"/>
        </w:rPr>
        <w:t>Melegburkolat</w:t>
      </w:r>
      <w:proofErr w:type="spellEnd"/>
      <w:r w:rsidRPr="001D6D1F">
        <w:rPr>
          <w:rFonts w:ascii="Times New Roman" w:eastAsia="Times New Roman" w:hAnsi="Times New Roman"/>
          <w:bCs/>
          <w:sz w:val="24"/>
        </w:rPr>
        <w:t xml:space="preserve"> készítése: 259 m2</w:t>
      </w:r>
    </w:p>
    <w:p w14:paraId="349D1AE4"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Pr>
          <w:rFonts w:ascii="Times New Roman" w:eastAsia="Times New Roman" w:hAnsi="Times New Roman"/>
          <w:bCs/>
          <w:sz w:val="24"/>
        </w:rPr>
        <w:t>Parketta csiszolás: 72,50</w:t>
      </w:r>
      <w:r w:rsidRPr="001D6D1F">
        <w:rPr>
          <w:rFonts w:ascii="Times New Roman" w:eastAsia="Times New Roman" w:hAnsi="Times New Roman"/>
          <w:bCs/>
          <w:sz w:val="24"/>
        </w:rPr>
        <w:t xml:space="preserve"> m2</w:t>
      </w:r>
    </w:p>
    <w:p w14:paraId="0A1D73E6"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proofErr w:type="spellStart"/>
      <w:r w:rsidRPr="001D6D1F">
        <w:rPr>
          <w:rFonts w:ascii="Times New Roman" w:eastAsia="Times New Roman" w:hAnsi="Times New Roman"/>
          <w:bCs/>
          <w:sz w:val="24"/>
        </w:rPr>
        <w:t>Lapostető</w:t>
      </w:r>
      <w:proofErr w:type="spellEnd"/>
      <w:r w:rsidRPr="001D6D1F">
        <w:rPr>
          <w:rFonts w:ascii="Times New Roman" w:eastAsia="Times New Roman" w:hAnsi="Times New Roman"/>
          <w:bCs/>
          <w:sz w:val="24"/>
        </w:rPr>
        <w:t xml:space="preserve"> szigetelése: 750 m2</w:t>
      </w:r>
    </w:p>
    <w:p w14:paraId="26F3F494"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Vizesblokk felújítás: 74 m2</w:t>
      </w:r>
    </w:p>
    <w:p w14:paraId="77FAAA2E"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Festés-mázolás: 502 m2</w:t>
      </w:r>
    </w:p>
    <w:p w14:paraId="665F8D70"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Nyílászáró szerkezetek javítása    </w:t>
      </w:r>
    </w:p>
    <w:p w14:paraId="7AC1DCB9"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Külső sportpálya felújítása: 800 m2</w:t>
      </w:r>
    </w:p>
    <w:p w14:paraId="7A3D99A4" w14:textId="77777777" w:rsidR="00A20A81" w:rsidRPr="00B36C57" w:rsidRDefault="00A20A81" w:rsidP="00A20A81">
      <w:pPr>
        <w:suppressAutoHyphens/>
        <w:autoSpaceDE w:val="0"/>
        <w:spacing w:after="0" w:line="254" w:lineRule="auto"/>
        <w:ind w:left="360"/>
        <w:rPr>
          <w:rFonts w:ascii="Times New Roman" w:eastAsia="Times New Roman" w:hAnsi="Times New Roman"/>
          <w:bCs/>
          <w:sz w:val="24"/>
        </w:rPr>
      </w:pPr>
    </w:p>
    <w:p w14:paraId="283C3346" w14:textId="77777777" w:rsidR="00A20A81" w:rsidRPr="001D6D1F" w:rsidRDefault="00A20A81" w:rsidP="00A20A81">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lastRenderedPageBreak/>
        <w:t>8. rész: Az EFOP-4.1.3-17-2017-00309</w:t>
      </w:r>
      <w:r w:rsidRPr="001D6D1F">
        <w:rPr>
          <w:rFonts w:ascii="Times New Roman" w:hAnsi="Times New Roman"/>
          <w:b/>
          <w:sz w:val="24"/>
          <w:szCs w:val="24"/>
          <w:u w:val="single"/>
        </w:rPr>
        <w:t xml:space="preserve"> </w:t>
      </w:r>
      <w:r w:rsidRPr="001D6D1F">
        <w:rPr>
          <w:rFonts w:ascii="Times New Roman" w:hAnsi="Times New Roman"/>
          <w:b/>
          <w:sz w:val="24"/>
          <w:szCs w:val="24"/>
          <w:u w:val="single"/>
          <w:lang w:eastAsia="ar-SA"/>
        </w:rPr>
        <w:t>pályázat keretén belül a Hejőpapi Általános Iskola tanulást segítő tereinek korszerűsítési munkálatai (3594 Hejőpapi, Templom utca 2. (563 Hrsz.))</w:t>
      </w:r>
      <w:r w:rsidRPr="001D6D1F">
        <w:rPr>
          <w:u w:val="single"/>
        </w:rPr>
        <w:t xml:space="preserve"> </w:t>
      </w:r>
      <w:r w:rsidRPr="001D6D1F">
        <w:rPr>
          <w:rFonts w:ascii="Times New Roman" w:hAnsi="Times New Roman"/>
          <w:b/>
          <w:sz w:val="24"/>
          <w:szCs w:val="24"/>
          <w:u w:val="single"/>
          <w:lang w:eastAsia="ar-SA"/>
        </w:rPr>
        <w:t>mely magában foglal:</w:t>
      </w:r>
    </w:p>
    <w:p w14:paraId="2887C04D"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 </w:t>
      </w:r>
      <w:r>
        <w:rPr>
          <w:rFonts w:ascii="Times New Roman" w:eastAsia="Times New Roman" w:hAnsi="Times New Roman"/>
          <w:bCs/>
          <w:sz w:val="24"/>
        </w:rPr>
        <w:t>Linóleum burkolat készítése: 210</w:t>
      </w:r>
      <w:r w:rsidRPr="001D6D1F">
        <w:rPr>
          <w:rFonts w:ascii="Times New Roman" w:eastAsia="Times New Roman" w:hAnsi="Times New Roman"/>
          <w:bCs/>
          <w:sz w:val="24"/>
        </w:rPr>
        <w:t xml:space="preserve"> m2</w:t>
      </w:r>
    </w:p>
    <w:p w14:paraId="7AE90277"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Pr>
          <w:rFonts w:ascii="Times New Roman" w:eastAsia="Times New Roman" w:hAnsi="Times New Roman"/>
          <w:bCs/>
          <w:sz w:val="24"/>
        </w:rPr>
        <w:t>Hidegburkolat készítése: 40</w:t>
      </w:r>
      <w:r w:rsidRPr="001D6D1F">
        <w:rPr>
          <w:rFonts w:ascii="Times New Roman" w:eastAsia="Times New Roman" w:hAnsi="Times New Roman"/>
          <w:bCs/>
          <w:sz w:val="24"/>
        </w:rPr>
        <w:t xml:space="preserve"> m2</w:t>
      </w:r>
    </w:p>
    <w:p w14:paraId="58108DC9"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Bádogo</w:t>
      </w:r>
      <w:r>
        <w:rPr>
          <w:rFonts w:ascii="Times New Roman" w:eastAsia="Times New Roman" w:hAnsi="Times New Roman"/>
          <w:bCs/>
          <w:sz w:val="24"/>
        </w:rPr>
        <w:t>zás: 3</w:t>
      </w:r>
      <w:r w:rsidRPr="001D6D1F">
        <w:rPr>
          <w:rFonts w:ascii="Times New Roman" w:eastAsia="Times New Roman" w:hAnsi="Times New Roman"/>
          <w:bCs/>
          <w:sz w:val="24"/>
        </w:rPr>
        <w:t>0 m2</w:t>
      </w:r>
    </w:p>
    <w:p w14:paraId="0E1C29EB"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Fes</w:t>
      </w:r>
      <w:r>
        <w:rPr>
          <w:rFonts w:ascii="Times New Roman" w:eastAsia="Times New Roman" w:hAnsi="Times New Roman"/>
          <w:bCs/>
          <w:sz w:val="24"/>
        </w:rPr>
        <w:t>tés-mázolás, vakolatjavítás: 575</w:t>
      </w:r>
      <w:r w:rsidRPr="001D6D1F">
        <w:rPr>
          <w:rFonts w:ascii="Times New Roman" w:eastAsia="Times New Roman" w:hAnsi="Times New Roman"/>
          <w:bCs/>
          <w:sz w:val="24"/>
        </w:rPr>
        <w:t xml:space="preserve"> m2</w:t>
      </w:r>
    </w:p>
    <w:p w14:paraId="6980E44D"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Tornaterem kettéválasztása gipszkarton fallal</w:t>
      </w:r>
    </w:p>
    <w:p w14:paraId="10C34633"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Külső közmű szerelés: lefolyócsatorna kiömlő vizének bevezetése gyűjtőcsőbe, térkő megbontásával és visszaépítésével, gyűjtőcső szintezésével. </w:t>
      </w:r>
    </w:p>
    <w:p w14:paraId="2E68DF68" w14:textId="77777777" w:rsidR="00A20A81" w:rsidRPr="001D6D1F" w:rsidRDefault="00A20A81" w:rsidP="00A20A81">
      <w:pPr>
        <w:suppressAutoHyphens/>
        <w:autoSpaceDE w:val="0"/>
        <w:spacing w:after="0" w:line="254" w:lineRule="auto"/>
        <w:ind w:left="426"/>
        <w:jc w:val="both"/>
        <w:rPr>
          <w:rFonts w:ascii="Times New Roman" w:eastAsia="Times New Roman" w:hAnsi="Times New Roman"/>
          <w:bCs/>
          <w:sz w:val="24"/>
          <w:szCs w:val="24"/>
        </w:rPr>
      </w:pPr>
    </w:p>
    <w:p w14:paraId="084F5A33" w14:textId="77777777" w:rsidR="00A20A81" w:rsidRPr="001D6D1F" w:rsidRDefault="00A20A81" w:rsidP="00A20A81">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9. rész: Az EFOP-4.1.3-17-2017-00277 pályázat keretén belül a Dr. Mészáros Kálmán Általános Iskola tanulást segítő tereinek korszerűsítési munkálatai (3467 Ároktő, Széchenyi utca 6/b (986/3 Hrsz.))</w:t>
      </w:r>
      <w:r w:rsidRPr="001D6D1F">
        <w:rPr>
          <w:u w:val="single"/>
        </w:rPr>
        <w:t xml:space="preserve"> </w:t>
      </w:r>
      <w:r w:rsidRPr="001D6D1F">
        <w:rPr>
          <w:rFonts w:ascii="Times New Roman" w:hAnsi="Times New Roman"/>
          <w:b/>
          <w:sz w:val="24"/>
          <w:szCs w:val="24"/>
          <w:u w:val="single"/>
          <w:lang w:eastAsia="ar-SA"/>
        </w:rPr>
        <w:t>mely magában foglal:</w:t>
      </w:r>
    </w:p>
    <w:p w14:paraId="6743F997"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Külső palánk építése: 128 m2</w:t>
      </w:r>
    </w:p>
    <w:p w14:paraId="35CB165C"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Külső sportpálya felújítása: 800 m2</w:t>
      </w:r>
    </w:p>
    <w:p w14:paraId="4B258E9A"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Nyílászáró szerkezetek cseréje: 33 db</w:t>
      </w:r>
    </w:p>
    <w:p w14:paraId="7ADC9936" w14:textId="77777777" w:rsidR="00A20A81" w:rsidRPr="001D6D1F" w:rsidRDefault="00A20A81" w:rsidP="00A20A81">
      <w:pPr>
        <w:suppressAutoHyphens/>
        <w:autoSpaceDE w:val="0"/>
        <w:spacing w:after="0" w:line="254" w:lineRule="auto"/>
        <w:rPr>
          <w:rFonts w:ascii="Times New Roman" w:eastAsia="Times New Roman" w:hAnsi="Times New Roman"/>
          <w:bCs/>
          <w:sz w:val="24"/>
        </w:rPr>
      </w:pPr>
    </w:p>
    <w:p w14:paraId="7BEEA2B3" w14:textId="77777777" w:rsidR="00A20A81" w:rsidRPr="001D6D1F" w:rsidRDefault="00A20A81" w:rsidP="00A20A81">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10. rész: Az EFOP-4.1.3-17-2017-00283 pályázat keretén belül az Igrici Tompa Mihály Általános Iskola és Alapfokú Művészeti Iskola tanulást segítő tereinek korszerűsítési munkálatai (3459 Igrici, Kossuth utca 71. (453 Hrsz.))</w:t>
      </w:r>
      <w:r w:rsidRPr="001D6D1F">
        <w:rPr>
          <w:u w:val="single"/>
        </w:rPr>
        <w:t xml:space="preserve"> </w:t>
      </w:r>
      <w:r w:rsidRPr="001D6D1F">
        <w:rPr>
          <w:rFonts w:ascii="Times New Roman" w:hAnsi="Times New Roman"/>
          <w:b/>
          <w:sz w:val="24"/>
          <w:szCs w:val="24"/>
          <w:u w:val="single"/>
          <w:lang w:eastAsia="ar-SA"/>
        </w:rPr>
        <w:t>mely magában foglal:</w:t>
      </w:r>
    </w:p>
    <w:p w14:paraId="0CE4B76C"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Aljzat készítése: 377 m2 Az egész tetőtér </w:t>
      </w:r>
      <w:proofErr w:type="spellStart"/>
      <w:r w:rsidRPr="001D6D1F">
        <w:rPr>
          <w:rFonts w:ascii="Times New Roman" w:eastAsia="Times New Roman" w:hAnsi="Times New Roman"/>
          <w:bCs/>
          <w:sz w:val="24"/>
        </w:rPr>
        <w:t>aljzatolása</w:t>
      </w:r>
      <w:proofErr w:type="spellEnd"/>
      <w:r w:rsidRPr="001D6D1F">
        <w:rPr>
          <w:rFonts w:ascii="Times New Roman" w:eastAsia="Times New Roman" w:hAnsi="Times New Roman"/>
          <w:bCs/>
          <w:sz w:val="24"/>
        </w:rPr>
        <w:t>, új rétegrend kialakítása.</w:t>
      </w:r>
    </w:p>
    <w:p w14:paraId="3D5D7098"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Álmennyezet készítése: 516 m2</w:t>
      </w:r>
    </w:p>
    <w:p w14:paraId="44B54033"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Vizesblokk felújítása: 9 m2 Újonnan kialakított </w:t>
      </w:r>
      <w:proofErr w:type="spellStart"/>
      <w:r w:rsidRPr="001D6D1F">
        <w:rPr>
          <w:rFonts w:ascii="Times New Roman" w:eastAsia="Times New Roman" w:hAnsi="Times New Roman"/>
          <w:bCs/>
          <w:sz w:val="24"/>
        </w:rPr>
        <w:t>wc</w:t>
      </w:r>
      <w:proofErr w:type="spellEnd"/>
      <w:r w:rsidRPr="001D6D1F">
        <w:rPr>
          <w:rFonts w:ascii="Times New Roman" w:eastAsia="Times New Roman" w:hAnsi="Times New Roman"/>
          <w:bCs/>
          <w:sz w:val="24"/>
        </w:rPr>
        <w:t xml:space="preserve"> burkolása és épületgépészeti munkái. </w:t>
      </w:r>
    </w:p>
    <w:p w14:paraId="786CBB37"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Festés-mázolás: 105 m2</w:t>
      </w:r>
    </w:p>
    <w:p w14:paraId="7E573340"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Új falak megépítése száraztechnológiás (gipszkarton) rendszerből. A vizes helyiségek falai impregnált gipszkartonból. </w:t>
      </w:r>
    </w:p>
    <w:p w14:paraId="72560B45"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Fűtés alapcsövezés+radiátoros </w:t>
      </w:r>
      <w:proofErr w:type="spellStart"/>
      <w:r w:rsidRPr="001D6D1F">
        <w:rPr>
          <w:rFonts w:ascii="Times New Roman" w:eastAsia="Times New Roman" w:hAnsi="Times New Roman"/>
          <w:bCs/>
          <w:sz w:val="24"/>
        </w:rPr>
        <w:t>hőelosztó</w:t>
      </w:r>
      <w:proofErr w:type="spellEnd"/>
      <w:r w:rsidRPr="001D6D1F">
        <w:rPr>
          <w:rFonts w:ascii="Times New Roman" w:eastAsia="Times New Roman" w:hAnsi="Times New Roman"/>
          <w:bCs/>
          <w:sz w:val="24"/>
        </w:rPr>
        <w:t xml:space="preserve"> rendszer: Új kazán beépítése füstgáz elvezetéssel együtt, össze helyiséghez menő csövezés kiépítése, nem kialakított helyiségeknél ledugózva, az aktív használatba kerülő helyiségekben, </w:t>
      </w:r>
      <w:proofErr w:type="spellStart"/>
      <w:r w:rsidRPr="001D6D1F">
        <w:rPr>
          <w:rFonts w:ascii="Times New Roman" w:eastAsia="Times New Roman" w:hAnsi="Times New Roman"/>
          <w:bCs/>
          <w:sz w:val="24"/>
        </w:rPr>
        <w:t>hőleadókkal</w:t>
      </w:r>
      <w:proofErr w:type="spellEnd"/>
      <w:r w:rsidRPr="001D6D1F">
        <w:rPr>
          <w:rFonts w:ascii="Times New Roman" w:eastAsia="Times New Roman" w:hAnsi="Times New Roman"/>
          <w:bCs/>
          <w:sz w:val="24"/>
        </w:rPr>
        <w:t>, Rendszer kiegészítő elemeinek beépítésével.</w:t>
      </w:r>
    </w:p>
    <w:p w14:paraId="69FB3AFE"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Az egész tetőtér villamoshálózata kiépítésre kerül.</w:t>
      </w:r>
    </w:p>
    <w:p w14:paraId="661315E3"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Melegítő konyha kialakítása: burkolás-festés, konyhabútor mögött egy sávban csempézés, padló linóleumozása.</w:t>
      </w:r>
    </w:p>
    <w:p w14:paraId="053B89B9" w14:textId="77777777" w:rsidR="00A20A81" w:rsidRPr="001D6D1F" w:rsidRDefault="00A20A81" w:rsidP="00A20A81">
      <w:pPr>
        <w:suppressAutoHyphens/>
        <w:autoSpaceDE w:val="0"/>
        <w:spacing w:after="0" w:line="254" w:lineRule="auto"/>
        <w:rPr>
          <w:rFonts w:ascii="Times New Roman" w:eastAsia="Times New Roman" w:hAnsi="Times New Roman"/>
          <w:bCs/>
          <w:sz w:val="24"/>
        </w:rPr>
      </w:pPr>
    </w:p>
    <w:p w14:paraId="581F3308" w14:textId="77777777" w:rsidR="00A20A81" w:rsidRPr="001D6D1F" w:rsidRDefault="00A20A81" w:rsidP="00A20A81">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t>11. rész: Az EFOP-4.1.3-17-2017-00227 pályázat keretén belül a Tiszakeszi Széchenyi István Általános Iskola tanulást segítő tereinek korszerűsítési munkálatai (3458 Tiszakeszi, Községháza utca 18. (2/4 Hrsz.))</w:t>
      </w:r>
      <w:r w:rsidRPr="001D6D1F">
        <w:rPr>
          <w:u w:val="single"/>
        </w:rPr>
        <w:t xml:space="preserve"> </w:t>
      </w:r>
      <w:r w:rsidRPr="001D6D1F">
        <w:rPr>
          <w:rFonts w:ascii="Times New Roman" w:hAnsi="Times New Roman"/>
          <w:b/>
          <w:sz w:val="24"/>
          <w:szCs w:val="24"/>
          <w:u w:val="single"/>
          <w:lang w:eastAsia="ar-SA"/>
        </w:rPr>
        <w:t>mely magában foglal:</w:t>
      </w:r>
    </w:p>
    <w:p w14:paraId="3FF595EB"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Linóleum burkolat készítése: 103 m2</w:t>
      </w:r>
    </w:p>
    <w:p w14:paraId="4B85344F"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Parkettacsiszolás: 70 m2</w:t>
      </w:r>
    </w:p>
    <w:p w14:paraId="50348FAB"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Bádogozás: 40 m2</w:t>
      </w:r>
    </w:p>
    <w:p w14:paraId="0B786C37"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Külső térlefedés: Kerékpár tároló építése, fölötte polikarbonát fedésű tetővel. Faszerkezetű polikarbonát fedésű nagyméretű előtető készítése kültéri rendezvényekhez.</w:t>
      </w:r>
    </w:p>
    <w:p w14:paraId="25DC2C56"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Festés-mázolás, vakolat javítás: 726+144 m2</w:t>
      </w:r>
    </w:p>
    <w:p w14:paraId="0A9D951F"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Külső udvar térkövezése, burkolása</w:t>
      </w:r>
    </w:p>
    <w:p w14:paraId="5A6E6A60" w14:textId="77777777" w:rsidR="00A20A81" w:rsidRPr="001D6D1F" w:rsidRDefault="00A20A81" w:rsidP="00A20A81">
      <w:pPr>
        <w:suppressAutoHyphens/>
        <w:autoSpaceDE w:val="0"/>
        <w:spacing w:after="0" w:line="254" w:lineRule="auto"/>
        <w:rPr>
          <w:rFonts w:ascii="Times New Roman" w:eastAsia="Times New Roman" w:hAnsi="Times New Roman"/>
          <w:bCs/>
          <w:sz w:val="24"/>
        </w:rPr>
      </w:pPr>
    </w:p>
    <w:p w14:paraId="58F3D3D8" w14:textId="77777777" w:rsidR="00A20A81" w:rsidRPr="001D6D1F" w:rsidRDefault="00A20A81" w:rsidP="00A20A81">
      <w:pPr>
        <w:suppressAutoHyphens/>
        <w:autoSpaceDE w:val="0"/>
        <w:spacing w:after="0" w:line="276" w:lineRule="auto"/>
        <w:ind w:left="426" w:right="150"/>
        <w:jc w:val="both"/>
        <w:rPr>
          <w:rFonts w:ascii="Times New Roman" w:hAnsi="Times New Roman"/>
          <w:b/>
          <w:sz w:val="24"/>
          <w:szCs w:val="24"/>
          <w:u w:val="single"/>
          <w:lang w:eastAsia="ar-SA"/>
        </w:rPr>
      </w:pPr>
      <w:r w:rsidRPr="001D6D1F">
        <w:rPr>
          <w:rFonts w:ascii="Times New Roman" w:hAnsi="Times New Roman"/>
          <w:b/>
          <w:sz w:val="24"/>
          <w:szCs w:val="24"/>
          <w:u w:val="single"/>
          <w:lang w:eastAsia="ar-SA"/>
        </w:rPr>
        <w:lastRenderedPageBreak/>
        <w:t xml:space="preserve">12. rész: Az EFOP-4.1.3-17-2017-00388 pályázat keretén belül a </w:t>
      </w:r>
      <w:proofErr w:type="spellStart"/>
      <w:r w:rsidRPr="001D6D1F">
        <w:rPr>
          <w:rFonts w:ascii="Times New Roman" w:hAnsi="Times New Roman"/>
          <w:b/>
          <w:sz w:val="24"/>
          <w:szCs w:val="24"/>
          <w:u w:val="single"/>
          <w:lang w:eastAsia="ar-SA"/>
        </w:rPr>
        <w:t>Dőry</w:t>
      </w:r>
      <w:proofErr w:type="spellEnd"/>
      <w:r w:rsidRPr="001D6D1F">
        <w:rPr>
          <w:rFonts w:ascii="Times New Roman" w:hAnsi="Times New Roman"/>
          <w:b/>
          <w:sz w:val="24"/>
          <w:szCs w:val="24"/>
          <w:u w:val="single"/>
          <w:lang w:eastAsia="ar-SA"/>
        </w:rPr>
        <w:t xml:space="preserve"> Ferenc Körzeti Általános Iskola tanulást segítő tereinek korszerűsítési munkálatai (3578 Girincs, Rákóczi Ferenc utca 6. (304 Hrsz.))</w:t>
      </w:r>
      <w:r w:rsidRPr="001D6D1F">
        <w:rPr>
          <w:u w:val="single"/>
        </w:rPr>
        <w:t xml:space="preserve"> </w:t>
      </w:r>
      <w:r w:rsidRPr="001D6D1F">
        <w:rPr>
          <w:rFonts w:ascii="Times New Roman" w:hAnsi="Times New Roman"/>
          <w:b/>
          <w:sz w:val="24"/>
          <w:szCs w:val="24"/>
          <w:u w:val="single"/>
          <w:lang w:eastAsia="ar-SA"/>
        </w:rPr>
        <w:t>mely magában foglal:</w:t>
      </w:r>
    </w:p>
    <w:p w14:paraId="1D12DFAF"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Linóleum burkolat készítése: 315 m2</w:t>
      </w:r>
    </w:p>
    <w:p w14:paraId="781C0AB9"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Tornatermi sportpadló készítése: 180 m2</w:t>
      </w:r>
    </w:p>
    <w:p w14:paraId="66D4465A"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proofErr w:type="spellStart"/>
      <w:r w:rsidRPr="001D6D1F">
        <w:rPr>
          <w:rFonts w:ascii="Times New Roman" w:eastAsia="Times New Roman" w:hAnsi="Times New Roman"/>
          <w:bCs/>
          <w:sz w:val="24"/>
        </w:rPr>
        <w:t>Magastető</w:t>
      </w:r>
      <w:proofErr w:type="spellEnd"/>
      <w:r w:rsidRPr="001D6D1F">
        <w:rPr>
          <w:rFonts w:ascii="Times New Roman" w:eastAsia="Times New Roman" w:hAnsi="Times New Roman"/>
          <w:bCs/>
          <w:sz w:val="24"/>
        </w:rPr>
        <w:t xml:space="preserve"> felújítás: 190 m2</w:t>
      </w:r>
    </w:p>
    <w:p w14:paraId="789BE14E"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Festés-mázolás, vakolatjavítás: 488 m2</w:t>
      </w:r>
    </w:p>
    <w:p w14:paraId="0F1F5BC9"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Meglévő ajtók bontása, új ajtók beépítése, visszajavítással.   </w:t>
      </w:r>
    </w:p>
    <w:p w14:paraId="4110D79B" w14:textId="77777777" w:rsidR="00A20A81" w:rsidRPr="001D6D1F" w:rsidRDefault="00A20A81" w:rsidP="00A20A81">
      <w:pPr>
        <w:suppressAutoHyphens/>
        <w:autoSpaceDE w:val="0"/>
        <w:spacing w:after="0" w:line="276" w:lineRule="auto"/>
        <w:ind w:left="360" w:right="150"/>
        <w:rPr>
          <w:rFonts w:ascii="Times New Roman" w:hAnsi="Times New Roman"/>
          <w:b/>
          <w:sz w:val="24"/>
          <w:u w:val="single"/>
          <w:lang w:eastAsia="ar-SA"/>
        </w:rPr>
      </w:pPr>
    </w:p>
    <w:p w14:paraId="3E2C27E1" w14:textId="77777777" w:rsidR="00A20A81" w:rsidRPr="001D6D1F" w:rsidRDefault="00A20A81" w:rsidP="00A20A81">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13. rész: Az EFOP-4.1.3-17-2017-00312 pályázat keretén belül a Hejőbábai Zrínyi Ilona Általános Iskola tanulást segítő tereinek korszerűsítési munkálatai (3593 Hejőbába, Fő út 15. (98/1 Hrsz.))</w:t>
      </w:r>
      <w:r w:rsidRPr="001D6D1F">
        <w:rPr>
          <w:u w:val="single"/>
        </w:rPr>
        <w:t xml:space="preserve"> </w:t>
      </w:r>
      <w:r w:rsidRPr="001D6D1F">
        <w:rPr>
          <w:rFonts w:ascii="Times New Roman" w:hAnsi="Times New Roman"/>
          <w:b/>
          <w:sz w:val="24"/>
          <w:u w:val="single"/>
          <w:lang w:eastAsia="ar-SA"/>
        </w:rPr>
        <w:t>mely magában foglal:</w:t>
      </w:r>
    </w:p>
    <w:p w14:paraId="3F02C306"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b/>
          <w:sz w:val="24"/>
          <w:u w:val="single"/>
          <w:lang w:eastAsia="ar-SA"/>
        </w:rPr>
      </w:pPr>
      <w:r w:rsidRPr="001D6D1F">
        <w:rPr>
          <w:rFonts w:ascii="Times New Roman" w:eastAsia="Times New Roman" w:hAnsi="Times New Roman"/>
          <w:bCs/>
          <w:sz w:val="24"/>
        </w:rPr>
        <w:t xml:space="preserve"> Linóleum burkolat készítése: 65 m2</w:t>
      </w:r>
    </w:p>
    <w:p w14:paraId="68008050"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Tornatermi sportpadló készítése: 288 m2</w:t>
      </w:r>
    </w:p>
    <w:p w14:paraId="764773AC"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Hideg burkolás: 45 m2</w:t>
      </w:r>
    </w:p>
    <w:p w14:paraId="2E2D7BEE"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Vizesblokk felújítás: 10 m2</w:t>
      </w:r>
    </w:p>
    <w:p w14:paraId="21F82969"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Festés-mázolás: 457 m2</w:t>
      </w:r>
    </w:p>
    <w:p w14:paraId="485973B7"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Akadálymentes mosdó kialakításával járó fal bontás-építés. Konyha és ebédlő között falnyílások létrehozása. Visszajavítással, állapot helyreállítással.</w:t>
      </w:r>
    </w:p>
    <w:p w14:paraId="2AB913C4"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A kialakított helyiségekben épületvillamossági munkák. </w:t>
      </w:r>
    </w:p>
    <w:p w14:paraId="19380957"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Tornatermi fényforrás csere:</w:t>
      </w:r>
    </w:p>
    <w:p w14:paraId="15CB1EDB"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Külső sportpálya aszfaltozása: 500 m2                                          </w:t>
      </w:r>
    </w:p>
    <w:p w14:paraId="2C6B7FA4" w14:textId="77777777" w:rsidR="00A20A81" w:rsidRPr="001D6D1F" w:rsidRDefault="00A20A81" w:rsidP="00A20A81">
      <w:p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                                                                         </w:t>
      </w:r>
    </w:p>
    <w:p w14:paraId="330C8661" w14:textId="77777777" w:rsidR="00A20A81" w:rsidRPr="001D6D1F" w:rsidRDefault="00A20A81" w:rsidP="00A20A81">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14. rész: Az EFOP-4.1.3-17-2017-00225 pályázat keretén belül a Sajószögedi Kölcsey Ferenc Körzeti Általános Iskola és Alapfokú Művészeti Iskola tanulást segítő tereinek korszerűsítési munkálatai (3599 Sajószöged, Ady Endre út 20. (178 Hrsz.))</w:t>
      </w:r>
      <w:r w:rsidRPr="001D6D1F">
        <w:rPr>
          <w:u w:val="single"/>
        </w:rPr>
        <w:t xml:space="preserve"> </w:t>
      </w:r>
      <w:r w:rsidRPr="001D6D1F">
        <w:rPr>
          <w:rFonts w:ascii="Times New Roman" w:hAnsi="Times New Roman"/>
          <w:b/>
          <w:sz w:val="24"/>
          <w:u w:val="single"/>
          <w:lang w:eastAsia="ar-SA"/>
        </w:rPr>
        <w:t>mely magában foglal:</w:t>
      </w:r>
    </w:p>
    <w:p w14:paraId="028BFBE0"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b/>
          <w:sz w:val="24"/>
          <w:szCs w:val="22"/>
          <w:u w:val="single"/>
          <w:lang w:eastAsia="ar-SA"/>
        </w:rPr>
      </w:pPr>
      <w:r w:rsidRPr="001D6D1F">
        <w:rPr>
          <w:rFonts w:ascii="Times New Roman" w:eastAsia="Times New Roman" w:hAnsi="Times New Roman"/>
          <w:bCs/>
          <w:sz w:val="24"/>
        </w:rPr>
        <w:t>Meglévő betonozott udvar térkövezése: 364 m2</w:t>
      </w:r>
    </w:p>
    <w:p w14:paraId="4F4A8289"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Külső sportpálya aszfaltozása: 364 m2</w:t>
      </w:r>
    </w:p>
    <w:p w14:paraId="787EAA85"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Távolugró pálya kialakítása</w:t>
      </w:r>
    </w:p>
    <w:p w14:paraId="2E609E9D"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Súlylökő pálya kialakítása</w:t>
      </w:r>
    </w:p>
    <w:p w14:paraId="4BB1AEE6"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Futópálya kialakítása</w:t>
      </w:r>
    </w:p>
    <w:p w14:paraId="7A8F7A6E" w14:textId="77777777" w:rsidR="00A20A81" w:rsidRPr="001D6D1F" w:rsidRDefault="00A20A81" w:rsidP="00A20A81">
      <w:pPr>
        <w:suppressAutoHyphens/>
        <w:autoSpaceDE w:val="0"/>
        <w:spacing w:after="0" w:line="254" w:lineRule="auto"/>
        <w:rPr>
          <w:rFonts w:ascii="Times New Roman" w:eastAsia="Times New Roman" w:hAnsi="Times New Roman"/>
          <w:bCs/>
          <w:sz w:val="24"/>
        </w:rPr>
      </w:pPr>
    </w:p>
    <w:p w14:paraId="6D58B5BC" w14:textId="77777777" w:rsidR="00A20A81" w:rsidRPr="001D6D1F" w:rsidRDefault="00A20A81" w:rsidP="00A20A81">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15. rész: Az EFOP-4.1.3-17-2017-00137 pályázat keretén belül a Tiszapalkonyai Széchenyi István Általános Iskola tanulást segítő tereinek korszerűsítési munkálatai (3587 Tiszapalkonya, Hősök tere 10. (36 Hrsz.))</w:t>
      </w:r>
      <w:r w:rsidRPr="001D6D1F">
        <w:rPr>
          <w:u w:val="single"/>
        </w:rPr>
        <w:t xml:space="preserve"> </w:t>
      </w:r>
      <w:r w:rsidRPr="001D6D1F">
        <w:rPr>
          <w:rFonts w:ascii="Times New Roman" w:hAnsi="Times New Roman"/>
          <w:b/>
          <w:sz w:val="24"/>
          <w:u w:val="single"/>
          <w:lang w:eastAsia="ar-SA"/>
        </w:rPr>
        <w:t>mely magában foglal:</w:t>
      </w:r>
    </w:p>
    <w:p w14:paraId="7F40DD29"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Hidegburkolat készítése: 302 m2</w:t>
      </w:r>
    </w:p>
    <w:p w14:paraId="76717570"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Nyílászáró csere: 73 db Külső homlokzati nyílászárók cseréje hőszigetelt, fokozott légzárású műanyagra. (U=1,15 W/m2K). Bontással-beszereléssel visszajavítással, takarítással.</w:t>
      </w:r>
    </w:p>
    <w:p w14:paraId="79B33A27" w14:textId="77777777" w:rsidR="00A20A81" w:rsidRPr="001D6D1F" w:rsidRDefault="00A20A81" w:rsidP="00A20A81">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16. rész: Az EFOP-4.1.3-17-2017-</w:t>
      </w:r>
      <w:r w:rsidRPr="001D6D1F">
        <w:rPr>
          <w:u w:val="single"/>
        </w:rPr>
        <w:t xml:space="preserve"> </w:t>
      </w:r>
      <w:r w:rsidRPr="001D6D1F">
        <w:rPr>
          <w:rFonts w:ascii="Times New Roman" w:hAnsi="Times New Roman"/>
          <w:b/>
          <w:sz w:val="24"/>
          <w:u w:val="single"/>
          <w:lang w:eastAsia="ar-SA"/>
        </w:rPr>
        <w:t>00273 pályázat keretén belül a Tiszaújvárosi Általános Iskola és Alapfokú Művészeti Iskola tanulást segítő tereinek korszerűsítési munkálatai (3580 Tiszaújváros, Alkotmány köz 2. (659/23 Hrsz.))</w:t>
      </w:r>
      <w:r w:rsidRPr="001D6D1F">
        <w:rPr>
          <w:u w:val="single"/>
        </w:rPr>
        <w:t xml:space="preserve"> </w:t>
      </w:r>
      <w:r w:rsidRPr="001D6D1F">
        <w:rPr>
          <w:rFonts w:ascii="Times New Roman" w:hAnsi="Times New Roman"/>
          <w:b/>
          <w:sz w:val="24"/>
          <w:u w:val="single"/>
          <w:lang w:eastAsia="ar-SA"/>
        </w:rPr>
        <w:t>mely magában foglal:</w:t>
      </w:r>
    </w:p>
    <w:p w14:paraId="6BCADCBB"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Pr>
          <w:rFonts w:ascii="Times New Roman" w:hAnsi="Times New Roman"/>
          <w:sz w:val="24"/>
          <w:lang w:eastAsia="ar-SA"/>
        </w:rPr>
        <w:t>Hidegburkolat készítése: 1005</w:t>
      </w:r>
      <w:r w:rsidRPr="001D6D1F">
        <w:rPr>
          <w:rFonts w:ascii="Times New Roman" w:hAnsi="Times New Roman"/>
          <w:sz w:val="24"/>
          <w:lang w:eastAsia="ar-SA"/>
        </w:rPr>
        <w:t xml:space="preserve"> m2</w:t>
      </w:r>
    </w:p>
    <w:p w14:paraId="6082E7CB"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Vizesblokk felújítás</w:t>
      </w:r>
    </w:p>
    <w:p w14:paraId="19034C50"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A tanári mosdóban gipszkarton válaszfal építés</w:t>
      </w:r>
    </w:p>
    <w:p w14:paraId="2E934C51"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lastRenderedPageBreak/>
        <w:t>Belső informatikai hálózat korszerűsítése: 53 végpontú hálózat, teljes vezetékhálózatának kiépítéssel.</w:t>
      </w:r>
    </w:p>
    <w:p w14:paraId="63E37C31"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Nyílászáró csere: A hátsó bejáratánál szélfogót kialakítása, járulékos belső építészeti bontással, nagy igénybevételű műanyag nyílászáró szerkezet beépítésével.</w:t>
      </w:r>
    </w:p>
    <w:p w14:paraId="2920498E" w14:textId="77777777" w:rsidR="00A20A81" w:rsidRPr="001D6D1F" w:rsidRDefault="00A20A81" w:rsidP="00A20A81">
      <w:pPr>
        <w:suppressAutoHyphens/>
        <w:autoSpaceDE w:val="0"/>
        <w:spacing w:after="0" w:line="276" w:lineRule="auto"/>
        <w:ind w:left="360" w:right="150"/>
        <w:jc w:val="both"/>
        <w:rPr>
          <w:rFonts w:ascii="Times New Roman" w:hAnsi="Times New Roman"/>
          <w:b/>
          <w:sz w:val="24"/>
          <w:u w:val="single"/>
          <w:lang w:eastAsia="ar-SA"/>
        </w:rPr>
      </w:pPr>
    </w:p>
    <w:p w14:paraId="56B299B0" w14:textId="77777777" w:rsidR="00A20A81" w:rsidRPr="001D6D1F" w:rsidRDefault="00A20A81" w:rsidP="00A20A81">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17. rész: Az EFOP-4.1.3-17-2017-00302</w:t>
      </w:r>
      <w:r w:rsidRPr="001D6D1F">
        <w:rPr>
          <w:u w:val="single"/>
        </w:rPr>
        <w:t xml:space="preserve"> </w:t>
      </w:r>
      <w:r w:rsidRPr="001D6D1F">
        <w:rPr>
          <w:rFonts w:ascii="Times New Roman" w:hAnsi="Times New Roman"/>
          <w:b/>
          <w:sz w:val="24"/>
          <w:u w:val="single"/>
          <w:lang w:eastAsia="ar-SA"/>
        </w:rPr>
        <w:t>pályázat keretén belül a Tiszaújvárosi Széchenyi István Általános Iskola tanulást segítő tereinek korszerűsítési munkálatai (3580 Tiszaújváros, Deák Ferenc tér 16. (664/32 Hrsz.))</w:t>
      </w:r>
      <w:r w:rsidRPr="001D6D1F">
        <w:rPr>
          <w:u w:val="single"/>
        </w:rPr>
        <w:t xml:space="preserve"> </w:t>
      </w:r>
      <w:r w:rsidRPr="001D6D1F">
        <w:rPr>
          <w:rFonts w:ascii="Times New Roman" w:hAnsi="Times New Roman"/>
          <w:b/>
          <w:sz w:val="24"/>
          <w:u w:val="single"/>
          <w:lang w:eastAsia="ar-SA"/>
        </w:rPr>
        <w:t>mely magában foglal:</w:t>
      </w:r>
    </w:p>
    <w:p w14:paraId="1CBECB42"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b/>
          <w:sz w:val="24"/>
          <w:u w:val="single"/>
          <w:lang w:eastAsia="ar-SA"/>
        </w:rPr>
      </w:pPr>
      <w:r w:rsidRPr="001D6D1F">
        <w:rPr>
          <w:rFonts w:ascii="Times New Roman" w:hAnsi="Times New Roman"/>
          <w:sz w:val="24"/>
          <w:lang w:eastAsia="ar-SA"/>
        </w:rPr>
        <w:t>Linóleum burkolat készítése: 221 m2</w:t>
      </w:r>
    </w:p>
    <w:p w14:paraId="5E88600B"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Tornatermi sportpadló készítése: 40 m2</w:t>
      </w:r>
    </w:p>
    <w:p w14:paraId="30D96143"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Álmennyezet készítése: 50 m2</w:t>
      </w:r>
    </w:p>
    <w:p w14:paraId="1E7503F6"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 xml:space="preserve">Fix lamellás árnyékoló rögzítése a homlokzathoz. </w:t>
      </w:r>
    </w:p>
    <w:p w14:paraId="0A25A5D3"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Elektromos működtetésű, függőleges mozgású, két rétegű PVC elválasztó függöny épület tartószerkezetéhez rögzítve.</w:t>
      </w:r>
    </w:p>
    <w:p w14:paraId="61573EA1"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 xml:space="preserve">Tanári mosdó felújítása: burkolás és épületgépészeti munkák. </w:t>
      </w:r>
    </w:p>
    <w:p w14:paraId="6B0AA26B"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Festés-mázolás: 1027 m2</w:t>
      </w:r>
    </w:p>
    <w:p w14:paraId="1205CD59"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 xml:space="preserve">Épületvillamossági erősáramú fejlesztés </w:t>
      </w:r>
    </w:p>
    <w:p w14:paraId="03A38728"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Lambéria bontás több helyiségben, valamint falbontás a tornaszobában.</w:t>
      </w:r>
    </w:p>
    <w:p w14:paraId="3384C95F"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Belső ajtók cseréje</w:t>
      </w:r>
    </w:p>
    <w:p w14:paraId="082E1210"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Laminált padló csere: 108 m2</w:t>
      </w:r>
    </w:p>
    <w:p w14:paraId="6A77AD67" w14:textId="77777777" w:rsidR="00A20A81" w:rsidRPr="001D6D1F" w:rsidRDefault="00A20A81" w:rsidP="00A20A81">
      <w:pPr>
        <w:suppressAutoHyphens/>
        <w:autoSpaceDE w:val="0"/>
        <w:spacing w:after="0" w:line="276" w:lineRule="auto"/>
        <w:ind w:left="360" w:right="150"/>
        <w:jc w:val="both"/>
        <w:rPr>
          <w:rFonts w:ascii="Times New Roman" w:hAnsi="Times New Roman"/>
          <w:sz w:val="24"/>
          <w:lang w:eastAsia="ar-SA"/>
        </w:rPr>
      </w:pPr>
    </w:p>
    <w:p w14:paraId="0C442E19" w14:textId="77777777" w:rsidR="00A20A81" w:rsidRPr="001D6D1F" w:rsidRDefault="00A20A81" w:rsidP="00A20A81">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18. rész: Az EFOP-4.1.3-17-2017-00363</w:t>
      </w:r>
      <w:r w:rsidRPr="001D6D1F">
        <w:rPr>
          <w:u w:val="single"/>
        </w:rPr>
        <w:t xml:space="preserve"> </w:t>
      </w:r>
      <w:r w:rsidRPr="001D6D1F">
        <w:rPr>
          <w:rFonts w:ascii="Times New Roman" w:hAnsi="Times New Roman"/>
          <w:b/>
          <w:sz w:val="24"/>
          <w:u w:val="single"/>
          <w:lang w:eastAsia="ar-SA"/>
        </w:rPr>
        <w:t>pályázat keretén belül a Tiszaújvárosi Eötvös József Gimnázium, Szakgimnázium és Kollégium Középiskolai Kollégiuma tanulást segítő tereinek korszerűsítési munkálatai (3580 Tiszaújváros, Munkácsy M út 26-28. (1448/7 Hrsz.))</w:t>
      </w:r>
      <w:r w:rsidRPr="001D6D1F">
        <w:rPr>
          <w:u w:val="single"/>
        </w:rPr>
        <w:t xml:space="preserve"> </w:t>
      </w:r>
      <w:r w:rsidRPr="001D6D1F">
        <w:rPr>
          <w:rFonts w:ascii="Times New Roman" w:hAnsi="Times New Roman"/>
          <w:b/>
          <w:sz w:val="24"/>
          <w:u w:val="single"/>
          <w:lang w:eastAsia="ar-SA"/>
        </w:rPr>
        <w:t>mely magában foglal:</w:t>
      </w:r>
    </w:p>
    <w:p w14:paraId="2EA93B37"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b/>
          <w:sz w:val="24"/>
          <w:u w:val="single"/>
          <w:lang w:eastAsia="ar-SA"/>
        </w:rPr>
      </w:pPr>
      <w:r w:rsidRPr="001D6D1F">
        <w:rPr>
          <w:rFonts w:ascii="Times New Roman" w:hAnsi="Times New Roman"/>
          <w:sz w:val="24"/>
          <w:lang w:eastAsia="ar-SA"/>
        </w:rPr>
        <w:t>Vizesblokk felújítás: 130 m2</w:t>
      </w:r>
    </w:p>
    <w:p w14:paraId="2D51876C" w14:textId="77777777" w:rsidR="00A20A81" w:rsidRPr="001D6D1F" w:rsidRDefault="00A20A81" w:rsidP="00A20A81">
      <w:pPr>
        <w:suppressAutoHyphens/>
        <w:autoSpaceDE w:val="0"/>
        <w:spacing w:after="0" w:line="276" w:lineRule="auto"/>
        <w:ind w:left="360" w:right="150"/>
        <w:jc w:val="both"/>
        <w:rPr>
          <w:rFonts w:ascii="Times New Roman" w:hAnsi="Times New Roman"/>
          <w:sz w:val="24"/>
          <w:lang w:eastAsia="ar-SA"/>
        </w:rPr>
      </w:pPr>
    </w:p>
    <w:p w14:paraId="2BC4F6EE" w14:textId="77777777" w:rsidR="00A20A81" w:rsidRPr="001D6D1F" w:rsidRDefault="00A20A81" w:rsidP="00A20A81">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19. rész: Az EFOP-4.1.3-17-2017-00235 pályázat keretén belül a Borsod-Abaúj-Zemplén Megyei Óvoda, Általános Iskola, Szakiskola, Készségfejlesztő Iskola, Kollégium és EGYMI tanulást segítő tereinek korszerűsítési munkálatai (3578 Girincs, Rákóczi utca 1. (33 Hrsz.))</w:t>
      </w:r>
      <w:r w:rsidRPr="001D6D1F">
        <w:rPr>
          <w:u w:val="single"/>
        </w:rPr>
        <w:t xml:space="preserve"> </w:t>
      </w:r>
      <w:r w:rsidRPr="001D6D1F">
        <w:rPr>
          <w:rFonts w:ascii="Times New Roman" w:hAnsi="Times New Roman"/>
          <w:b/>
          <w:sz w:val="24"/>
          <w:u w:val="single"/>
          <w:lang w:eastAsia="ar-SA"/>
        </w:rPr>
        <w:t>mely magában foglal:</w:t>
      </w:r>
    </w:p>
    <w:p w14:paraId="3E41C0E2"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Parkettacsiszolás: 480 m2</w:t>
      </w:r>
    </w:p>
    <w:p w14:paraId="7B916F52"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Vizesblokk felújítás: 80 m2</w:t>
      </w:r>
    </w:p>
    <w:p w14:paraId="15689919" w14:textId="77777777" w:rsidR="00A20A81" w:rsidRPr="001D6D1F" w:rsidRDefault="00A20A81" w:rsidP="00A20A81">
      <w:pPr>
        <w:pStyle w:val="Listaszerbekezds"/>
        <w:numPr>
          <w:ilvl w:val="0"/>
          <w:numId w:val="41"/>
        </w:numPr>
        <w:suppressAutoHyphens/>
        <w:autoSpaceDE w:val="0"/>
        <w:spacing w:after="0" w:line="254" w:lineRule="auto"/>
        <w:rPr>
          <w:rFonts w:ascii="Times New Roman" w:eastAsia="Times New Roman" w:hAnsi="Times New Roman"/>
          <w:bCs/>
          <w:sz w:val="24"/>
        </w:rPr>
      </w:pPr>
      <w:r w:rsidRPr="001D6D1F">
        <w:rPr>
          <w:rFonts w:ascii="Times New Roman" w:eastAsia="Times New Roman" w:hAnsi="Times New Roman"/>
          <w:bCs/>
          <w:sz w:val="24"/>
        </w:rPr>
        <w:t xml:space="preserve">Festés-mázolás: 283 m2 </w:t>
      </w:r>
    </w:p>
    <w:p w14:paraId="68C614BE" w14:textId="77777777" w:rsidR="00A20A81" w:rsidRPr="001D6D1F" w:rsidRDefault="00A20A81" w:rsidP="00A20A81">
      <w:pPr>
        <w:pStyle w:val="Listaszerbekezds"/>
        <w:suppressAutoHyphens/>
        <w:autoSpaceDE w:val="0"/>
        <w:spacing w:after="0" w:line="254" w:lineRule="auto"/>
        <w:rPr>
          <w:rFonts w:ascii="Times New Roman" w:eastAsia="Times New Roman" w:hAnsi="Times New Roman"/>
          <w:bCs/>
          <w:sz w:val="24"/>
        </w:rPr>
      </w:pPr>
    </w:p>
    <w:p w14:paraId="1216B3DD" w14:textId="77777777" w:rsidR="00A20A81" w:rsidRPr="0046317E" w:rsidRDefault="00A20A81" w:rsidP="00A20A81">
      <w:pPr>
        <w:suppressAutoHyphens/>
        <w:autoSpaceDE w:val="0"/>
        <w:spacing w:after="0" w:line="254" w:lineRule="auto"/>
        <w:rPr>
          <w:rFonts w:ascii="Times New Roman" w:eastAsia="Times New Roman" w:hAnsi="Times New Roman"/>
          <w:bCs/>
          <w:sz w:val="24"/>
        </w:rPr>
      </w:pPr>
    </w:p>
    <w:p w14:paraId="0BFEDBE9" w14:textId="77777777" w:rsidR="00A20A81" w:rsidRPr="001D6D1F" w:rsidRDefault="00A20A81" w:rsidP="00A20A81">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20. rész: Az EFOP-4.1.3-17-2017-00235 pályázat keretén belül a Borsod-Abaúj-Zemplén Megyei Óvoda, Általános Iskola, Szakiskola, Készségfejlesztő Iskola, Kollégium és EGYMI Ózdi Tagintézménye tanulást segítő tereinek korszerűsítési munkálatai (3600 Ózd, 48-as út 26. (5319/2 Hrsz.))</w:t>
      </w:r>
      <w:r w:rsidRPr="001D6D1F">
        <w:rPr>
          <w:u w:val="single"/>
        </w:rPr>
        <w:t xml:space="preserve"> </w:t>
      </w:r>
      <w:r w:rsidRPr="001D6D1F">
        <w:rPr>
          <w:rFonts w:ascii="Times New Roman" w:hAnsi="Times New Roman"/>
          <w:b/>
          <w:sz w:val="24"/>
          <w:u w:val="single"/>
          <w:lang w:eastAsia="ar-SA"/>
        </w:rPr>
        <w:t>mely magában foglal:</w:t>
      </w:r>
    </w:p>
    <w:p w14:paraId="4B473D14"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Linóleum burkolat készítése: 203 m2</w:t>
      </w:r>
    </w:p>
    <w:p w14:paraId="06FF1464"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Vizesblokk felújítás: 66</w:t>
      </w:r>
      <w:r>
        <w:rPr>
          <w:rFonts w:ascii="Times New Roman" w:hAnsi="Times New Roman"/>
          <w:sz w:val="24"/>
          <w:lang w:eastAsia="ar-SA"/>
        </w:rPr>
        <w:t>,20</w:t>
      </w:r>
      <w:r w:rsidRPr="001D6D1F">
        <w:rPr>
          <w:rFonts w:ascii="Times New Roman" w:hAnsi="Times New Roman"/>
          <w:sz w:val="24"/>
          <w:lang w:eastAsia="ar-SA"/>
        </w:rPr>
        <w:t xml:space="preserve"> m2</w:t>
      </w:r>
    </w:p>
    <w:p w14:paraId="02BDF7EE"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Festés-mázolás, vakolat javítás: 649 m2</w:t>
      </w:r>
    </w:p>
    <w:p w14:paraId="4CDD1065"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Vizesblokkban belső építészeti munkák, száraztechnológiás falak építésével.</w:t>
      </w:r>
    </w:p>
    <w:p w14:paraId="57CACF9B"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lastRenderedPageBreak/>
        <w:t xml:space="preserve">Épületvillamossági erősáramú fejlesztés: A fejlesztés az akadálymentes WC kialakításával járó épületvillamossági munkákat foglalja magában. </w:t>
      </w:r>
    </w:p>
    <w:p w14:paraId="1A8B40C8" w14:textId="77777777" w:rsidR="00A20A81" w:rsidRPr="001D6D1F" w:rsidRDefault="00A20A81" w:rsidP="00A20A81">
      <w:pPr>
        <w:suppressAutoHyphens/>
        <w:autoSpaceDE w:val="0"/>
        <w:spacing w:after="0" w:line="276" w:lineRule="auto"/>
        <w:ind w:right="150"/>
        <w:rPr>
          <w:rFonts w:ascii="Times New Roman" w:hAnsi="Times New Roman"/>
          <w:sz w:val="24"/>
          <w:lang w:eastAsia="ar-SA"/>
        </w:rPr>
      </w:pPr>
    </w:p>
    <w:p w14:paraId="6B40F978" w14:textId="77777777" w:rsidR="00A20A81" w:rsidRPr="001D6D1F" w:rsidRDefault="00A20A81" w:rsidP="00A20A81">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21. rész: Az EFOP-4.1.3-17-2017-00235 pályázat keretén belül a Borsod-Abaúj-Zemplén Megyei Óvoda, Általános Iskola, Szakiskola, Készségfejlesztő Iskola, Kollégium és EGYMI Sályi Tagintézménye tanulást segítő tereinek korszerűsítési munkálatai (3425 Sály, Gárdonyi út 18. (41 Hrsz.))</w:t>
      </w:r>
      <w:r w:rsidRPr="001D6D1F">
        <w:rPr>
          <w:u w:val="single"/>
        </w:rPr>
        <w:t xml:space="preserve"> </w:t>
      </w:r>
      <w:r w:rsidRPr="001D6D1F">
        <w:rPr>
          <w:rFonts w:ascii="Times New Roman" w:hAnsi="Times New Roman"/>
          <w:b/>
          <w:sz w:val="24"/>
          <w:u w:val="single"/>
          <w:lang w:eastAsia="ar-SA"/>
        </w:rPr>
        <w:t>mely magában foglal:</w:t>
      </w:r>
    </w:p>
    <w:p w14:paraId="36AF4F01"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Pr>
          <w:rFonts w:ascii="Times New Roman" w:hAnsi="Times New Roman"/>
          <w:sz w:val="24"/>
          <w:lang w:eastAsia="ar-SA"/>
        </w:rPr>
        <w:t>Vizesblokk felújítás: 86</w:t>
      </w:r>
      <w:r w:rsidRPr="001D6D1F">
        <w:rPr>
          <w:rFonts w:ascii="Times New Roman" w:hAnsi="Times New Roman"/>
          <w:sz w:val="24"/>
          <w:lang w:eastAsia="ar-SA"/>
        </w:rPr>
        <w:t xml:space="preserve"> m2</w:t>
      </w:r>
    </w:p>
    <w:p w14:paraId="7E76AE1B" w14:textId="77777777" w:rsidR="00A20A81" w:rsidRPr="001D6D1F" w:rsidRDefault="00A20A81" w:rsidP="00A20A81">
      <w:pPr>
        <w:suppressAutoHyphens/>
        <w:autoSpaceDE w:val="0"/>
        <w:spacing w:after="0" w:line="276" w:lineRule="auto"/>
        <w:ind w:left="360" w:right="150"/>
        <w:jc w:val="both"/>
        <w:rPr>
          <w:rFonts w:ascii="Times New Roman" w:hAnsi="Times New Roman"/>
          <w:b/>
          <w:sz w:val="24"/>
          <w:u w:val="single"/>
          <w:lang w:eastAsia="ar-SA"/>
        </w:rPr>
      </w:pPr>
    </w:p>
    <w:p w14:paraId="2A022C5C" w14:textId="77777777" w:rsidR="00A20A81" w:rsidRPr="001D6D1F" w:rsidRDefault="00A20A81" w:rsidP="00A20A81">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22. rész: Az EFOP-4.1.3-17-2017-00235 pályázat keretén belül a Borsod-Abaúj-Zemplén Megyei Óvoda, Általános Iskola, Szakiskola, Készségfejlesztő Iskola, Kollégium és EGYMI Sárospataki Tagintézménye tanulást segítő tereinek korszerűsítési munkálatai (3950 Sárospatak, Nagy Lajos utca 10. (1857/5 Hrsz.))</w:t>
      </w:r>
      <w:r w:rsidRPr="001D6D1F">
        <w:rPr>
          <w:u w:val="single"/>
        </w:rPr>
        <w:t xml:space="preserve"> </w:t>
      </w:r>
      <w:r w:rsidRPr="001D6D1F">
        <w:rPr>
          <w:rFonts w:ascii="Times New Roman" w:hAnsi="Times New Roman"/>
          <w:b/>
          <w:sz w:val="24"/>
          <w:u w:val="single"/>
          <w:lang w:eastAsia="ar-SA"/>
        </w:rPr>
        <w:t>mely magában foglal:</w:t>
      </w:r>
    </w:p>
    <w:p w14:paraId="306C844A"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Parkettacsiszolás: 210 m2</w:t>
      </w:r>
    </w:p>
    <w:p w14:paraId="4E1BCD92"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Vizesblokk felújítás: 50 m2</w:t>
      </w:r>
    </w:p>
    <w:p w14:paraId="1BAA26D8" w14:textId="77777777" w:rsidR="00A20A81" w:rsidRPr="001D6D1F" w:rsidRDefault="00A20A81" w:rsidP="00A20A81">
      <w:pPr>
        <w:suppressAutoHyphens/>
        <w:autoSpaceDE w:val="0"/>
        <w:spacing w:after="0" w:line="276" w:lineRule="auto"/>
        <w:ind w:left="360" w:right="150"/>
        <w:rPr>
          <w:rFonts w:ascii="Times New Roman" w:hAnsi="Times New Roman"/>
          <w:b/>
          <w:sz w:val="24"/>
          <w:u w:val="single"/>
          <w:lang w:eastAsia="ar-SA"/>
        </w:rPr>
      </w:pPr>
    </w:p>
    <w:p w14:paraId="69A0E6E9" w14:textId="77777777" w:rsidR="00A20A81" w:rsidRPr="001D6D1F" w:rsidRDefault="00A20A81" w:rsidP="00A20A81">
      <w:pPr>
        <w:suppressAutoHyphens/>
        <w:autoSpaceDE w:val="0"/>
        <w:spacing w:after="0" w:line="276" w:lineRule="auto"/>
        <w:ind w:left="360" w:right="150"/>
        <w:jc w:val="both"/>
        <w:rPr>
          <w:rFonts w:ascii="Times New Roman" w:hAnsi="Times New Roman"/>
          <w:b/>
          <w:sz w:val="24"/>
          <w:u w:val="single"/>
          <w:lang w:eastAsia="ar-SA"/>
        </w:rPr>
      </w:pPr>
      <w:r w:rsidRPr="001D6D1F">
        <w:rPr>
          <w:rFonts w:ascii="Times New Roman" w:hAnsi="Times New Roman"/>
          <w:b/>
          <w:sz w:val="24"/>
          <w:u w:val="single"/>
          <w:lang w:eastAsia="ar-SA"/>
        </w:rPr>
        <w:t>23. rész: Az EFOP-4.1.3-17-2017-00235 pályázat keretén belül a Borsod-Abaúj-Zemplén Megyei Óvoda, Általános Iskola, Szakiskola, Készségfejlesztő Iskola, Kollégium és EGYMI Tornanádaskai Tagintézménye tanulást segítő tereinek korszerűsítési munkálatai (3767 Tornanádaska, Kossuth út 1. (7/5 Hrsz.))</w:t>
      </w:r>
      <w:r w:rsidRPr="001D6D1F">
        <w:rPr>
          <w:u w:val="single"/>
        </w:rPr>
        <w:t xml:space="preserve"> </w:t>
      </w:r>
      <w:r w:rsidRPr="001D6D1F">
        <w:rPr>
          <w:rFonts w:ascii="Times New Roman" w:hAnsi="Times New Roman"/>
          <w:b/>
          <w:sz w:val="24"/>
          <w:u w:val="single"/>
          <w:lang w:eastAsia="ar-SA"/>
        </w:rPr>
        <w:t>mely magában foglal:</w:t>
      </w:r>
    </w:p>
    <w:p w14:paraId="5CC76C8F" w14:textId="77777777" w:rsidR="00A20A81" w:rsidRPr="001D6D1F"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1D6D1F">
        <w:rPr>
          <w:rFonts w:ascii="Times New Roman" w:hAnsi="Times New Roman"/>
          <w:sz w:val="24"/>
          <w:lang w:eastAsia="ar-SA"/>
        </w:rPr>
        <w:t>Parkettacsiszolás: 230 m2</w:t>
      </w:r>
    </w:p>
    <w:p w14:paraId="699C83B6" w14:textId="77777777" w:rsidR="00A20A81" w:rsidRPr="004C2532"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Pr>
          <w:rFonts w:ascii="Times New Roman" w:hAnsi="Times New Roman"/>
          <w:sz w:val="24"/>
          <w:lang w:eastAsia="ar-SA"/>
        </w:rPr>
        <w:t xml:space="preserve">Vizesblokk felújítás: </w:t>
      </w:r>
      <w:r w:rsidRPr="004C2532">
        <w:rPr>
          <w:rFonts w:ascii="Times New Roman" w:hAnsi="Times New Roman"/>
          <w:sz w:val="24"/>
          <w:lang w:eastAsia="ar-SA"/>
        </w:rPr>
        <w:t>55 m2</w:t>
      </w:r>
    </w:p>
    <w:p w14:paraId="3475CE2F" w14:textId="77777777" w:rsidR="00A20A81" w:rsidRDefault="00A20A81" w:rsidP="00A20A81">
      <w:pPr>
        <w:pStyle w:val="Listaszerbekezds"/>
        <w:numPr>
          <w:ilvl w:val="0"/>
          <w:numId w:val="41"/>
        </w:numPr>
        <w:suppressAutoHyphens/>
        <w:autoSpaceDE w:val="0"/>
        <w:spacing w:after="0" w:line="276" w:lineRule="auto"/>
        <w:ind w:right="150"/>
        <w:rPr>
          <w:rFonts w:ascii="Times New Roman" w:hAnsi="Times New Roman"/>
          <w:sz w:val="24"/>
          <w:lang w:eastAsia="ar-SA"/>
        </w:rPr>
      </w:pPr>
      <w:r>
        <w:rPr>
          <w:rFonts w:ascii="Times New Roman" w:hAnsi="Times New Roman"/>
          <w:sz w:val="24"/>
          <w:lang w:eastAsia="ar-SA"/>
        </w:rPr>
        <w:t xml:space="preserve">Festés-mázolás: </w:t>
      </w:r>
      <w:r w:rsidRPr="004C2532">
        <w:rPr>
          <w:rFonts w:ascii="Times New Roman" w:hAnsi="Times New Roman"/>
          <w:sz w:val="24"/>
          <w:lang w:eastAsia="ar-SA"/>
        </w:rPr>
        <w:t>20 m2</w:t>
      </w:r>
    </w:p>
    <w:p w14:paraId="61D7B3BE" w14:textId="77777777" w:rsidR="005046EA" w:rsidRPr="00347609" w:rsidRDefault="005046EA" w:rsidP="005046EA">
      <w:pPr>
        <w:suppressAutoHyphens/>
        <w:autoSpaceDE w:val="0"/>
        <w:spacing w:after="0" w:line="276" w:lineRule="auto"/>
        <w:ind w:right="150"/>
        <w:rPr>
          <w:rFonts w:ascii="Times New Roman" w:hAnsi="Times New Roman"/>
          <w:sz w:val="24"/>
          <w:lang w:eastAsia="ar-SA"/>
        </w:rPr>
      </w:pPr>
    </w:p>
    <w:p w14:paraId="57C4F561" w14:textId="77777777" w:rsidR="005046EA" w:rsidRPr="00347609" w:rsidRDefault="005046EA" w:rsidP="005046EA">
      <w:pPr>
        <w:suppressAutoHyphens/>
        <w:autoSpaceDE w:val="0"/>
        <w:spacing w:after="0" w:line="276" w:lineRule="auto"/>
        <w:ind w:left="360" w:right="150"/>
        <w:jc w:val="both"/>
        <w:rPr>
          <w:rFonts w:ascii="Times New Roman" w:hAnsi="Times New Roman"/>
          <w:b/>
          <w:sz w:val="24"/>
          <w:u w:val="single"/>
          <w:lang w:eastAsia="ar-SA"/>
        </w:rPr>
      </w:pPr>
      <w:r w:rsidRPr="00347609">
        <w:rPr>
          <w:rFonts w:ascii="Times New Roman" w:hAnsi="Times New Roman"/>
          <w:b/>
          <w:sz w:val="24"/>
          <w:u w:val="single"/>
          <w:lang w:eastAsia="ar-SA"/>
        </w:rPr>
        <w:t>24. rész: Az EFOP-4.1.3-17-2017-00235 pályázat keretén belül a Borsod-Abaúj-Zemplén Megyei Óvoda, Általános Iskola, Szakiskola, Készségfejlesztő Iskola, Kollégium és EGYMI Sátoraljaújhelyi Tagintézménye tanulást segítő tereinek korszerűsítési munkálatai (3980 Sátoraljaújhely, Hajnal u. 8.  (1317 Hrsz.))</w:t>
      </w:r>
      <w:r w:rsidRPr="00347609">
        <w:rPr>
          <w:u w:val="single"/>
        </w:rPr>
        <w:t xml:space="preserve"> </w:t>
      </w:r>
      <w:r w:rsidRPr="00347609">
        <w:rPr>
          <w:rFonts w:ascii="Times New Roman" w:hAnsi="Times New Roman"/>
          <w:b/>
          <w:sz w:val="24"/>
          <w:u w:val="single"/>
          <w:lang w:eastAsia="ar-SA"/>
        </w:rPr>
        <w:t>mely magában foglal:</w:t>
      </w:r>
    </w:p>
    <w:p w14:paraId="3A065E4F" w14:textId="75B2CB41" w:rsidR="005046EA" w:rsidRPr="00347609" w:rsidRDefault="005046EA" w:rsidP="005046EA">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347609">
        <w:rPr>
          <w:rFonts w:ascii="Times New Roman" w:hAnsi="Times New Roman"/>
          <w:sz w:val="24"/>
          <w:lang w:eastAsia="ar-SA"/>
        </w:rPr>
        <w:t>Bontási munkálatok: belső vakolatok leverése oldalfalról és mennyezetről; padló rétegrend bontása; belső nyílászárók bontása; törmelék elszállítása 100 m3.</w:t>
      </w:r>
    </w:p>
    <w:p w14:paraId="215CCEE6" w14:textId="7CC85070" w:rsidR="005046EA" w:rsidRPr="00347609" w:rsidRDefault="003B1127" w:rsidP="005046EA">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347609">
        <w:rPr>
          <w:rFonts w:ascii="Times New Roman" w:hAnsi="Times New Roman"/>
          <w:sz w:val="24"/>
          <w:lang w:eastAsia="ar-SA"/>
        </w:rPr>
        <w:t>Új válaszfalak építése</w:t>
      </w:r>
      <w:r w:rsidR="005046EA" w:rsidRPr="00347609">
        <w:rPr>
          <w:rFonts w:ascii="Times New Roman" w:hAnsi="Times New Roman"/>
          <w:sz w:val="24"/>
          <w:lang w:eastAsia="ar-SA"/>
        </w:rPr>
        <w:t>. A funkció változás miatt a teljes alaprajzi elrendezés megváltozik, új válaszfalak kerülnek beépítésre, hőszigetelt gipszkarton szerkezetből, felületkezeléssel.</w:t>
      </w:r>
    </w:p>
    <w:p w14:paraId="007A0B00" w14:textId="3C69906B" w:rsidR="005046EA" w:rsidRPr="00347609" w:rsidRDefault="003B1127" w:rsidP="005046EA">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347609">
        <w:rPr>
          <w:rFonts w:ascii="Times New Roman" w:hAnsi="Times New Roman"/>
          <w:sz w:val="24"/>
          <w:lang w:eastAsia="ar-SA"/>
        </w:rPr>
        <w:t xml:space="preserve">Új belső ajtók beépítése. </w:t>
      </w:r>
      <w:r w:rsidR="005046EA" w:rsidRPr="00347609">
        <w:rPr>
          <w:rFonts w:ascii="Times New Roman" w:hAnsi="Times New Roman"/>
          <w:sz w:val="24"/>
          <w:lang w:eastAsia="ar-SA"/>
        </w:rPr>
        <w:t xml:space="preserve">A teljes épületrész belső nyílászárói cserére kerülnek, gyári felületkezelt acél tokos ajtók, </w:t>
      </w:r>
      <w:proofErr w:type="spellStart"/>
      <w:r w:rsidR="005046EA" w:rsidRPr="00347609">
        <w:rPr>
          <w:rFonts w:ascii="Times New Roman" w:hAnsi="Times New Roman"/>
          <w:sz w:val="24"/>
          <w:lang w:eastAsia="ar-SA"/>
        </w:rPr>
        <w:t>lyukfuratolt</w:t>
      </w:r>
      <w:proofErr w:type="spellEnd"/>
      <w:r w:rsidR="005046EA" w:rsidRPr="00347609">
        <w:rPr>
          <w:rFonts w:ascii="Times New Roman" w:hAnsi="Times New Roman"/>
          <w:sz w:val="24"/>
          <w:lang w:eastAsia="ar-SA"/>
        </w:rPr>
        <w:t xml:space="preserve"> ajtólappal, rozsdamentes szerelvényekkel.</w:t>
      </w:r>
    </w:p>
    <w:p w14:paraId="63809AF1" w14:textId="0671387F" w:rsidR="005046EA" w:rsidRPr="00347609" w:rsidRDefault="003B1127" w:rsidP="005046EA">
      <w:pPr>
        <w:pStyle w:val="Listaszerbekezds"/>
        <w:numPr>
          <w:ilvl w:val="0"/>
          <w:numId w:val="41"/>
        </w:numPr>
        <w:suppressAutoHyphens/>
        <w:autoSpaceDE w:val="0"/>
        <w:spacing w:after="0" w:line="276" w:lineRule="auto"/>
        <w:ind w:right="150"/>
        <w:rPr>
          <w:rFonts w:ascii="Times New Roman" w:hAnsi="Times New Roman"/>
          <w:sz w:val="24"/>
          <w:lang w:eastAsia="ar-SA"/>
        </w:rPr>
      </w:pPr>
      <w:r w:rsidRPr="00347609">
        <w:rPr>
          <w:rFonts w:ascii="Times New Roman" w:hAnsi="Times New Roman"/>
          <w:sz w:val="24"/>
          <w:lang w:eastAsia="ar-SA"/>
        </w:rPr>
        <w:t xml:space="preserve">Új </w:t>
      </w:r>
      <w:proofErr w:type="spellStart"/>
      <w:r w:rsidRPr="00347609">
        <w:rPr>
          <w:rFonts w:ascii="Times New Roman" w:hAnsi="Times New Roman"/>
          <w:sz w:val="24"/>
          <w:lang w:eastAsia="ar-SA"/>
        </w:rPr>
        <w:t>padlórétegrend</w:t>
      </w:r>
      <w:proofErr w:type="spellEnd"/>
      <w:r w:rsidRPr="00347609">
        <w:rPr>
          <w:rFonts w:ascii="Times New Roman" w:hAnsi="Times New Roman"/>
          <w:sz w:val="24"/>
          <w:lang w:eastAsia="ar-SA"/>
        </w:rPr>
        <w:t xml:space="preserve"> készítése. </w:t>
      </w:r>
      <w:r w:rsidR="005046EA" w:rsidRPr="00347609">
        <w:rPr>
          <w:rFonts w:ascii="Times New Roman" w:hAnsi="Times New Roman"/>
          <w:sz w:val="24"/>
          <w:lang w:eastAsia="ar-SA"/>
        </w:rPr>
        <w:t xml:space="preserve">A meglévő padló réteg teljes bontása után új tömörített 10 cm kavicsréteg, 8 cm aljzatbeton, 1 </w:t>
      </w:r>
      <w:proofErr w:type="spellStart"/>
      <w:r w:rsidR="005046EA" w:rsidRPr="00347609">
        <w:rPr>
          <w:rFonts w:ascii="Times New Roman" w:hAnsi="Times New Roman"/>
          <w:sz w:val="24"/>
          <w:lang w:eastAsia="ar-SA"/>
        </w:rPr>
        <w:t>rtg</w:t>
      </w:r>
      <w:proofErr w:type="spellEnd"/>
      <w:r w:rsidR="005046EA" w:rsidRPr="00347609">
        <w:rPr>
          <w:rFonts w:ascii="Times New Roman" w:hAnsi="Times New Roman"/>
          <w:sz w:val="24"/>
          <w:lang w:eastAsia="ar-SA"/>
        </w:rPr>
        <w:t xml:space="preserve">. hegeszthető bitumenes lemez szigetelés, 15 cm lépésálló hőszigetelés, technológiai szigetelés, 6 cm aljzatbeton, önterülő réteg, flexibilis ragasztó, padlóburkolat rétegrend készül.  </w:t>
      </w:r>
    </w:p>
    <w:p w14:paraId="4E0CF31E" w14:textId="77777777" w:rsidR="005046EA" w:rsidRDefault="005046EA" w:rsidP="00A20A81">
      <w:pPr>
        <w:pStyle w:val="Listaszerbekezds"/>
        <w:suppressAutoHyphens/>
        <w:autoSpaceDE w:val="0"/>
        <w:spacing w:after="0" w:line="276" w:lineRule="auto"/>
        <w:ind w:right="150"/>
        <w:rPr>
          <w:rFonts w:ascii="Times New Roman" w:hAnsi="Times New Roman"/>
          <w:sz w:val="24"/>
          <w:lang w:eastAsia="ar-SA"/>
        </w:rPr>
      </w:pPr>
    </w:p>
    <w:p w14:paraId="41634E58" w14:textId="77777777" w:rsidR="00A20A81" w:rsidRDefault="00A20A81" w:rsidP="00A20A81">
      <w:pPr>
        <w:suppressAutoHyphens/>
        <w:autoSpaceDE w:val="0"/>
        <w:spacing w:after="0" w:line="254" w:lineRule="auto"/>
        <w:ind w:left="426"/>
        <w:jc w:val="both"/>
        <w:rPr>
          <w:rFonts w:ascii="Times New Roman" w:eastAsia="Times New Roman" w:hAnsi="Times New Roman"/>
          <w:b/>
          <w:bCs/>
          <w:sz w:val="24"/>
          <w:szCs w:val="24"/>
        </w:rPr>
      </w:pPr>
      <w:r w:rsidRPr="00820117">
        <w:rPr>
          <w:rFonts w:ascii="Times New Roman" w:eastAsia="Times New Roman" w:hAnsi="Times New Roman"/>
          <w:b/>
          <w:bCs/>
          <w:sz w:val="24"/>
          <w:szCs w:val="24"/>
          <w:u w:val="single"/>
        </w:rPr>
        <w:t>Az e</w:t>
      </w:r>
      <w:r>
        <w:rPr>
          <w:rFonts w:ascii="Times New Roman" w:eastAsia="Times New Roman" w:hAnsi="Times New Roman"/>
          <w:b/>
          <w:bCs/>
          <w:sz w:val="24"/>
          <w:szCs w:val="24"/>
          <w:u w:val="single"/>
        </w:rPr>
        <w:t xml:space="preserve">lvégzendő építési feladatok építési engedélyhez vagy bejelentéshez nem kötött </w:t>
      </w:r>
      <w:r w:rsidRPr="00820117">
        <w:rPr>
          <w:rFonts w:ascii="Times New Roman" w:eastAsia="Times New Roman" w:hAnsi="Times New Roman"/>
          <w:b/>
          <w:bCs/>
          <w:sz w:val="24"/>
          <w:szCs w:val="24"/>
          <w:u w:val="single"/>
        </w:rPr>
        <w:t>tevékenység</w:t>
      </w:r>
      <w:r>
        <w:rPr>
          <w:rFonts w:ascii="Times New Roman" w:eastAsia="Times New Roman" w:hAnsi="Times New Roman"/>
          <w:b/>
          <w:bCs/>
          <w:sz w:val="24"/>
          <w:szCs w:val="24"/>
          <w:u w:val="single"/>
        </w:rPr>
        <w:t>ek</w:t>
      </w:r>
      <w:r w:rsidRPr="00820117">
        <w:rPr>
          <w:rFonts w:ascii="Times New Roman" w:eastAsia="Times New Roman" w:hAnsi="Times New Roman"/>
          <w:b/>
          <w:bCs/>
          <w:sz w:val="24"/>
          <w:szCs w:val="24"/>
          <w:u w:val="single"/>
        </w:rPr>
        <w:t>.</w:t>
      </w:r>
      <w:r w:rsidRPr="00213FA4">
        <w:rPr>
          <w:rFonts w:ascii="Times New Roman" w:eastAsia="Times New Roman" w:hAnsi="Times New Roman"/>
          <w:b/>
          <w:bCs/>
          <w:sz w:val="24"/>
          <w:szCs w:val="24"/>
        </w:rPr>
        <w:t xml:space="preserve"> </w:t>
      </w:r>
    </w:p>
    <w:p w14:paraId="19C1553F" w14:textId="77777777" w:rsidR="00A20A81" w:rsidRDefault="00A20A81" w:rsidP="00A20A81">
      <w:pPr>
        <w:suppressAutoHyphens/>
        <w:autoSpaceDE w:val="0"/>
        <w:spacing w:after="0"/>
        <w:ind w:firstLine="426"/>
        <w:jc w:val="both"/>
        <w:rPr>
          <w:rFonts w:ascii="Times New Roman" w:eastAsia="Times New Roman" w:hAnsi="Times New Roman"/>
          <w:b/>
          <w:bCs/>
          <w:sz w:val="24"/>
          <w:szCs w:val="24"/>
          <w:u w:val="single"/>
        </w:rPr>
      </w:pPr>
    </w:p>
    <w:p w14:paraId="28F00C1C" w14:textId="77777777" w:rsidR="00A20A81" w:rsidRPr="001D6D1F" w:rsidRDefault="00A20A81" w:rsidP="00A20A81">
      <w:pPr>
        <w:suppressAutoHyphens/>
        <w:autoSpaceDE w:val="0"/>
        <w:spacing w:after="0"/>
        <w:ind w:left="426"/>
        <w:jc w:val="both"/>
        <w:rPr>
          <w:rFonts w:ascii="Times New Roman" w:hAnsi="Times New Roman"/>
          <w:b/>
          <w:bCs/>
          <w:kern w:val="1"/>
          <w:sz w:val="24"/>
          <w:szCs w:val="24"/>
          <w:lang w:eastAsia="ar-SA"/>
        </w:rPr>
      </w:pPr>
      <w:r w:rsidRPr="001D6D1F">
        <w:rPr>
          <w:rFonts w:ascii="Times New Roman" w:eastAsia="Times New Roman" w:hAnsi="Times New Roman"/>
          <w:b/>
          <w:bCs/>
          <w:sz w:val="24"/>
          <w:szCs w:val="24"/>
          <w:u w:val="single"/>
        </w:rPr>
        <w:t>Nyertes ajánlattevőnek</w:t>
      </w:r>
      <w:r w:rsidRPr="001D6D1F">
        <w:rPr>
          <w:rFonts w:ascii="Times New Roman" w:hAnsi="Times New Roman"/>
          <w:b/>
          <w:bCs/>
          <w:kern w:val="1"/>
          <w:sz w:val="24"/>
          <w:szCs w:val="24"/>
          <w:u w:val="single"/>
          <w:lang w:eastAsia="ar-SA"/>
        </w:rPr>
        <w:t xml:space="preserve"> a kivitelezés alatt az</w:t>
      </w:r>
      <w:r w:rsidRPr="001D6D1F">
        <w:rPr>
          <w:rFonts w:ascii="Times New Roman" w:hAnsi="Times New Roman"/>
          <w:b/>
          <w:sz w:val="24"/>
          <w:szCs w:val="24"/>
          <w:u w:val="single"/>
        </w:rPr>
        <w:t xml:space="preserve"> i</w:t>
      </w:r>
      <w:r w:rsidRPr="001D6D1F">
        <w:rPr>
          <w:rFonts w:ascii="Times New Roman" w:hAnsi="Times New Roman"/>
          <w:b/>
          <w:bCs/>
          <w:kern w:val="1"/>
          <w:sz w:val="24"/>
          <w:szCs w:val="24"/>
          <w:u w:val="single"/>
          <w:lang w:eastAsia="ar-SA"/>
        </w:rPr>
        <w:t>skolai tanév időszakában az intézmények zavartalan és biztonságos működését biztosítania kell.</w:t>
      </w:r>
    </w:p>
    <w:p w14:paraId="1C0D46D2" w14:textId="77777777" w:rsidR="00A20A81" w:rsidRPr="00820117" w:rsidRDefault="00A20A81" w:rsidP="00A20A81">
      <w:pPr>
        <w:suppressAutoHyphens/>
        <w:autoSpaceDE w:val="0"/>
        <w:spacing w:after="0" w:line="254" w:lineRule="auto"/>
        <w:ind w:left="426"/>
        <w:rPr>
          <w:rFonts w:ascii="Times New Roman" w:eastAsia="Times New Roman" w:hAnsi="Times New Roman"/>
          <w:b/>
          <w:bCs/>
          <w:sz w:val="24"/>
          <w:szCs w:val="24"/>
        </w:rPr>
      </w:pPr>
    </w:p>
    <w:p w14:paraId="4462A60E" w14:textId="77777777" w:rsidR="00A20A81" w:rsidRPr="00820117" w:rsidRDefault="00A20A81" w:rsidP="00A20A81">
      <w:pPr>
        <w:suppressAutoHyphens/>
        <w:autoSpaceDE w:val="0"/>
        <w:spacing w:after="0" w:line="254" w:lineRule="auto"/>
        <w:ind w:left="426"/>
        <w:jc w:val="both"/>
        <w:rPr>
          <w:rFonts w:ascii="Times New Roman" w:eastAsia="Times New Roman" w:hAnsi="Times New Roman"/>
          <w:b/>
          <w:bCs/>
          <w:sz w:val="24"/>
          <w:szCs w:val="24"/>
        </w:rPr>
      </w:pPr>
      <w:r w:rsidRPr="00820117">
        <w:rPr>
          <w:rFonts w:ascii="Times New Roman" w:eastAsia="Times New Roman" w:hAnsi="Times New Roman"/>
          <w:b/>
          <w:bCs/>
          <w:sz w:val="24"/>
          <w:szCs w:val="24"/>
        </w:rPr>
        <w:t>Nyertes ajánlattevő feladatát képezi jelen ajánlattételi felhívással egyidejűleg megküldött közbeszerzési dokumentumokban, így a közbeszerzési dokumentumokhoz c</w:t>
      </w:r>
      <w:r>
        <w:rPr>
          <w:rFonts w:ascii="Times New Roman" w:eastAsia="Times New Roman" w:hAnsi="Times New Roman"/>
          <w:b/>
          <w:bCs/>
          <w:sz w:val="24"/>
          <w:szCs w:val="24"/>
        </w:rPr>
        <w:t>satolt műszaki dokumentációban</w:t>
      </w:r>
      <w:r w:rsidRPr="00820117">
        <w:rPr>
          <w:rFonts w:ascii="Times New Roman" w:eastAsia="Times New Roman" w:hAnsi="Times New Roman"/>
          <w:b/>
          <w:bCs/>
          <w:sz w:val="24"/>
          <w:szCs w:val="24"/>
        </w:rPr>
        <w:t>, a szerződéstervezetben, valamint az árazatlan költségvetésben összefoglalt tevékenységek teljes körű ellátása, a minőségi követelmények és a vonatkozó jogszabályi előírások maradéktalan betartása mellett.</w:t>
      </w:r>
    </w:p>
    <w:p w14:paraId="178930AB" w14:textId="77777777" w:rsidR="00A20A81" w:rsidRPr="00820117" w:rsidRDefault="00A20A81" w:rsidP="00A20A81">
      <w:pPr>
        <w:suppressAutoHyphens/>
        <w:autoSpaceDE w:val="0"/>
        <w:spacing w:after="0" w:line="254" w:lineRule="auto"/>
        <w:ind w:left="426"/>
        <w:rPr>
          <w:rFonts w:ascii="Times New Roman" w:eastAsia="Times New Roman" w:hAnsi="Times New Roman"/>
          <w:b/>
          <w:bCs/>
          <w:sz w:val="24"/>
          <w:szCs w:val="24"/>
        </w:rPr>
      </w:pPr>
    </w:p>
    <w:p w14:paraId="051CD1D6" w14:textId="77777777" w:rsidR="00A20A81" w:rsidRDefault="00A20A81" w:rsidP="00A20A81">
      <w:pPr>
        <w:suppressAutoHyphens/>
        <w:autoSpaceDE w:val="0"/>
        <w:spacing w:after="0" w:line="254" w:lineRule="auto"/>
        <w:ind w:left="426"/>
        <w:jc w:val="both"/>
        <w:rPr>
          <w:rFonts w:ascii="Times New Roman" w:eastAsia="Times New Roman" w:hAnsi="Times New Roman"/>
          <w:b/>
          <w:bCs/>
          <w:sz w:val="24"/>
          <w:szCs w:val="24"/>
        </w:rPr>
      </w:pPr>
      <w:r w:rsidRPr="00820117">
        <w:rPr>
          <w:rFonts w:ascii="Times New Roman" w:eastAsia="Times New Roman" w:hAnsi="Times New Roman"/>
          <w:b/>
          <w:bCs/>
          <w:sz w:val="24"/>
          <w:szCs w:val="24"/>
        </w:rPr>
        <w:t>A részletes feladatleírást és az árazatlan költségvetést a közbeszerzési dokumentumok önálló mellékletét képező műszaki dokumentáció tartalmazza.</w:t>
      </w:r>
    </w:p>
    <w:p w14:paraId="3DAABDAF" w14:textId="77777777" w:rsidR="00A20A81" w:rsidRPr="00820117" w:rsidRDefault="00A20A81" w:rsidP="00A20A81">
      <w:pPr>
        <w:suppressAutoHyphens/>
        <w:autoSpaceDE w:val="0"/>
        <w:spacing w:after="0" w:line="276" w:lineRule="auto"/>
        <w:ind w:left="426"/>
        <w:jc w:val="both"/>
        <w:rPr>
          <w:rFonts w:ascii="Times New Roman" w:eastAsia="Times New Roman" w:hAnsi="Times New Roman"/>
          <w:b/>
          <w:bCs/>
          <w:sz w:val="24"/>
          <w:szCs w:val="24"/>
        </w:rPr>
      </w:pPr>
      <w:r w:rsidRPr="00841875">
        <w:rPr>
          <w:rFonts w:ascii="Times New Roman" w:eastAsia="Times New Roman" w:hAnsi="Times New Roman"/>
          <w:b/>
          <w:bCs/>
          <w:sz w:val="24"/>
          <w:szCs w:val="24"/>
        </w:rPr>
        <w:t>(A műszaki leírás mennyiségi eltérése esetén az árazatlan költségvetési kiírásban leírtak az irányadóak.)</w:t>
      </w:r>
    </w:p>
    <w:p w14:paraId="5A3BAC3A" w14:textId="77777777" w:rsidR="00A20A81" w:rsidRPr="0039265F" w:rsidRDefault="00A20A81" w:rsidP="00A20A81">
      <w:pPr>
        <w:spacing w:after="0" w:line="276" w:lineRule="auto"/>
        <w:ind w:left="426"/>
        <w:jc w:val="both"/>
        <w:rPr>
          <w:rFonts w:ascii="Times New Roman" w:hAnsi="Times New Roman"/>
          <w:b/>
          <w:kern w:val="1"/>
          <w:sz w:val="24"/>
          <w:szCs w:val="24"/>
          <w:lang w:eastAsia="ar-SA"/>
        </w:rPr>
      </w:pPr>
    </w:p>
    <w:p w14:paraId="3E4B1C1D" w14:textId="77777777" w:rsidR="00A20A81" w:rsidRDefault="00A20A81" w:rsidP="00A20A81">
      <w:pPr>
        <w:spacing w:after="0" w:line="276" w:lineRule="auto"/>
        <w:ind w:left="426"/>
        <w:jc w:val="both"/>
        <w:rPr>
          <w:rFonts w:ascii="Times New Roman" w:hAnsi="Times New Roman"/>
          <w:kern w:val="1"/>
          <w:sz w:val="24"/>
          <w:szCs w:val="24"/>
          <w:lang w:eastAsia="ar-SA"/>
        </w:rPr>
      </w:pPr>
      <w:r w:rsidRPr="0039265F">
        <w:rPr>
          <w:rFonts w:ascii="Times New Roman" w:hAnsi="Times New Roman"/>
          <w:kern w:val="1"/>
          <w:sz w:val="24"/>
          <w:szCs w:val="24"/>
          <w:lang w:eastAsia="ar-SA"/>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628265B7" w14:textId="77777777" w:rsidR="00A20A81" w:rsidRPr="00722FAD" w:rsidRDefault="00A20A81" w:rsidP="00A20A81">
      <w:pPr>
        <w:spacing w:after="0" w:line="276" w:lineRule="auto"/>
        <w:ind w:left="426"/>
        <w:jc w:val="both"/>
        <w:rPr>
          <w:rFonts w:ascii="Times New Roman" w:hAnsi="Times New Roman"/>
          <w:kern w:val="1"/>
          <w:sz w:val="24"/>
          <w:szCs w:val="24"/>
          <w:lang w:eastAsia="ar-SA"/>
        </w:rPr>
      </w:pPr>
    </w:p>
    <w:p w14:paraId="3F850DE0" w14:textId="77777777" w:rsidR="00A20A81" w:rsidRPr="0039265F" w:rsidRDefault="00A20A81" w:rsidP="00A20A81">
      <w:pPr>
        <w:tabs>
          <w:tab w:val="left" w:pos="708"/>
          <w:tab w:val="left" w:pos="1416"/>
          <w:tab w:val="left" w:pos="1905"/>
        </w:tabs>
        <w:suppressAutoHyphens/>
        <w:autoSpaceDE w:val="0"/>
        <w:spacing w:after="0" w:line="276" w:lineRule="auto"/>
        <w:ind w:left="426"/>
        <w:jc w:val="both"/>
        <w:rPr>
          <w:rFonts w:ascii="Times New Roman" w:hAnsi="Times New Roman"/>
          <w:b/>
          <w:bCs/>
          <w:sz w:val="24"/>
          <w:szCs w:val="24"/>
        </w:rPr>
      </w:pPr>
      <w:r w:rsidRPr="0039265F">
        <w:rPr>
          <w:rFonts w:ascii="Times New Roman" w:hAnsi="Times New Roman"/>
          <w:b/>
          <w:bCs/>
          <w:sz w:val="24"/>
          <w:szCs w:val="24"/>
        </w:rPr>
        <w:t>CPV:</w:t>
      </w:r>
      <w:r w:rsidRPr="0039265F">
        <w:rPr>
          <w:rFonts w:ascii="Times New Roman" w:hAnsi="Times New Roman"/>
          <w:b/>
          <w:bCs/>
          <w:sz w:val="24"/>
          <w:szCs w:val="24"/>
        </w:rPr>
        <w:tab/>
      </w:r>
      <w:r>
        <w:rPr>
          <w:rFonts w:ascii="Times New Roman" w:hAnsi="Times New Roman"/>
          <w:b/>
          <w:bCs/>
          <w:sz w:val="24"/>
          <w:szCs w:val="24"/>
        </w:rPr>
        <w:tab/>
      </w:r>
    </w:p>
    <w:p w14:paraId="6E720F88" w14:textId="77777777" w:rsidR="00A20A81" w:rsidRPr="00613DE6" w:rsidRDefault="00A20A81" w:rsidP="00A20A81">
      <w:pPr>
        <w:suppressAutoHyphens/>
        <w:autoSpaceDE w:val="0"/>
        <w:spacing w:after="0" w:line="276" w:lineRule="auto"/>
        <w:ind w:left="390"/>
        <w:jc w:val="both"/>
        <w:rPr>
          <w:rFonts w:ascii="Times New Roman" w:hAnsi="Times New Roman"/>
          <w:b/>
          <w:sz w:val="24"/>
          <w:szCs w:val="24"/>
        </w:rPr>
      </w:pPr>
      <w:r w:rsidRPr="00613DE6">
        <w:rPr>
          <w:rFonts w:ascii="Times New Roman" w:hAnsi="Times New Roman"/>
          <w:sz w:val="24"/>
          <w:szCs w:val="24"/>
        </w:rPr>
        <w:t xml:space="preserve">Fő tárgy: </w:t>
      </w:r>
      <w:r w:rsidRPr="00613DE6">
        <w:rPr>
          <w:rFonts w:ascii="Times New Roman" w:hAnsi="Times New Roman"/>
          <w:b/>
          <w:sz w:val="24"/>
          <w:szCs w:val="24"/>
        </w:rPr>
        <w:t>45000000-7 Építési munkák</w:t>
      </w:r>
    </w:p>
    <w:p w14:paraId="28CAC759" w14:textId="77777777" w:rsidR="00A20A81" w:rsidRPr="00385EBD" w:rsidRDefault="00A20A81" w:rsidP="00A20A81">
      <w:pPr>
        <w:suppressAutoHyphens/>
        <w:autoSpaceDE w:val="0"/>
        <w:spacing w:after="0" w:line="276" w:lineRule="auto"/>
        <w:ind w:left="390"/>
        <w:jc w:val="both"/>
        <w:rPr>
          <w:rFonts w:ascii="Times New Roman" w:hAnsi="Times New Roman"/>
          <w:sz w:val="24"/>
          <w:szCs w:val="24"/>
        </w:rPr>
      </w:pPr>
      <w:r w:rsidRPr="00385EBD">
        <w:rPr>
          <w:rFonts w:ascii="Times New Roman" w:hAnsi="Times New Roman"/>
          <w:sz w:val="24"/>
          <w:szCs w:val="24"/>
        </w:rPr>
        <w:t>További tárgyak:</w:t>
      </w:r>
    </w:p>
    <w:p w14:paraId="064E6D63" w14:textId="77777777" w:rsidR="00A20A81" w:rsidRPr="00385EBD" w:rsidRDefault="00A20A81" w:rsidP="00A20A81">
      <w:pPr>
        <w:suppressAutoHyphens/>
        <w:autoSpaceDE w:val="0"/>
        <w:spacing w:after="0" w:line="276" w:lineRule="auto"/>
        <w:ind w:left="390"/>
        <w:jc w:val="both"/>
        <w:rPr>
          <w:rFonts w:ascii="Times New Roman" w:hAnsi="Times New Roman"/>
          <w:b/>
          <w:sz w:val="24"/>
          <w:szCs w:val="24"/>
          <w:lang w:eastAsia="ar-SA"/>
        </w:rPr>
      </w:pPr>
      <w:r w:rsidRPr="00385EBD">
        <w:rPr>
          <w:rFonts w:ascii="Times New Roman" w:hAnsi="Times New Roman"/>
          <w:b/>
          <w:sz w:val="24"/>
          <w:szCs w:val="24"/>
          <w:lang w:eastAsia="ar-SA"/>
        </w:rPr>
        <w:t>45200000-9 (Teljes vagy részleges magas- és mélyépítési munka)</w:t>
      </w:r>
    </w:p>
    <w:p w14:paraId="09C73075" w14:textId="77777777" w:rsidR="00A20A81" w:rsidRPr="00385EBD" w:rsidRDefault="00A20A81" w:rsidP="00A20A81">
      <w:pPr>
        <w:suppressAutoHyphens/>
        <w:autoSpaceDE w:val="0"/>
        <w:spacing w:after="0" w:line="276" w:lineRule="auto"/>
        <w:ind w:left="390"/>
        <w:jc w:val="both"/>
        <w:rPr>
          <w:rFonts w:ascii="Times New Roman" w:hAnsi="Times New Roman"/>
          <w:b/>
          <w:sz w:val="24"/>
          <w:szCs w:val="24"/>
          <w:lang w:eastAsia="ar-SA"/>
        </w:rPr>
      </w:pPr>
      <w:r w:rsidRPr="00385EBD">
        <w:rPr>
          <w:rFonts w:ascii="Times New Roman" w:hAnsi="Times New Roman"/>
          <w:b/>
          <w:sz w:val="24"/>
          <w:szCs w:val="24"/>
          <w:lang w:eastAsia="ar-SA"/>
        </w:rPr>
        <w:t>45210000-2 (Magasépítési munka)</w:t>
      </w:r>
    </w:p>
    <w:p w14:paraId="399AA28A" w14:textId="77777777" w:rsidR="00A20A81" w:rsidRPr="001E22A6" w:rsidRDefault="00A20A81" w:rsidP="00A20A81">
      <w:pPr>
        <w:suppressAutoHyphens/>
        <w:autoSpaceDE w:val="0"/>
        <w:spacing w:after="0" w:line="276" w:lineRule="auto"/>
        <w:ind w:left="390"/>
        <w:jc w:val="both"/>
        <w:rPr>
          <w:rFonts w:ascii="Times New Roman" w:hAnsi="Times New Roman"/>
          <w:b/>
          <w:sz w:val="24"/>
          <w:szCs w:val="24"/>
          <w:lang w:eastAsia="ar-SA"/>
        </w:rPr>
      </w:pPr>
      <w:r w:rsidRPr="001E22A6">
        <w:rPr>
          <w:rFonts w:ascii="Times New Roman" w:hAnsi="Times New Roman"/>
          <w:b/>
          <w:sz w:val="24"/>
          <w:szCs w:val="24"/>
          <w:lang w:eastAsia="ar-SA"/>
        </w:rPr>
        <w:t>45432100-5 (Padlólerakás és –burkolás)</w:t>
      </w:r>
    </w:p>
    <w:p w14:paraId="7C5A5E26" w14:textId="77777777" w:rsidR="00A20A81" w:rsidRPr="001E22A6" w:rsidRDefault="00A20A81" w:rsidP="00A20A81">
      <w:pPr>
        <w:suppressAutoHyphens/>
        <w:autoSpaceDE w:val="0"/>
        <w:spacing w:after="0" w:line="276" w:lineRule="auto"/>
        <w:ind w:left="390"/>
        <w:jc w:val="both"/>
        <w:rPr>
          <w:rFonts w:ascii="Times New Roman" w:hAnsi="Times New Roman"/>
          <w:b/>
          <w:sz w:val="24"/>
          <w:szCs w:val="24"/>
          <w:lang w:eastAsia="ar-SA"/>
        </w:rPr>
      </w:pPr>
      <w:r w:rsidRPr="001E22A6">
        <w:rPr>
          <w:rFonts w:ascii="Times New Roman" w:hAnsi="Times New Roman"/>
          <w:b/>
          <w:sz w:val="24"/>
          <w:szCs w:val="24"/>
          <w:lang w:eastAsia="ar-SA"/>
        </w:rPr>
        <w:t>45442100-8 (Festés)</w:t>
      </w:r>
    </w:p>
    <w:p w14:paraId="007CAF91" w14:textId="535F133C" w:rsidR="00665666" w:rsidRPr="00A20A81" w:rsidRDefault="00A20A81" w:rsidP="00A20A81">
      <w:pPr>
        <w:suppressAutoHyphens/>
        <w:autoSpaceDE w:val="0"/>
        <w:spacing w:after="0" w:line="276" w:lineRule="auto"/>
        <w:ind w:left="390"/>
        <w:jc w:val="both"/>
        <w:rPr>
          <w:rFonts w:ascii="Times New Roman" w:hAnsi="Times New Roman"/>
          <w:b/>
          <w:sz w:val="24"/>
          <w:szCs w:val="24"/>
          <w:lang w:eastAsia="ar-SA"/>
        </w:rPr>
        <w:sectPr w:rsidR="00665666" w:rsidRPr="00A20A81" w:rsidSect="00A20A81">
          <w:footerReference w:type="default" r:id="rId21"/>
          <w:pgSz w:w="11906" w:h="16838"/>
          <w:pgMar w:top="709" w:right="1274" w:bottom="1410" w:left="1134" w:header="708" w:footer="708" w:gutter="0"/>
          <w:cols w:space="708"/>
          <w:titlePg/>
          <w:docGrid w:linePitch="326"/>
        </w:sectPr>
      </w:pPr>
      <w:r>
        <w:rPr>
          <w:rFonts w:ascii="Times New Roman" w:hAnsi="Times New Roman"/>
          <w:b/>
          <w:sz w:val="24"/>
          <w:szCs w:val="24"/>
          <w:lang w:eastAsia="ar-SA"/>
        </w:rPr>
        <w:t>45453100-8 (Felújítás)</w:t>
      </w:r>
    </w:p>
    <w:bookmarkEnd w:id="73"/>
    <w:bookmarkEnd w:id="74"/>
    <w:p w14:paraId="557445F5" w14:textId="2423BFB1" w:rsidR="00707ED7" w:rsidRPr="000161DE" w:rsidRDefault="00707ED7" w:rsidP="00A20A81">
      <w:pPr>
        <w:rPr>
          <w:rFonts w:ascii="Times New Roman" w:hAnsi="Times New Roman"/>
          <w:kern w:val="1"/>
          <w:sz w:val="24"/>
          <w:szCs w:val="24"/>
          <w:shd w:val="clear" w:color="auto" w:fill="FFFF00"/>
          <w:lang w:eastAsia="zh-CN"/>
        </w:rPr>
      </w:pPr>
    </w:p>
    <w:sectPr w:rsidR="00707ED7" w:rsidRPr="000161DE" w:rsidSect="00D5496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F0CEF" w14:textId="77777777" w:rsidR="00F63645" w:rsidRDefault="00F63645" w:rsidP="003B6430">
      <w:pPr>
        <w:spacing w:after="0" w:line="240" w:lineRule="auto"/>
      </w:pPr>
      <w:r>
        <w:separator/>
      </w:r>
    </w:p>
  </w:endnote>
  <w:endnote w:type="continuationSeparator" w:id="0">
    <w:p w14:paraId="0B99CF7A" w14:textId="77777777" w:rsidR="00F63645" w:rsidRDefault="00F63645" w:rsidP="003B6430">
      <w:pPr>
        <w:spacing w:after="0" w:line="240" w:lineRule="auto"/>
      </w:pPr>
      <w:r>
        <w:continuationSeparator/>
      </w:r>
    </w:p>
  </w:endnote>
  <w:endnote w:type="continuationNotice" w:id="1">
    <w:p w14:paraId="27A44C89" w14:textId="77777777" w:rsidR="00F63645" w:rsidRDefault="00F63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303">
    <w:panose1 w:val="00000000000000000000"/>
    <w:charset w:val="EE"/>
    <w:family w:val="auto"/>
    <w:notTrueType/>
    <w:pitch w:val="variable"/>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Liberation Serif">
    <w:charset w:val="EE"/>
    <w:family w:val="roman"/>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Che">
    <w:altName w:val="Malgun Gothic"/>
    <w:panose1 w:val="00000000000000000000"/>
    <w:charset w:val="00"/>
    <w:family w:val="roman"/>
    <w:notTrueType/>
    <w:pitch w:val="default"/>
  </w:font>
  <w:font w:name="Times New Roman félkövé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57401" w14:textId="77777777" w:rsidR="00F63645" w:rsidRPr="00BB089F" w:rsidRDefault="00F63645">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5F4B67">
      <w:rPr>
        <w:rFonts w:ascii="Calibri" w:hAnsi="Calibri"/>
        <w:noProof/>
        <w:sz w:val="16"/>
        <w:szCs w:val="16"/>
      </w:rPr>
      <w:t>84</w:t>
    </w:r>
    <w:r w:rsidRPr="00BB089F">
      <w:rPr>
        <w:rFonts w:ascii="Calibri" w:hAnsi="Calibri"/>
        <w:sz w:val="16"/>
        <w:szCs w:val="16"/>
      </w:rPr>
      <w:fldChar w:fldCharType="end"/>
    </w:r>
  </w:p>
  <w:p w14:paraId="3DD033B7" w14:textId="77777777" w:rsidR="00F63645" w:rsidRPr="00BB089F" w:rsidRDefault="00F63645">
    <w:pPr>
      <w:pStyle w:val="llb"/>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9EF9" w14:textId="543725D3" w:rsidR="00F63645" w:rsidRPr="00BB089F" w:rsidRDefault="00F63645">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5F4B67">
      <w:rPr>
        <w:rFonts w:ascii="Calibri" w:hAnsi="Calibri"/>
        <w:noProof/>
        <w:sz w:val="16"/>
        <w:szCs w:val="16"/>
      </w:rPr>
      <w:t>100</w:t>
    </w:r>
    <w:r w:rsidRPr="00BB089F">
      <w:rPr>
        <w:rFonts w:ascii="Calibri" w:hAnsi="Calibri"/>
        <w:sz w:val="16"/>
        <w:szCs w:val="16"/>
      </w:rPr>
      <w:fldChar w:fldCharType="end"/>
    </w:r>
  </w:p>
  <w:p w14:paraId="21389F0F" w14:textId="77777777" w:rsidR="00F63645" w:rsidRPr="00BB089F" w:rsidRDefault="00F63645">
    <w:pPr>
      <w:pStyle w:val="llb"/>
      <w:rPr>
        <w:rFonts w:ascii="Calibri" w:hAnsi="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5042" w14:textId="595FBDA6" w:rsidR="00F63645" w:rsidRPr="00BB089F" w:rsidRDefault="00F63645">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5F4B67">
      <w:rPr>
        <w:rFonts w:ascii="Calibri" w:hAnsi="Calibri"/>
        <w:noProof/>
        <w:sz w:val="16"/>
        <w:szCs w:val="16"/>
      </w:rPr>
      <w:t>101</w:t>
    </w:r>
    <w:r w:rsidRPr="00BB089F">
      <w:rPr>
        <w:rFonts w:ascii="Calibri" w:hAnsi="Calibri"/>
        <w:sz w:val="16"/>
        <w:szCs w:val="16"/>
      </w:rPr>
      <w:fldChar w:fldCharType="end"/>
    </w:r>
  </w:p>
  <w:p w14:paraId="4DB7B085" w14:textId="77777777" w:rsidR="00F63645" w:rsidRPr="00BB089F" w:rsidRDefault="00F63645">
    <w:pPr>
      <w:pStyle w:val="llb"/>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D46A9" w14:textId="77777777" w:rsidR="00F63645" w:rsidRDefault="00F63645" w:rsidP="003B6430">
      <w:pPr>
        <w:spacing w:after="0" w:line="240" w:lineRule="auto"/>
      </w:pPr>
      <w:r>
        <w:separator/>
      </w:r>
    </w:p>
  </w:footnote>
  <w:footnote w:type="continuationSeparator" w:id="0">
    <w:p w14:paraId="170C9ADA" w14:textId="77777777" w:rsidR="00F63645" w:rsidRDefault="00F63645" w:rsidP="003B6430">
      <w:pPr>
        <w:spacing w:after="0" w:line="240" w:lineRule="auto"/>
      </w:pPr>
      <w:r>
        <w:continuationSeparator/>
      </w:r>
    </w:p>
  </w:footnote>
  <w:footnote w:type="continuationNotice" w:id="1">
    <w:p w14:paraId="030FE974" w14:textId="77777777" w:rsidR="00F63645" w:rsidRDefault="00F63645">
      <w:pPr>
        <w:spacing w:after="0" w:line="240" w:lineRule="auto"/>
      </w:pPr>
    </w:p>
  </w:footnote>
  <w:footnote w:id="2">
    <w:p w14:paraId="6B15B157" w14:textId="77777777" w:rsidR="00F63645" w:rsidRPr="003C705F" w:rsidRDefault="00F63645" w:rsidP="00D9287F">
      <w:pPr>
        <w:pStyle w:val="Lbjegyzetszveg"/>
        <w:ind w:left="0" w:firstLine="0"/>
        <w:jc w:val="both"/>
        <w:rPr>
          <w:rFonts w:ascii="Times New Roman" w:hAnsi="Times New Roman"/>
          <w:caps/>
        </w:rPr>
      </w:pPr>
      <w:r w:rsidRPr="003C705F">
        <w:rPr>
          <w:rStyle w:val="Lbjegyzet-hivatkozs"/>
          <w:rFonts w:ascii="Times New Roman" w:hAnsi="Times New Roman"/>
        </w:rPr>
        <w:footnoteRef/>
      </w:r>
      <w:r w:rsidRPr="003C705F">
        <w:rPr>
          <w:rFonts w:ascii="Times New Roman" w:hAnsi="Times New Roman"/>
        </w:rPr>
        <w:t xml:space="preserve">Kérjük a közbeszerzési dokumentum átvételét követően haladéktalanul kitöltve, cégszerűen aláírva megküldeni a +36 46/572-189-es telefaxszámra, vagy az </w:t>
      </w:r>
      <w:proofErr w:type="spellStart"/>
      <w:r w:rsidRPr="003C705F">
        <w:rPr>
          <w:rFonts w:ascii="Times New Roman" w:hAnsi="Times New Roman"/>
        </w:rPr>
        <w:t>info</w:t>
      </w:r>
      <w:proofErr w:type="spellEnd"/>
      <w:r w:rsidRPr="003C705F">
        <w:rPr>
          <w:rFonts w:ascii="Times New Roman" w:hAnsi="Times New Roman"/>
        </w:rPr>
        <w:t>@demeterugyved.hu</w:t>
      </w:r>
      <w:r w:rsidRPr="003C705F">
        <w:rPr>
          <w:rFonts w:ascii="Times New Roman" w:hAnsi="Times New Roman"/>
          <w:caps/>
        </w:rPr>
        <w:t xml:space="preserve"> </w:t>
      </w:r>
      <w:r w:rsidRPr="003C705F">
        <w:rPr>
          <w:rFonts w:ascii="Times New Roman" w:hAnsi="Times New Roman"/>
        </w:rPr>
        <w:t>email címre!</w:t>
      </w:r>
    </w:p>
  </w:footnote>
  <w:footnote w:id="3">
    <w:p w14:paraId="3A413AC9" w14:textId="77777777" w:rsidR="00F63645" w:rsidRPr="003C705F" w:rsidRDefault="00F63645" w:rsidP="00D9287F">
      <w:pPr>
        <w:pStyle w:val="Lbjegyzetszveg"/>
        <w:rPr>
          <w:rFonts w:ascii="Times New Roman" w:hAnsi="Times New Roman"/>
        </w:rPr>
      </w:pPr>
      <w:r w:rsidRPr="003C705F">
        <w:rPr>
          <w:rStyle w:val="Lbjegyzet-hivatkozs"/>
          <w:rFonts w:ascii="Times New Roman" w:hAnsi="Times New Roman"/>
        </w:rPr>
        <w:footnoteRef/>
      </w:r>
      <w:r w:rsidRPr="003C705F">
        <w:rPr>
          <w:rFonts w:ascii="Times New Roman" w:hAnsi="Times New Roman"/>
        </w:rPr>
        <w:t xml:space="preserve"> A megfelelő választ </w:t>
      </w:r>
      <w:proofErr w:type="gramStart"/>
      <w:r w:rsidRPr="003C705F">
        <w:rPr>
          <w:rFonts w:ascii="Times New Roman" w:hAnsi="Times New Roman"/>
        </w:rPr>
        <w:t>kérjük</w:t>
      </w:r>
      <w:proofErr w:type="gramEnd"/>
      <w:r w:rsidRPr="003C705F">
        <w:rPr>
          <w:rFonts w:ascii="Times New Roman" w:hAnsi="Times New Roman"/>
        </w:rPr>
        <w:t xml:space="preserve"> jelölje.</w:t>
      </w:r>
    </w:p>
  </w:footnote>
  <w:footnote w:id="4">
    <w:p w14:paraId="73790550" w14:textId="77777777" w:rsidR="00F63645" w:rsidRDefault="00F63645" w:rsidP="00D9287F">
      <w:pPr>
        <w:pStyle w:val="Lbjegyzetszveg"/>
      </w:pPr>
      <w:r w:rsidRPr="003C705F">
        <w:rPr>
          <w:rStyle w:val="Lbjegyzet-hivatkozs"/>
          <w:rFonts w:ascii="Times New Roman" w:hAnsi="Times New Roman"/>
        </w:rPr>
        <w:footnoteRef/>
      </w:r>
      <w:r w:rsidRPr="003C705F">
        <w:rPr>
          <w:rFonts w:ascii="Times New Roman" w:hAnsi="Times New Roman"/>
        </w:rPr>
        <w:t xml:space="preserve"> A megfelelő választ </w:t>
      </w:r>
      <w:proofErr w:type="gramStart"/>
      <w:r w:rsidRPr="003C705F">
        <w:rPr>
          <w:rFonts w:ascii="Times New Roman" w:hAnsi="Times New Roman"/>
        </w:rPr>
        <w:t>kérjük</w:t>
      </w:r>
      <w:proofErr w:type="gramEnd"/>
      <w:r w:rsidRPr="003C705F">
        <w:rPr>
          <w:rFonts w:ascii="Times New Roman" w:hAnsi="Times New Roman"/>
        </w:rPr>
        <w:t xml:space="preserve"> jelölje és adja meg az ajánlattevő cégnevét.</w:t>
      </w:r>
    </w:p>
  </w:footnote>
  <w:footnote w:id="5">
    <w:p w14:paraId="04CDB52B" w14:textId="77777777" w:rsidR="00F63645" w:rsidRDefault="00F63645" w:rsidP="00D9287F">
      <w:pPr>
        <w:pStyle w:val="Lbjegyzetszveg"/>
      </w:pPr>
      <w:r>
        <w:rPr>
          <w:rStyle w:val="Lbjegyzet-hivatkozs"/>
        </w:rPr>
        <w:footnoteRef/>
      </w:r>
      <w:r>
        <w:t xml:space="preserve"> </w:t>
      </w:r>
      <w:r>
        <w:rPr>
          <w:rFonts w:ascii="Times New Roman" w:hAnsi="Times New Roman" w:cs="Times New Roman"/>
        </w:rPr>
        <w:t>É</w:t>
      </w:r>
      <w:r w:rsidRPr="003C0EDF">
        <w:rPr>
          <w:rFonts w:ascii="Times New Roman" w:hAnsi="Times New Roman" w:cs="Times New Roman"/>
        </w:rPr>
        <w:t>pítőipari kivitelezési tevékenységet végzők névjegyzéke</w:t>
      </w:r>
    </w:p>
  </w:footnote>
  <w:footnote w:id="6">
    <w:p w14:paraId="62ABE3B3" w14:textId="77777777" w:rsidR="00F63645" w:rsidRDefault="00F63645" w:rsidP="00D9287F">
      <w:pPr>
        <w:pStyle w:val="Lbjegyzetszveg"/>
      </w:pPr>
      <w:r>
        <w:rPr>
          <w:rStyle w:val="Lbjegyzet-hivatkozs"/>
        </w:rPr>
        <w:footnoteRef/>
      </w:r>
      <w:r>
        <w:t xml:space="preserve"> </w:t>
      </w:r>
      <w:r w:rsidRPr="003C0EDF">
        <w:rPr>
          <w:rFonts w:ascii="Times New Roman" w:hAnsi="Times New Roman" w:cs="Times New Roman"/>
        </w:rPr>
        <w:t>Építőipari kivitelezési tevékenységet végzők névjegyzéke</w:t>
      </w:r>
    </w:p>
  </w:footnote>
  <w:footnote w:id="7">
    <w:p w14:paraId="774B22E4" w14:textId="77777777" w:rsidR="00F63645" w:rsidRPr="00B225BA" w:rsidRDefault="00F63645" w:rsidP="00D9287F">
      <w:pPr>
        <w:pStyle w:val="Nincstrkz"/>
        <w:jc w:val="both"/>
        <w:rPr>
          <w:rFonts w:ascii="Times New Roman" w:hAnsi="Times New Roman"/>
          <w:sz w:val="18"/>
          <w:szCs w:val="18"/>
        </w:rPr>
      </w:pPr>
      <w:r w:rsidRPr="00B225BA">
        <w:rPr>
          <w:rStyle w:val="Lbjegyzet-hivatkozs"/>
          <w:rFonts w:ascii="Times New Roman" w:hAnsi="Times New Roman"/>
          <w:sz w:val="18"/>
          <w:szCs w:val="18"/>
        </w:rPr>
        <w:footnoteRef/>
      </w:r>
      <w:r w:rsidRPr="00F25892">
        <w:rPr>
          <w:rFonts w:ascii="Times New Roman" w:hAnsi="Times New Roman"/>
          <w:b/>
          <w:sz w:val="18"/>
          <w:szCs w:val="18"/>
          <w:u w:val="single"/>
        </w:rPr>
        <w:t>Közös ajánlattétel esetén, külön-külön szükséges benyújtani, ajánlattevőnként.</w:t>
      </w:r>
    </w:p>
  </w:footnote>
  <w:footnote w:id="8">
    <w:p w14:paraId="18866F01" w14:textId="77777777" w:rsidR="00F63645" w:rsidRPr="00B225BA" w:rsidRDefault="00F63645" w:rsidP="00D9287F">
      <w:pPr>
        <w:pStyle w:val="Nincstrkz"/>
        <w:jc w:val="both"/>
        <w:rPr>
          <w:rFonts w:ascii="Times New Roman" w:hAnsi="Times New Roman"/>
          <w:sz w:val="18"/>
          <w:szCs w:val="18"/>
        </w:rPr>
      </w:pPr>
      <w:r w:rsidRPr="00B225BA">
        <w:rPr>
          <w:rStyle w:val="Lbjegyzet-hivatkozs"/>
          <w:rFonts w:ascii="Times New Roman" w:hAnsi="Times New Roman"/>
          <w:sz w:val="18"/>
          <w:szCs w:val="18"/>
        </w:rPr>
        <w:footnoteRef/>
      </w:r>
      <w:r w:rsidRPr="00B225BA">
        <w:rPr>
          <w:rFonts w:ascii="Times New Roman" w:hAnsi="Times New Roman"/>
          <w:sz w:val="18"/>
          <w:szCs w:val="18"/>
        </w:rPr>
        <w:t xml:space="preserve"> 66. § (6) Az ajánlatkérő a közbeszerzési eljárást megindító felhívásban előírhatja, hogy az ajánlatban, több szakaszból álló eljárásban a részvételi jelentkezésben meg kell jelölni</w:t>
      </w:r>
    </w:p>
    <w:p w14:paraId="785D3BAC" w14:textId="77777777" w:rsidR="00F63645" w:rsidRPr="00B225BA" w:rsidRDefault="00F63645" w:rsidP="00D9287F">
      <w:pPr>
        <w:pStyle w:val="Nincstrkz"/>
        <w:jc w:val="both"/>
        <w:rPr>
          <w:rFonts w:ascii="Times New Roman" w:hAnsi="Times New Roman"/>
          <w:sz w:val="18"/>
          <w:szCs w:val="18"/>
        </w:rPr>
      </w:pPr>
      <w:r w:rsidRPr="00B225BA">
        <w:rPr>
          <w:rFonts w:ascii="Times New Roman" w:hAnsi="Times New Roman"/>
          <w:sz w:val="18"/>
          <w:szCs w:val="18"/>
        </w:rPr>
        <w:t xml:space="preserve">a) </w:t>
      </w:r>
      <w:proofErr w:type="spellStart"/>
      <w:r w:rsidRPr="00B225BA">
        <w:rPr>
          <w:rFonts w:ascii="Times New Roman" w:hAnsi="Times New Roman"/>
          <w:sz w:val="18"/>
          <w:szCs w:val="18"/>
        </w:rPr>
        <w:t>a</w:t>
      </w:r>
      <w:proofErr w:type="spellEnd"/>
      <w:r w:rsidRPr="00B225BA">
        <w:rPr>
          <w:rFonts w:ascii="Times New Roman" w:hAnsi="Times New Roman"/>
          <w:sz w:val="18"/>
          <w:szCs w:val="18"/>
        </w:rPr>
        <w:t xml:space="preserve"> közbeszerzésnek azt a részét (részeit), amelynek teljesítéséhez az ajánlattevő </w:t>
      </w:r>
      <w:proofErr w:type="gramStart"/>
      <w:r w:rsidRPr="00B225BA">
        <w:rPr>
          <w:rFonts w:ascii="Times New Roman" w:hAnsi="Times New Roman"/>
          <w:sz w:val="18"/>
          <w:szCs w:val="18"/>
        </w:rPr>
        <w:t>(részvételre</w:t>
      </w:r>
      <w:proofErr w:type="gramEnd"/>
      <w:r w:rsidRPr="00B225BA">
        <w:rPr>
          <w:rFonts w:ascii="Times New Roman" w:hAnsi="Times New Roman"/>
          <w:sz w:val="18"/>
          <w:szCs w:val="18"/>
        </w:rPr>
        <w:t xml:space="preserve"> jelentkező) alvállalkozót kíván igénybe venni.</w:t>
      </w:r>
    </w:p>
  </w:footnote>
  <w:footnote w:id="9">
    <w:p w14:paraId="2BC72C2C" w14:textId="77777777" w:rsidR="00F63645" w:rsidRPr="00B225BA" w:rsidRDefault="00F63645" w:rsidP="00D9287F">
      <w:pPr>
        <w:pStyle w:val="Nincstrkz"/>
        <w:jc w:val="both"/>
        <w:rPr>
          <w:rFonts w:ascii="Times New Roman" w:hAnsi="Times New Roman"/>
          <w:sz w:val="18"/>
          <w:szCs w:val="18"/>
        </w:rPr>
      </w:pPr>
      <w:r w:rsidRPr="00B225BA">
        <w:rPr>
          <w:rStyle w:val="Lbjegyzet-karakterek"/>
          <w:rFonts w:ascii="Times New Roman" w:hAnsi="Times New Roman"/>
          <w:sz w:val="18"/>
          <w:szCs w:val="18"/>
        </w:rPr>
        <w:footnoteRef/>
      </w:r>
      <w:r w:rsidRPr="00B225BA">
        <w:rPr>
          <w:rFonts w:ascii="Times New Roman" w:hAnsi="Times New Roman"/>
          <w:sz w:val="18"/>
          <w:szCs w:val="18"/>
        </w:rPr>
        <w:t xml:space="preserve"> Amennyiben nem kíván igénybe venni, úgy írja be, hogy „Nem kíván igénybe venni” </w:t>
      </w:r>
    </w:p>
  </w:footnote>
  <w:footnote w:id="10">
    <w:p w14:paraId="12F66309" w14:textId="77777777" w:rsidR="00F63645" w:rsidRPr="00B225BA" w:rsidRDefault="00F63645" w:rsidP="00D9287F">
      <w:pPr>
        <w:pStyle w:val="Nincstrkz"/>
        <w:jc w:val="both"/>
        <w:rPr>
          <w:rFonts w:ascii="Times New Roman" w:hAnsi="Times New Roman"/>
          <w:sz w:val="18"/>
          <w:szCs w:val="18"/>
        </w:rPr>
      </w:pPr>
      <w:r w:rsidRPr="00B225BA">
        <w:rPr>
          <w:rStyle w:val="Lbjegyzet-hivatkozs"/>
          <w:rFonts w:ascii="Times New Roman" w:hAnsi="Times New Roman"/>
          <w:sz w:val="18"/>
          <w:szCs w:val="18"/>
        </w:rPr>
        <w:footnoteRef/>
      </w:r>
      <w:r w:rsidRPr="00B225BA">
        <w:rPr>
          <w:rFonts w:ascii="Times New Roman" w:hAnsi="Times New Roman"/>
          <w:sz w:val="18"/>
          <w:szCs w:val="18"/>
        </w:rPr>
        <w:t xml:space="preserve"> 66. § (6) Az ajánlatkérő a közbeszerzési eljárást megindító felhívásban előírhatja, hogy az ajánlatban, több szakaszból álló eljárásban a részvételi jelentkezésben meg kell jelölni  </w:t>
      </w:r>
    </w:p>
    <w:p w14:paraId="11421BF3" w14:textId="77777777" w:rsidR="00F63645" w:rsidRPr="00B225BA" w:rsidRDefault="00F63645" w:rsidP="00D9287F">
      <w:pPr>
        <w:pStyle w:val="Nincstrkz"/>
        <w:jc w:val="both"/>
        <w:rPr>
          <w:rFonts w:ascii="Times New Roman" w:hAnsi="Times New Roman"/>
          <w:sz w:val="18"/>
          <w:szCs w:val="18"/>
        </w:rPr>
      </w:pPr>
      <w:r w:rsidRPr="00B225BA">
        <w:rPr>
          <w:rFonts w:ascii="Times New Roman" w:hAnsi="Times New Roman"/>
          <w:sz w:val="18"/>
          <w:szCs w:val="18"/>
        </w:rPr>
        <w:t xml:space="preserve">b) az </w:t>
      </w:r>
      <w:proofErr w:type="gramStart"/>
      <w:r w:rsidRPr="00B225BA">
        <w:rPr>
          <w:rFonts w:ascii="Times New Roman" w:hAnsi="Times New Roman"/>
          <w:sz w:val="18"/>
          <w:szCs w:val="18"/>
        </w:rPr>
        <w:t>ezen</w:t>
      </w:r>
      <w:proofErr w:type="gramEnd"/>
      <w:r w:rsidRPr="00B225BA">
        <w:rPr>
          <w:rFonts w:ascii="Times New Roman" w:hAnsi="Times New Roman"/>
          <w:sz w:val="18"/>
          <w:szCs w:val="18"/>
        </w:rPr>
        <w:t xml:space="preserve"> részek tekintetében igénybe venni kívánt és az ajánlat vagy a részvételi jelentkezés benyújtásakor már ismert alvállalkozókat.</w:t>
      </w:r>
    </w:p>
    <w:p w14:paraId="3036FE4A" w14:textId="77777777" w:rsidR="00F63645" w:rsidRPr="00B225BA" w:rsidRDefault="00F63645" w:rsidP="00D9287F">
      <w:pPr>
        <w:pStyle w:val="Nincstrkz"/>
        <w:jc w:val="both"/>
        <w:rPr>
          <w:rFonts w:ascii="Times New Roman" w:hAnsi="Times New Roman"/>
          <w:sz w:val="18"/>
          <w:szCs w:val="18"/>
        </w:rPr>
      </w:pPr>
      <w:r w:rsidRPr="00B225BA">
        <w:rPr>
          <w:rFonts w:ascii="Times New Roman" w:hAnsi="Times New Roman"/>
          <w:sz w:val="18"/>
          <w:szCs w:val="18"/>
        </w:rPr>
        <w:t xml:space="preserve">Nemleges tartalommal is kitöltendő. </w:t>
      </w:r>
    </w:p>
  </w:footnote>
  <w:footnote w:id="11">
    <w:p w14:paraId="48C61B86" w14:textId="77777777" w:rsidR="00F63645" w:rsidRDefault="00F63645" w:rsidP="00D9287F">
      <w:pPr>
        <w:pStyle w:val="Lbjegyzetszveg"/>
      </w:pPr>
      <w:r w:rsidRPr="00B225BA">
        <w:rPr>
          <w:rStyle w:val="Lbjegyzet-hivatkozs"/>
          <w:rFonts w:ascii="Times New Roman" w:hAnsi="Times New Roman"/>
          <w:sz w:val="18"/>
          <w:szCs w:val="18"/>
        </w:rPr>
        <w:footnoteRef/>
      </w:r>
      <w:r w:rsidRPr="00B225BA">
        <w:rPr>
          <w:rFonts w:ascii="Times New Roman" w:hAnsi="Times New Roman" w:cs="Times New Roman"/>
          <w:sz w:val="18"/>
          <w:szCs w:val="18"/>
        </w:rPr>
        <w:t xml:space="preserve"> Amennyiben nem kíván igénybe venni, úgy írja be, hogy „Nem kíván igénybe venni”</w:t>
      </w:r>
    </w:p>
  </w:footnote>
  <w:footnote w:id="12">
    <w:p w14:paraId="731AB7D2" w14:textId="77777777" w:rsidR="00F63645" w:rsidRPr="001C19BE" w:rsidRDefault="00F63645" w:rsidP="00D9287F">
      <w:pPr>
        <w:pStyle w:val="Nincstrkz"/>
        <w:jc w:val="both"/>
        <w:rPr>
          <w:rFonts w:ascii="Times New Roman" w:hAnsi="Times New Roman"/>
        </w:rPr>
      </w:pPr>
      <w:r>
        <w:rPr>
          <w:rStyle w:val="Lbjegyzet-karakterek"/>
          <w:rFonts w:ascii="Tahoma" w:hAnsi="Tahoma" w:cs="Tahoma"/>
          <w:sz w:val="18"/>
          <w:szCs w:val="18"/>
        </w:rPr>
        <w:footnoteRef/>
      </w:r>
      <w:r>
        <w:rPr>
          <w:rFonts w:ascii="Tahoma" w:hAnsi="Tahoma" w:cs="Tahoma"/>
          <w:sz w:val="18"/>
          <w:szCs w:val="18"/>
        </w:rPr>
        <w:t xml:space="preserve"> </w:t>
      </w:r>
      <w:proofErr w:type="gramStart"/>
      <w:r w:rsidRPr="001C19BE">
        <w:rPr>
          <w:rFonts w:ascii="Times New Roman" w:hAnsi="Times New Roman"/>
          <w:sz w:val="18"/>
          <w:szCs w:val="18"/>
        </w:rPr>
        <w:t>mikro-</w:t>
      </w:r>
      <w:proofErr w:type="gramEnd"/>
      <w:r w:rsidRPr="001C19BE">
        <w:rPr>
          <w:rFonts w:ascii="Times New Roman" w:hAnsi="Times New Roman"/>
          <w:sz w:val="18"/>
          <w:szCs w:val="18"/>
        </w:rPr>
        <w:t>, kis- vagy középvállalkozás a 2004. évi XXXIV. törvény meghatározásai szerint – a megfelelő választ a jogszabály rendelkezéseinek tanulmányozását követően kérjük megadni.</w:t>
      </w:r>
    </w:p>
  </w:footnote>
  <w:footnote w:id="13">
    <w:p w14:paraId="630AF2D1" w14:textId="77777777" w:rsidR="00F63645" w:rsidRDefault="00F63645" w:rsidP="00D9287F">
      <w:pPr>
        <w:pStyle w:val="Nincstrkz"/>
        <w:jc w:val="both"/>
      </w:pPr>
      <w:r w:rsidRPr="001C19BE">
        <w:rPr>
          <w:rStyle w:val="Lbjegyzet-karakterek"/>
          <w:rFonts w:ascii="Times New Roman" w:hAnsi="Times New Roman"/>
          <w:sz w:val="18"/>
          <w:szCs w:val="18"/>
        </w:rPr>
        <w:footnoteRef/>
      </w:r>
      <w:r w:rsidRPr="001C19BE">
        <w:rPr>
          <w:rFonts w:ascii="Times New Roman" w:hAnsi="Times New Roman"/>
          <w:sz w:val="18"/>
          <w:szCs w:val="18"/>
        </w:rPr>
        <w:t xml:space="preserve"> A nem alkalmazandó szövegrészt kérjük törölni.</w:t>
      </w:r>
    </w:p>
  </w:footnote>
  <w:footnote w:id="14">
    <w:p w14:paraId="36121BC3" w14:textId="77777777" w:rsidR="00F63645" w:rsidRPr="00F25892" w:rsidRDefault="00F63645" w:rsidP="00D9287F">
      <w:pPr>
        <w:pStyle w:val="Nincstrkz"/>
        <w:jc w:val="both"/>
        <w:rPr>
          <w:rFonts w:ascii="Times New Roman" w:hAnsi="Times New Roman"/>
          <w:b/>
          <w:sz w:val="18"/>
          <w:szCs w:val="18"/>
        </w:rPr>
      </w:pPr>
      <w:r w:rsidRPr="00F25892">
        <w:rPr>
          <w:rStyle w:val="Lbjegyzet-hivatkozs"/>
          <w:rFonts w:ascii="Times New Roman" w:hAnsi="Times New Roman"/>
          <w:b/>
          <w:sz w:val="18"/>
          <w:szCs w:val="18"/>
        </w:rPr>
        <w:footnoteRef/>
      </w:r>
      <w:r w:rsidRPr="00F25892">
        <w:rPr>
          <w:rFonts w:ascii="Times New Roman" w:hAnsi="Times New Roman"/>
          <w:b/>
          <w:sz w:val="18"/>
          <w:szCs w:val="18"/>
        </w:rPr>
        <w:t xml:space="preserve">Közös ajánlattétel esetén, külön-külön </w:t>
      </w:r>
      <w:r w:rsidRPr="00F25892">
        <w:rPr>
          <w:rFonts w:ascii="Times New Roman" w:hAnsi="Times New Roman"/>
          <w:b/>
          <w:sz w:val="18"/>
          <w:szCs w:val="18"/>
          <w:u w:val="single"/>
        </w:rPr>
        <w:t>eredeti</w:t>
      </w:r>
      <w:r w:rsidRPr="00F25892">
        <w:rPr>
          <w:rFonts w:ascii="Times New Roman" w:hAnsi="Times New Roman"/>
          <w:b/>
          <w:sz w:val="18"/>
          <w:szCs w:val="18"/>
        </w:rPr>
        <w:t xml:space="preserve"> példányban szükséges benyújtani, ajánlattevőnként.</w:t>
      </w:r>
    </w:p>
  </w:footnote>
  <w:footnote w:id="15">
    <w:p w14:paraId="6FBFC787" w14:textId="77777777" w:rsidR="00F63645" w:rsidRDefault="00F63645" w:rsidP="00D9287F">
      <w:pPr>
        <w:pStyle w:val="Nincstrkz"/>
        <w:jc w:val="both"/>
      </w:pPr>
      <w:r w:rsidRPr="009130CC">
        <w:rPr>
          <w:rStyle w:val="Lbjegyzet-hivatkozs"/>
          <w:rFonts w:ascii="Times New Roman" w:hAnsi="Times New Roman"/>
          <w:sz w:val="18"/>
          <w:szCs w:val="18"/>
        </w:rPr>
        <w:footnoteRef/>
      </w:r>
      <w:r w:rsidRPr="009130CC">
        <w:rPr>
          <w:rFonts w:ascii="Times New Roman" w:hAnsi="Times New Roman"/>
          <w:sz w:val="18"/>
          <w:szCs w:val="18"/>
        </w:rPr>
        <w:t xml:space="preserve"> Amennyiben ajánlattevő az alkalmassági feltételek szerinti alkalmasságát más szervezet (vagy személy) kapacitására támaszkodva kívánja igazolni, csak akkor kell kapacitást rendelkezésre bocsátó szervezetnek ezt a nyilatkozatot kitöltenie és aláírnia</w:t>
      </w:r>
      <w:r w:rsidRPr="002E5018">
        <w:rPr>
          <w:rFonts w:ascii="Tahoma" w:hAnsi="Tahoma" w:cs="Tahoma"/>
          <w:sz w:val="18"/>
          <w:szCs w:val="18"/>
        </w:rPr>
        <w:t>.</w:t>
      </w:r>
    </w:p>
  </w:footnote>
  <w:footnote w:id="16">
    <w:p w14:paraId="2B566F05" w14:textId="77777777" w:rsidR="00F63645" w:rsidRPr="00E77AB4" w:rsidRDefault="00F63645" w:rsidP="00D9287F">
      <w:pPr>
        <w:pStyle w:val="Lbjegyzetszveg"/>
        <w:spacing w:after="0" w:line="240" w:lineRule="auto"/>
        <w:ind w:left="0" w:firstLine="0"/>
        <w:rPr>
          <w:rFonts w:ascii="Times New Roman" w:hAnsi="Times New Roman" w:cs="Times New Roman"/>
          <w:sz w:val="18"/>
          <w:szCs w:val="18"/>
        </w:rPr>
      </w:pPr>
      <w:r w:rsidRPr="00E77AB4">
        <w:rPr>
          <w:rStyle w:val="Lbjegyzet-hivatkozs"/>
          <w:rFonts w:ascii="Times New Roman" w:hAnsi="Times New Roman"/>
          <w:sz w:val="18"/>
          <w:szCs w:val="18"/>
        </w:rPr>
        <w:footnoteRef/>
      </w:r>
      <w:r w:rsidRPr="00E77AB4">
        <w:rPr>
          <w:rFonts w:ascii="Times New Roman" w:hAnsi="Times New Roman" w:cs="Times New Roman"/>
          <w:sz w:val="18"/>
          <w:szCs w:val="18"/>
        </w:rPr>
        <w:t xml:space="preserve"> </w:t>
      </w:r>
      <w:r w:rsidRPr="00E77AB4">
        <w:rPr>
          <w:rFonts w:ascii="Times New Roman" w:hAnsi="Times New Roman" w:cs="Times New Roman"/>
          <w:b/>
          <w:sz w:val="18"/>
          <w:szCs w:val="18"/>
        </w:rPr>
        <w:t>Jelen nyilatkozat ajánlatkérő felhívására a Kbt. 69. § (4) bekezdése alapján beny</w:t>
      </w:r>
      <w:r>
        <w:rPr>
          <w:rFonts w:ascii="Times New Roman" w:hAnsi="Times New Roman" w:cs="Times New Roman"/>
          <w:b/>
          <w:sz w:val="18"/>
          <w:szCs w:val="18"/>
        </w:rPr>
        <w:t xml:space="preserve">újtandó annak igazolására, hogy </w:t>
      </w:r>
      <w:r w:rsidRPr="00E77AB4">
        <w:rPr>
          <w:rFonts w:ascii="Times New Roman" w:hAnsi="Times New Roman" w:cs="Times New Roman"/>
          <w:b/>
          <w:sz w:val="18"/>
          <w:szCs w:val="18"/>
        </w:rPr>
        <w:t>ajánlattevővel szemben nem állnak fenn a kizáró okok. Amennyiben azonban az ajánlatban benyújtásra kerül az igazolás, a későbbiekben ajánlatkérő nem szólatja fel ajánlattevőt annak újbóli benyújtására</w:t>
      </w:r>
    </w:p>
  </w:footnote>
  <w:footnote w:id="17">
    <w:p w14:paraId="063CC3B2" w14:textId="77777777" w:rsidR="00F63645" w:rsidRPr="004B62ED" w:rsidRDefault="00F63645" w:rsidP="001E6E3F">
      <w:pPr>
        <w:pStyle w:val="NormlWeb"/>
        <w:spacing w:before="0" w:after="0"/>
        <w:jc w:val="both"/>
        <w:rPr>
          <w:rFonts w:ascii="Arial" w:hAnsi="Arial" w:cs="Arial"/>
          <w:noProof/>
          <w:sz w:val="16"/>
          <w:szCs w:val="16"/>
        </w:rPr>
      </w:pPr>
      <w:r w:rsidRPr="004B62ED">
        <w:rPr>
          <w:rStyle w:val="Lbjegyzet-hivatkozs"/>
          <w:noProof/>
          <w:sz w:val="16"/>
          <w:szCs w:val="16"/>
        </w:rPr>
        <w:footnoteRef/>
      </w:r>
      <w:r w:rsidRPr="004B62ED">
        <w:rPr>
          <w:rFonts w:ascii="Arial" w:hAnsi="Arial" w:cs="Arial"/>
          <w:noProof/>
          <w:sz w:val="16"/>
          <w:szCs w:val="16"/>
        </w:rPr>
        <w:t xml:space="preserve"> A pénzmosás és a terrorizmus finanszírozása megelőzéséről és megakadályozásáról szóló 2017. évi LIII. törvény 3. § 38. pontja szerint</w:t>
      </w:r>
      <w:r w:rsidRPr="004B62ED">
        <w:rPr>
          <w:rFonts w:ascii="Arial" w:hAnsi="Arial" w:cs="Arial"/>
          <w:iCs/>
          <w:noProof/>
          <w:sz w:val="16"/>
          <w:szCs w:val="16"/>
        </w:rPr>
        <w:t xml:space="preserve"> </w:t>
      </w:r>
      <w:r w:rsidRPr="004B62ED">
        <w:rPr>
          <w:rFonts w:ascii="Arial" w:hAnsi="Arial" w:cs="Arial"/>
          <w:b/>
          <w:iCs/>
          <w:noProof/>
          <w:sz w:val="16"/>
          <w:szCs w:val="16"/>
          <w:u w:val="single"/>
        </w:rPr>
        <w:t>tényleges tulajdonos</w:t>
      </w:r>
      <w:r w:rsidRPr="004B62ED">
        <w:rPr>
          <w:rFonts w:ascii="Arial" w:hAnsi="Arial" w:cs="Arial"/>
          <w:b/>
          <w:iCs/>
          <w:noProof/>
          <w:sz w:val="16"/>
          <w:szCs w:val="16"/>
        </w:rPr>
        <w:t>:</w:t>
      </w:r>
    </w:p>
    <w:p w14:paraId="642C3783" w14:textId="77777777" w:rsidR="00F63645" w:rsidRPr="004B62ED" w:rsidRDefault="00F63645" w:rsidP="001E6E3F">
      <w:pPr>
        <w:widowControl w:val="0"/>
        <w:autoSpaceDE w:val="0"/>
        <w:autoSpaceDN w:val="0"/>
        <w:adjustRightInd w:val="0"/>
        <w:jc w:val="both"/>
        <w:rPr>
          <w:rFonts w:ascii="Arial" w:hAnsi="Arial" w:cs="Arial"/>
          <w:noProof/>
          <w:sz w:val="16"/>
          <w:szCs w:val="16"/>
        </w:rPr>
      </w:pPr>
      <w:r w:rsidRPr="004B62ED">
        <w:rPr>
          <w:rFonts w:ascii="Arial" w:hAnsi="Arial" w:cs="Arial"/>
          <w:i/>
          <w:iCs/>
          <w:noProof/>
          <w:sz w:val="16"/>
          <w:szCs w:val="16"/>
        </w:rPr>
        <w:t xml:space="preserve">a) </w:t>
      </w:r>
      <w:r w:rsidRPr="004B62ED">
        <w:rPr>
          <w:rFonts w:ascii="Arial" w:hAnsi="Arial" w:cs="Arial"/>
          <w:noProof/>
          <w:sz w:val="16"/>
          <w:szCs w:val="16"/>
        </w:rPr>
        <w:t xml:space="preserve">az a természetes személy, aki jogi személyben vagy jogi személyiséggel nem rendelkező szervezetben </w:t>
      </w:r>
      <w:r w:rsidRPr="004B62ED">
        <w:rPr>
          <w:rFonts w:ascii="Arial" w:hAnsi="Arial" w:cs="Arial"/>
          <w:b/>
          <w:noProof/>
          <w:sz w:val="16"/>
          <w:szCs w:val="16"/>
        </w:rPr>
        <w:t>közvetlenül vagy</w:t>
      </w:r>
      <w:r w:rsidRPr="004B62ED">
        <w:rPr>
          <w:rFonts w:ascii="Arial" w:hAnsi="Arial" w:cs="Arial"/>
          <w:noProof/>
          <w:sz w:val="16"/>
          <w:szCs w:val="16"/>
        </w:rPr>
        <w:t xml:space="preserve"> - a Polgári Törvénykönyvről szóló törvény (a továbbiakban: Ptk.) 8:2. § (4) bekezdésében meghatározott módon - </w:t>
      </w:r>
      <w:r w:rsidRPr="004B62ED">
        <w:rPr>
          <w:rFonts w:ascii="Arial" w:hAnsi="Arial" w:cs="Arial"/>
          <w:b/>
          <w:noProof/>
          <w:sz w:val="16"/>
          <w:szCs w:val="16"/>
        </w:rPr>
        <w:t>közvetve a szavazati jogok vagy a tulajdoni hányad legalább huszonöt százalékával rendelkezik,</w:t>
      </w:r>
      <w:r w:rsidRPr="004B62ED">
        <w:rPr>
          <w:rFonts w:ascii="Arial" w:hAnsi="Arial" w:cs="Arial"/>
          <w:noProof/>
          <w:sz w:val="16"/>
          <w:szCs w:val="16"/>
        </w:rPr>
        <w:t xml:space="preserve">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F5A911B" w14:textId="77777777" w:rsidR="00F63645" w:rsidRPr="004B62ED" w:rsidRDefault="00F63645" w:rsidP="001E6E3F">
      <w:pPr>
        <w:widowControl w:val="0"/>
        <w:autoSpaceDE w:val="0"/>
        <w:autoSpaceDN w:val="0"/>
        <w:adjustRightInd w:val="0"/>
        <w:jc w:val="both"/>
        <w:rPr>
          <w:rFonts w:ascii="Arial" w:hAnsi="Arial" w:cs="Arial"/>
          <w:noProof/>
          <w:sz w:val="16"/>
          <w:szCs w:val="16"/>
        </w:rPr>
      </w:pPr>
      <w:r w:rsidRPr="004B62ED">
        <w:rPr>
          <w:rFonts w:ascii="Arial" w:hAnsi="Arial" w:cs="Arial"/>
          <w:i/>
          <w:iCs/>
          <w:noProof/>
          <w:sz w:val="16"/>
          <w:szCs w:val="16"/>
        </w:rPr>
        <w:t xml:space="preserve">b) </w:t>
      </w:r>
      <w:r w:rsidRPr="004B62ED">
        <w:rPr>
          <w:rFonts w:ascii="Arial" w:hAnsi="Arial" w:cs="Arial"/>
          <w:noProof/>
          <w:sz w:val="16"/>
          <w:szCs w:val="16"/>
        </w:rPr>
        <w:t>az a természetes személy, aki jogi személyben vagy jogi személyiséggel nem rendelkező szervezetben - a Ptk. 8:2. § (2) bekezdésében meghatározott - meghatározó befolyással rendelkezik,</w:t>
      </w:r>
    </w:p>
    <w:p w14:paraId="207D7D98" w14:textId="77777777" w:rsidR="00F63645" w:rsidRPr="004B62ED" w:rsidRDefault="00F63645" w:rsidP="001E6E3F">
      <w:pPr>
        <w:widowControl w:val="0"/>
        <w:autoSpaceDE w:val="0"/>
        <w:autoSpaceDN w:val="0"/>
        <w:adjustRightInd w:val="0"/>
        <w:jc w:val="both"/>
        <w:rPr>
          <w:rFonts w:ascii="Arial" w:hAnsi="Arial" w:cs="Arial"/>
          <w:noProof/>
          <w:sz w:val="16"/>
          <w:szCs w:val="16"/>
        </w:rPr>
      </w:pPr>
      <w:r w:rsidRPr="004B62ED">
        <w:rPr>
          <w:rFonts w:ascii="Arial" w:hAnsi="Arial" w:cs="Arial"/>
          <w:noProof/>
          <w:sz w:val="16"/>
          <w:szCs w:val="16"/>
        </w:rPr>
        <w:t>d) alapítványok esetében az a természetes személy,</w:t>
      </w:r>
    </w:p>
    <w:p w14:paraId="09480052" w14:textId="77777777" w:rsidR="00F63645" w:rsidRPr="004B62ED" w:rsidRDefault="00F63645" w:rsidP="001E6E3F">
      <w:pPr>
        <w:widowControl w:val="0"/>
        <w:autoSpaceDE w:val="0"/>
        <w:autoSpaceDN w:val="0"/>
        <w:adjustRightInd w:val="0"/>
        <w:jc w:val="both"/>
        <w:rPr>
          <w:rFonts w:ascii="Arial" w:hAnsi="Arial" w:cs="Arial"/>
          <w:noProof/>
          <w:sz w:val="16"/>
          <w:szCs w:val="16"/>
        </w:rPr>
      </w:pPr>
      <w:r w:rsidRPr="004B62ED">
        <w:rPr>
          <w:rFonts w:ascii="Arial" w:hAnsi="Arial" w:cs="Arial"/>
          <w:i/>
          <w:iCs/>
          <w:noProof/>
          <w:sz w:val="16"/>
          <w:szCs w:val="16"/>
        </w:rPr>
        <w:t xml:space="preserve">da) </w:t>
      </w:r>
      <w:r w:rsidRPr="004B62ED">
        <w:rPr>
          <w:rFonts w:ascii="Arial" w:hAnsi="Arial" w:cs="Arial"/>
          <w:noProof/>
          <w:sz w:val="16"/>
          <w:szCs w:val="16"/>
        </w:rPr>
        <w:t>aki az alapítvány vagyona legalább huszonöt százalékának a kedvezményezettje, ha a leendő</w:t>
      </w:r>
      <w:r w:rsidRPr="004B62ED">
        <w:rPr>
          <w:rFonts w:ascii="Arial" w:hAnsi="Arial" w:cs="Arial"/>
          <w:noProof/>
          <w:sz w:val="20"/>
          <w:szCs w:val="20"/>
        </w:rPr>
        <w:t xml:space="preserve"> kedvezményezetteket </w:t>
      </w:r>
      <w:r w:rsidRPr="004B62ED">
        <w:rPr>
          <w:rFonts w:ascii="Arial" w:hAnsi="Arial" w:cs="Arial"/>
          <w:noProof/>
          <w:sz w:val="16"/>
          <w:szCs w:val="16"/>
        </w:rPr>
        <w:t>már meghatározták,</w:t>
      </w:r>
    </w:p>
    <w:p w14:paraId="2A4103EF" w14:textId="77777777" w:rsidR="00F63645" w:rsidRPr="004B62ED" w:rsidRDefault="00F63645" w:rsidP="001E6E3F">
      <w:pPr>
        <w:widowControl w:val="0"/>
        <w:autoSpaceDE w:val="0"/>
        <w:autoSpaceDN w:val="0"/>
        <w:adjustRightInd w:val="0"/>
        <w:jc w:val="both"/>
        <w:rPr>
          <w:rFonts w:ascii="Arial" w:hAnsi="Arial" w:cs="Arial"/>
          <w:noProof/>
          <w:sz w:val="16"/>
          <w:szCs w:val="16"/>
        </w:rPr>
      </w:pPr>
      <w:r w:rsidRPr="004B62ED">
        <w:rPr>
          <w:rFonts w:ascii="Arial" w:hAnsi="Arial" w:cs="Arial"/>
          <w:i/>
          <w:iCs/>
          <w:noProof/>
          <w:sz w:val="16"/>
          <w:szCs w:val="16"/>
        </w:rPr>
        <w:t xml:space="preserve">db) </w:t>
      </w:r>
      <w:r w:rsidRPr="004B62ED">
        <w:rPr>
          <w:rFonts w:ascii="Arial" w:hAnsi="Arial" w:cs="Arial"/>
          <w:noProof/>
          <w:sz w:val="16"/>
          <w:szCs w:val="16"/>
        </w:rPr>
        <w:t>akinek érdekében az alapítványt létrehozták, illetve működtetik, ha a kedvezményezetteket még nem határozták meg, vagy</w:t>
      </w:r>
    </w:p>
    <w:p w14:paraId="1B40BFDE" w14:textId="77777777" w:rsidR="00F63645" w:rsidRPr="004B62ED" w:rsidRDefault="00F63645" w:rsidP="001E6E3F">
      <w:pPr>
        <w:widowControl w:val="0"/>
        <w:autoSpaceDE w:val="0"/>
        <w:autoSpaceDN w:val="0"/>
        <w:adjustRightInd w:val="0"/>
        <w:jc w:val="both"/>
        <w:rPr>
          <w:rFonts w:ascii="Arial" w:hAnsi="Arial" w:cs="Arial"/>
          <w:noProof/>
          <w:sz w:val="16"/>
          <w:szCs w:val="16"/>
        </w:rPr>
      </w:pPr>
      <w:r w:rsidRPr="004B62ED">
        <w:rPr>
          <w:rFonts w:ascii="Arial" w:hAnsi="Arial" w:cs="Arial"/>
          <w:i/>
          <w:iCs/>
          <w:noProof/>
          <w:sz w:val="16"/>
          <w:szCs w:val="16"/>
        </w:rPr>
        <w:t xml:space="preserve">dc) </w:t>
      </w:r>
      <w:r w:rsidRPr="004B62ED">
        <w:rPr>
          <w:rFonts w:ascii="Arial" w:hAnsi="Arial" w:cs="Arial"/>
          <w:noProof/>
          <w:sz w:val="16"/>
          <w:szCs w:val="16"/>
        </w:rPr>
        <w:t>aki tagja az alapítvány kezelő szervének, vagy meghatározó befolyást gyakorol az alapítvány vagyonának legalább huszonöt százaléka felett, illetve az alapítvány képviseletében eljár,</w:t>
      </w:r>
    </w:p>
  </w:footnote>
  <w:footnote w:id="18">
    <w:p w14:paraId="1E0D6B89" w14:textId="77777777" w:rsidR="00F63645" w:rsidRPr="00A0326F" w:rsidRDefault="00F63645" w:rsidP="001E6E3F">
      <w:pPr>
        <w:pStyle w:val="Lbjegyzetszveg"/>
        <w:ind w:hanging="142"/>
        <w:jc w:val="both"/>
        <w:rPr>
          <w:noProof/>
        </w:rPr>
      </w:pPr>
      <w:r w:rsidRPr="004B62ED">
        <w:rPr>
          <w:rStyle w:val="Lbjegyzet-hivatkozs"/>
          <w:noProof/>
          <w:sz w:val="16"/>
          <w:szCs w:val="16"/>
        </w:rPr>
        <w:footnoteRef/>
      </w:r>
      <w:r w:rsidRPr="004B62ED">
        <w:rPr>
          <w:noProof/>
          <w:sz w:val="16"/>
          <w:szCs w:val="16"/>
        </w:rPr>
        <w:t xml:space="preserve"> Szükség esetén bővíthető!</w:t>
      </w:r>
    </w:p>
  </w:footnote>
  <w:footnote w:id="19">
    <w:p w14:paraId="6B42581B" w14:textId="77777777" w:rsidR="00F63645" w:rsidRPr="009130CC" w:rsidRDefault="00F63645" w:rsidP="00D9287F">
      <w:pPr>
        <w:pStyle w:val="Lbjegyzetszveg"/>
        <w:jc w:val="both"/>
        <w:rPr>
          <w:rFonts w:ascii="Times New Roman" w:hAnsi="Times New Roman" w:cs="Times New Roman"/>
          <w:sz w:val="18"/>
          <w:szCs w:val="18"/>
        </w:rPr>
      </w:pPr>
    </w:p>
  </w:footnote>
  <w:footnote w:id="20">
    <w:p w14:paraId="6B3B013C" w14:textId="77777777" w:rsidR="00F63645" w:rsidRDefault="00F63645" w:rsidP="00D9287F">
      <w:pPr>
        <w:pStyle w:val="Lbjegyzetszveg"/>
      </w:pPr>
      <w:r>
        <w:rPr>
          <w:rStyle w:val="Lbjegyzet-hivatkozs"/>
        </w:rPr>
        <w:footnoteRef/>
      </w:r>
      <w:r>
        <w:t xml:space="preserve"> </w:t>
      </w:r>
      <w:r w:rsidRPr="009130CC">
        <w:rPr>
          <w:rFonts w:ascii="Times New Roman" w:hAnsi="Times New Roman" w:cs="Times New Roman"/>
          <w:b/>
          <w:sz w:val="18"/>
          <w:szCs w:val="18"/>
        </w:rPr>
        <w:t>Amennyiben ajánlattevő választása szerint kapacitás szervezettel kívánja alkalmasságát igazolni, kérjük a vonatkozó mondatot törölni szíveskedjenek és a kapacitás szervezet tekintetében megadott iratokat szíveskedjenek ajánlatukhoz csatolni</w:t>
      </w:r>
    </w:p>
  </w:footnote>
  <w:footnote w:id="21">
    <w:p w14:paraId="51AB5DB2" w14:textId="77777777" w:rsidR="00F63645" w:rsidRDefault="00F63645" w:rsidP="00D9287F">
      <w:pPr>
        <w:pStyle w:val="Lbjegyzetszveg"/>
      </w:pPr>
      <w:r>
        <w:rPr>
          <w:rStyle w:val="Lbjegyzet-hivatkozs"/>
        </w:rPr>
        <w:footnoteRef/>
      </w:r>
      <w:r>
        <w:t xml:space="preserve"> </w:t>
      </w:r>
      <w:r w:rsidRPr="009130CC">
        <w:rPr>
          <w:rFonts w:ascii="Times New Roman" w:hAnsi="Times New Roman" w:cs="Times New Roman"/>
          <w:b/>
          <w:sz w:val="18"/>
          <w:szCs w:val="18"/>
        </w:rPr>
        <w:t>Amennyiben ajánlattevő választása szerint kapacitás szervezettel kívánja alkalmasságát igazolni, kérjük a vonatkozó mondatot törölni szíveskedjenek és a kapacitás szervezet tekintetében megadott iratokat szíveskedjenek ajánlatukhoz csatolni</w:t>
      </w:r>
    </w:p>
  </w:footnote>
  <w:footnote w:id="22">
    <w:p w14:paraId="5E77C3CF" w14:textId="77777777" w:rsidR="00F63645" w:rsidRPr="001C19BE" w:rsidRDefault="00F63645" w:rsidP="00D9287F">
      <w:pPr>
        <w:pStyle w:val="Lbjegyzetszveg"/>
        <w:rPr>
          <w:rFonts w:ascii="Times New Roman" w:hAnsi="Times New Roman"/>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w:t>
      </w:r>
      <w:r w:rsidRPr="001C19BE">
        <w:rPr>
          <w:rFonts w:ascii="Times New Roman" w:hAnsi="Times New Roman"/>
          <w:sz w:val="16"/>
          <w:szCs w:val="16"/>
        </w:rPr>
        <w:t>Kérjük a nyilatkozatot aláíró személye szerint a megfelelő részt aláhúzni.</w:t>
      </w:r>
    </w:p>
  </w:footnote>
  <w:footnote w:id="23">
    <w:p w14:paraId="339FB3CB" w14:textId="77777777" w:rsidR="00F63645" w:rsidRPr="001C19BE" w:rsidRDefault="00F63645" w:rsidP="00D9287F">
      <w:pPr>
        <w:pStyle w:val="Lbjegyzetszveg"/>
        <w:jc w:val="both"/>
        <w:rPr>
          <w:rFonts w:ascii="Times New Roman" w:hAnsi="Times New Roman"/>
          <w:noProof/>
          <w:sz w:val="16"/>
          <w:szCs w:val="16"/>
        </w:rPr>
      </w:pPr>
      <w:r w:rsidRPr="001C19BE">
        <w:rPr>
          <w:rStyle w:val="Lbjegyzet-hivatkozs"/>
          <w:rFonts w:ascii="Times New Roman" w:hAnsi="Times New Roman"/>
          <w:noProof/>
          <w:sz w:val="16"/>
          <w:szCs w:val="16"/>
        </w:rPr>
        <w:footnoteRef/>
      </w:r>
      <w:r w:rsidRPr="001C19BE">
        <w:rPr>
          <w:rFonts w:ascii="Times New Roman" w:hAnsi="Times New Roman"/>
          <w:noProof/>
          <w:sz w:val="16"/>
          <w:szCs w:val="16"/>
        </w:rPr>
        <w:t xml:space="preserve"> Megfelelő válasz aláhúzandó!</w:t>
      </w:r>
    </w:p>
  </w:footnote>
  <w:footnote w:id="24">
    <w:p w14:paraId="10C13330" w14:textId="77777777" w:rsidR="00F63645" w:rsidRPr="003C7966" w:rsidRDefault="00F63645" w:rsidP="00D9287F">
      <w:pPr>
        <w:pStyle w:val="Lbjegyzetszveg"/>
        <w:jc w:val="both"/>
        <w:rPr>
          <w:rFonts w:ascii="Tahoma" w:hAnsi="Tahoma" w:cs="Tahoma"/>
          <w:noProof/>
          <w:sz w:val="16"/>
          <w:szCs w:val="16"/>
        </w:rPr>
      </w:pPr>
      <w:r w:rsidRPr="001C19BE">
        <w:rPr>
          <w:rStyle w:val="Lbjegyzet-hivatkozs"/>
          <w:rFonts w:ascii="Times New Roman" w:hAnsi="Times New Roman"/>
          <w:noProof/>
          <w:sz w:val="16"/>
          <w:szCs w:val="16"/>
        </w:rPr>
        <w:footnoteRef/>
      </w:r>
      <w:r w:rsidRPr="001C19BE">
        <w:rPr>
          <w:rFonts w:ascii="Times New Roman" w:hAnsi="Times New Roman"/>
          <w:noProof/>
          <w:sz w:val="16"/>
          <w:szCs w:val="16"/>
        </w:rPr>
        <w:t xml:space="preserve"> Megfelelő válasz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CC0A1146"/>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000004"/>
    <w:multiLevelType w:val="multilevel"/>
    <w:tmpl w:val="D4125582"/>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color w:val="auto"/>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b w:val="0"/>
        <w:strike w:val="0"/>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nsid w:val="00000007"/>
    <w:multiLevelType w:val="multilevel"/>
    <w:tmpl w:val="976695C8"/>
    <w:name w:val="WW8Num7"/>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1DFA7E60"/>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93E0876C"/>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7">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8">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19">
    <w:nsid w:val="00000016"/>
    <w:multiLevelType w:val="singleLevel"/>
    <w:tmpl w:val="41EA1BF4"/>
    <w:name w:val="WW8Num212"/>
    <w:lvl w:ilvl="0">
      <w:start w:val="2"/>
      <w:numFmt w:val="decimal"/>
      <w:lvlText w:val="%1."/>
      <w:lvlJc w:val="left"/>
      <w:pPr>
        <w:ind w:left="502" w:hanging="360"/>
      </w:pPr>
      <w:rPr>
        <w:rFonts w:eastAsia="Times New Roman" w:cs="Times New Roman" w:hint="default"/>
        <w:b w:val="0"/>
        <w:sz w:val="21"/>
        <w:szCs w:val="21"/>
      </w:rPr>
    </w:lvl>
  </w:abstractNum>
  <w:abstractNum w:abstractNumId="20">
    <w:nsid w:val="00000017"/>
    <w:multiLevelType w:val="multilevel"/>
    <w:tmpl w:val="00000017"/>
    <w:name w:val="WW8Num23"/>
    <w:lvl w:ilvl="0">
      <w:start w:val="1"/>
      <w:numFmt w:val="decimal"/>
      <w:lvlText w:val="%1."/>
      <w:lvlJc w:val="left"/>
      <w:pPr>
        <w:tabs>
          <w:tab w:val="num" w:pos="0"/>
        </w:tabs>
        <w:ind w:left="502" w:hanging="360"/>
      </w:pPr>
      <w:rPr>
        <w:rFonts w:ascii="Tahoma" w:hAnsi="Tahoma" w:cs="Times New Roman"/>
        <w:sz w:val="21"/>
        <w:szCs w:val="21"/>
      </w:rPr>
    </w:lvl>
    <w:lvl w:ilvl="1">
      <w:start w:val="1"/>
      <w:numFmt w:val="lowerLetter"/>
      <w:lvlText w:val="%2."/>
      <w:lvlJc w:val="left"/>
      <w:pPr>
        <w:tabs>
          <w:tab w:val="num" w:pos="0"/>
        </w:tabs>
        <w:ind w:left="1440" w:hanging="360"/>
      </w:pPr>
      <w:rPr>
        <w:rFonts w:ascii="Tahoma" w:hAnsi="Tahoma" w:cs="Times New Roman"/>
        <w:sz w:val="21"/>
        <w:szCs w:val="21"/>
      </w:rPr>
    </w:lvl>
    <w:lvl w:ilvl="2">
      <w:start w:val="1"/>
      <w:numFmt w:val="lowerRoman"/>
      <w:lvlText w:val="%3."/>
      <w:lvlJc w:val="right"/>
      <w:pPr>
        <w:tabs>
          <w:tab w:val="num" w:pos="0"/>
        </w:tabs>
        <w:ind w:left="2160" w:hanging="180"/>
      </w:pPr>
      <w:rPr>
        <w:rFonts w:ascii="Tahoma" w:hAnsi="Tahoma" w:cs="Times New Roman"/>
        <w:sz w:val="21"/>
        <w:szCs w:val="21"/>
      </w:rPr>
    </w:lvl>
    <w:lvl w:ilvl="3">
      <w:start w:val="1"/>
      <w:numFmt w:val="decimal"/>
      <w:lvlText w:val="%4."/>
      <w:lvlJc w:val="left"/>
      <w:pPr>
        <w:tabs>
          <w:tab w:val="num" w:pos="0"/>
        </w:tabs>
        <w:ind w:left="2880" w:hanging="360"/>
      </w:pPr>
      <w:rPr>
        <w:rFonts w:ascii="Tahoma" w:hAnsi="Tahoma" w:cs="Times New Roman"/>
        <w:sz w:val="21"/>
        <w:szCs w:val="21"/>
      </w:rPr>
    </w:lvl>
    <w:lvl w:ilvl="4">
      <w:start w:val="1"/>
      <w:numFmt w:val="lowerLetter"/>
      <w:lvlText w:val="%5."/>
      <w:lvlJc w:val="left"/>
      <w:pPr>
        <w:tabs>
          <w:tab w:val="num" w:pos="0"/>
        </w:tabs>
        <w:ind w:left="3600" w:hanging="360"/>
      </w:pPr>
      <w:rPr>
        <w:rFonts w:ascii="Tahoma" w:hAnsi="Tahoma" w:cs="Times New Roman"/>
        <w:sz w:val="21"/>
        <w:szCs w:val="21"/>
      </w:rPr>
    </w:lvl>
    <w:lvl w:ilvl="5">
      <w:start w:val="1"/>
      <w:numFmt w:val="lowerRoman"/>
      <w:lvlText w:val="%6."/>
      <w:lvlJc w:val="right"/>
      <w:pPr>
        <w:tabs>
          <w:tab w:val="num" w:pos="0"/>
        </w:tabs>
        <w:ind w:left="4320" w:hanging="180"/>
      </w:pPr>
      <w:rPr>
        <w:rFonts w:ascii="Tahoma" w:hAnsi="Tahoma" w:cs="Times New Roman"/>
        <w:sz w:val="21"/>
        <w:szCs w:val="21"/>
      </w:rPr>
    </w:lvl>
    <w:lvl w:ilvl="6">
      <w:start w:val="1"/>
      <w:numFmt w:val="decimal"/>
      <w:lvlText w:val="%7."/>
      <w:lvlJc w:val="left"/>
      <w:pPr>
        <w:tabs>
          <w:tab w:val="num" w:pos="0"/>
        </w:tabs>
        <w:ind w:left="5040" w:hanging="360"/>
      </w:pPr>
      <w:rPr>
        <w:rFonts w:ascii="Tahoma" w:hAnsi="Tahoma" w:cs="Times New Roman"/>
        <w:sz w:val="21"/>
        <w:szCs w:val="21"/>
      </w:rPr>
    </w:lvl>
    <w:lvl w:ilvl="7">
      <w:start w:val="1"/>
      <w:numFmt w:val="lowerLetter"/>
      <w:lvlText w:val="%8."/>
      <w:lvlJc w:val="left"/>
      <w:pPr>
        <w:tabs>
          <w:tab w:val="num" w:pos="0"/>
        </w:tabs>
        <w:ind w:left="5760" w:hanging="360"/>
      </w:pPr>
      <w:rPr>
        <w:rFonts w:ascii="Tahoma" w:hAnsi="Tahoma" w:cs="Times New Roman"/>
        <w:sz w:val="21"/>
        <w:szCs w:val="21"/>
      </w:rPr>
    </w:lvl>
    <w:lvl w:ilvl="8">
      <w:start w:val="1"/>
      <w:numFmt w:val="lowerRoman"/>
      <w:lvlText w:val="%9."/>
      <w:lvlJc w:val="right"/>
      <w:pPr>
        <w:tabs>
          <w:tab w:val="num" w:pos="0"/>
        </w:tabs>
        <w:ind w:left="6480" w:hanging="180"/>
      </w:pPr>
      <w:rPr>
        <w:rFonts w:ascii="Tahoma" w:hAnsi="Tahoma" w:cs="Times New Roman"/>
        <w:sz w:val="21"/>
        <w:szCs w:val="21"/>
      </w:rPr>
    </w:lvl>
  </w:abstractNum>
  <w:abstractNum w:abstractNumId="21">
    <w:nsid w:val="0000001C"/>
    <w:multiLevelType w:val="singleLevel"/>
    <w:tmpl w:val="0000001C"/>
    <w:name w:val="WW8Num28"/>
    <w:lvl w:ilvl="0">
      <w:start w:val="1"/>
      <w:numFmt w:val="decimal"/>
      <w:lvlText w:val="%1."/>
      <w:lvlJc w:val="left"/>
      <w:pPr>
        <w:tabs>
          <w:tab w:val="num" w:pos="502"/>
        </w:tabs>
        <w:ind w:left="502" w:hanging="360"/>
      </w:pPr>
      <w:rPr>
        <w:rFonts w:ascii="Tahoma" w:hAnsi="Tahoma" w:cs="Tahoma"/>
        <w:sz w:val="21"/>
        <w:szCs w:val="21"/>
      </w:rPr>
    </w:lvl>
  </w:abstractNum>
  <w:abstractNum w:abstractNumId="22">
    <w:nsid w:val="0000001D"/>
    <w:multiLevelType w:val="multilevel"/>
    <w:tmpl w:val="0000001D"/>
    <w:name w:val="WW8Num29"/>
    <w:lvl w:ilvl="0">
      <w:start w:val="1"/>
      <w:numFmt w:val="decimal"/>
      <w:lvlText w:val="%1."/>
      <w:lvlJc w:val="left"/>
      <w:pPr>
        <w:tabs>
          <w:tab w:val="num" w:pos="502"/>
        </w:tabs>
        <w:ind w:left="502" w:hanging="360"/>
      </w:pPr>
      <w:rPr>
        <w:rFonts w:ascii="Tahoma" w:hAnsi="Tahoma" w:cs="Times New Roman"/>
        <w:sz w:val="21"/>
        <w:szCs w:val="21"/>
      </w:rPr>
    </w:lvl>
    <w:lvl w:ilvl="1">
      <w:start w:val="1"/>
      <w:numFmt w:val="lowerLetter"/>
      <w:lvlText w:val="%2."/>
      <w:lvlJc w:val="left"/>
      <w:pPr>
        <w:tabs>
          <w:tab w:val="num" w:pos="1222"/>
        </w:tabs>
        <w:ind w:left="1222" w:hanging="360"/>
      </w:pPr>
      <w:rPr>
        <w:rFonts w:ascii="Tahoma" w:hAnsi="Tahoma" w:cs="Times New Roman"/>
        <w:sz w:val="21"/>
        <w:szCs w:val="21"/>
      </w:rPr>
    </w:lvl>
    <w:lvl w:ilvl="2">
      <w:start w:val="1"/>
      <w:numFmt w:val="lowerRoman"/>
      <w:lvlText w:val="%3."/>
      <w:lvlJc w:val="right"/>
      <w:pPr>
        <w:tabs>
          <w:tab w:val="num" w:pos="1942"/>
        </w:tabs>
        <w:ind w:left="1942" w:hanging="180"/>
      </w:pPr>
      <w:rPr>
        <w:rFonts w:ascii="Tahoma" w:hAnsi="Tahoma" w:cs="Times New Roman"/>
        <w:sz w:val="21"/>
        <w:szCs w:val="21"/>
      </w:rPr>
    </w:lvl>
    <w:lvl w:ilvl="3">
      <w:start w:val="1"/>
      <w:numFmt w:val="decimal"/>
      <w:lvlText w:val="%4."/>
      <w:lvlJc w:val="left"/>
      <w:pPr>
        <w:tabs>
          <w:tab w:val="num" w:pos="2662"/>
        </w:tabs>
        <w:ind w:left="2662" w:hanging="360"/>
      </w:pPr>
      <w:rPr>
        <w:rFonts w:ascii="Tahoma" w:hAnsi="Tahoma" w:cs="Times New Roman"/>
        <w:sz w:val="21"/>
        <w:szCs w:val="21"/>
      </w:rPr>
    </w:lvl>
    <w:lvl w:ilvl="4">
      <w:start w:val="1"/>
      <w:numFmt w:val="lowerLetter"/>
      <w:lvlText w:val="%5."/>
      <w:lvlJc w:val="left"/>
      <w:pPr>
        <w:tabs>
          <w:tab w:val="num" w:pos="3382"/>
        </w:tabs>
        <w:ind w:left="3382" w:hanging="360"/>
      </w:pPr>
      <w:rPr>
        <w:rFonts w:ascii="Tahoma" w:hAnsi="Tahoma" w:cs="Times New Roman"/>
        <w:sz w:val="21"/>
        <w:szCs w:val="21"/>
      </w:rPr>
    </w:lvl>
    <w:lvl w:ilvl="5">
      <w:start w:val="1"/>
      <w:numFmt w:val="lowerRoman"/>
      <w:lvlText w:val="%6."/>
      <w:lvlJc w:val="right"/>
      <w:pPr>
        <w:tabs>
          <w:tab w:val="num" w:pos="4102"/>
        </w:tabs>
        <w:ind w:left="4102" w:hanging="180"/>
      </w:pPr>
      <w:rPr>
        <w:rFonts w:ascii="Tahoma" w:hAnsi="Tahoma" w:cs="Times New Roman"/>
        <w:sz w:val="21"/>
        <w:szCs w:val="21"/>
      </w:rPr>
    </w:lvl>
    <w:lvl w:ilvl="6">
      <w:start w:val="1"/>
      <w:numFmt w:val="decimal"/>
      <w:lvlText w:val="%7."/>
      <w:lvlJc w:val="left"/>
      <w:pPr>
        <w:tabs>
          <w:tab w:val="num" w:pos="4822"/>
        </w:tabs>
        <w:ind w:left="4822" w:hanging="360"/>
      </w:pPr>
      <w:rPr>
        <w:rFonts w:ascii="Tahoma" w:hAnsi="Tahoma" w:cs="Times New Roman"/>
        <w:sz w:val="21"/>
        <w:szCs w:val="21"/>
      </w:rPr>
    </w:lvl>
    <w:lvl w:ilvl="7">
      <w:start w:val="1"/>
      <w:numFmt w:val="lowerLetter"/>
      <w:lvlText w:val="%8."/>
      <w:lvlJc w:val="left"/>
      <w:pPr>
        <w:tabs>
          <w:tab w:val="num" w:pos="5542"/>
        </w:tabs>
        <w:ind w:left="5542" w:hanging="360"/>
      </w:pPr>
      <w:rPr>
        <w:rFonts w:ascii="Tahoma" w:hAnsi="Tahoma" w:cs="Times New Roman"/>
        <w:sz w:val="21"/>
        <w:szCs w:val="21"/>
      </w:rPr>
    </w:lvl>
    <w:lvl w:ilvl="8">
      <w:start w:val="1"/>
      <w:numFmt w:val="lowerRoman"/>
      <w:lvlText w:val="%9."/>
      <w:lvlJc w:val="right"/>
      <w:pPr>
        <w:tabs>
          <w:tab w:val="num" w:pos="6262"/>
        </w:tabs>
        <w:ind w:left="6262" w:hanging="180"/>
      </w:pPr>
      <w:rPr>
        <w:rFonts w:ascii="Tahoma" w:hAnsi="Tahoma" w:cs="Times New Roman"/>
        <w:sz w:val="21"/>
        <w:szCs w:val="21"/>
      </w:rPr>
    </w:lvl>
  </w:abstractNum>
  <w:abstractNum w:abstractNumId="23">
    <w:nsid w:val="025D566D"/>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0B346D22"/>
    <w:multiLevelType w:val="hybridMultilevel"/>
    <w:tmpl w:val="1A6AC6D4"/>
    <w:lvl w:ilvl="0" w:tplc="73C607DE">
      <w:start w:val="1"/>
      <w:numFmt w:val="bullet"/>
      <w:lvlText w:val=""/>
      <w:lvlJc w:val="left"/>
      <w:pPr>
        <w:ind w:left="1224" w:hanging="360"/>
      </w:pPr>
      <w:rPr>
        <w:rFonts w:ascii="Symbol" w:hAnsi="Symbol" w:hint="default"/>
      </w:rPr>
    </w:lvl>
    <w:lvl w:ilvl="1" w:tplc="040E0003">
      <w:start w:val="1"/>
      <w:numFmt w:val="bullet"/>
      <w:lvlText w:val="o"/>
      <w:lvlJc w:val="left"/>
      <w:pPr>
        <w:ind w:left="1944" w:hanging="360"/>
      </w:pPr>
      <w:rPr>
        <w:rFonts w:ascii="Courier New" w:hAnsi="Courier New" w:cs="Courier New" w:hint="default"/>
      </w:rPr>
    </w:lvl>
    <w:lvl w:ilvl="2" w:tplc="040E0005">
      <w:start w:val="1"/>
      <w:numFmt w:val="bullet"/>
      <w:lvlText w:val=""/>
      <w:lvlJc w:val="left"/>
      <w:pPr>
        <w:ind w:left="2664" w:hanging="360"/>
      </w:pPr>
      <w:rPr>
        <w:rFonts w:ascii="Wingdings" w:hAnsi="Wingdings" w:hint="default"/>
      </w:rPr>
    </w:lvl>
    <w:lvl w:ilvl="3" w:tplc="040E0001">
      <w:start w:val="1"/>
      <w:numFmt w:val="bullet"/>
      <w:lvlText w:val=""/>
      <w:lvlJc w:val="left"/>
      <w:pPr>
        <w:ind w:left="3384" w:hanging="360"/>
      </w:pPr>
      <w:rPr>
        <w:rFonts w:ascii="Symbol" w:hAnsi="Symbol" w:hint="default"/>
      </w:rPr>
    </w:lvl>
    <w:lvl w:ilvl="4" w:tplc="040E0003">
      <w:start w:val="1"/>
      <w:numFmt w:val="bullet"/>
      <w:lvlText w:val="o"/>
      <w:lvlJc w:val="left"/>
      <w:pPr>
        <w:ind w:left="4104" w:hanging="360"/>
      </w:pPr>
      <w:rPr>
        <w:rFonts w:ascii="Courier New" w:hAnsi="Courier New" w:cs="Courier New" w:hint="default"/>
      </w:rPr>
    </w:lvl>
    <w:lvl w:ilvl="5" w:tplc="040E0005">
      <w:start w:val="1"/>
      <w:numFmt w:val="bullet"/>
      <w:lvlText w:val=""/>
      <w:lvlJc w:val="left"/>
      <w:pPr>
        <w:ind w:left="4824" w:hanging="360"/>
      </w:pPr>
      <w:rPr>
        <w:rFonts w:ascii="Wingdings" w:hAnsi="Wingdings" w:hint="default"/>
      </w:rPr>
    </w:lvl>
    <w:lvl w:ilvl="6" w:tplc="040E0001">
      <w:start w:val="1"/>
      <w:numFmt w:val="bullet"/>
      <w:lvlText w:val=""/>
      <w:lvlJc w:val="left"/>
      <w:pPr>
        <w:ind w:left="5544" w:hanging="360"/>
      </w:pPr>
      <w:rPr>
        <w:rFonts w:ascii="Symbol" w:hAnsi="Symbol" w:hint="default"/>
      </w:rPr>
    </w:lvl>
    <w:lvl w:ilvl="7" w:tplc="040E0003">
      <w:start w:val="1"/>
      <w:numFmt w:val="bullet"/>
      <w:lvlText w:val="o"/>
      <w:lvlJc w:val="left"/>
      <w:pPr>
        <w:ind w:left="6264" w:hanging="360"/>
      </w:pPr>
      <w:rPr>
        <w:rFonts w:ascii="Courier New" w:hAnsi="Courier New" w:cs="Courier New" w:hint="default"/>
      </w:rPr>
    </w:lvl>
    <w:lvl w:ilvl="8" w:tplc="040E0005">
      <w:start w:val="1"/>
      <w:numFmt w:val="bullet"/>
      <w:lvlText w:val=""/>
      <w:lvlJc w:val="left"/>
      <w:pPr>
        <w:ind w:left="6984" w:hanging="360"/>
      </w:pPr>
      <w:rPr>
        <w:rFonts w:ascii="Wingdings" w:hAnsi="Wingdings" w:hint="default"/>
      </w:rPr>
    </w:lvl>
  </w:abstractNum>
  <w:abstractNum w:abstractNumId="26">
    <w:nsid w:val="147D36E7"/>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14E13AE8"/>
    <w:multiLevelType w:val="hybridMultilevel"/>
    <w:tmpl w:val="1D3C0152"/>
    <w:lvl w:ilvl="0" w:tplc="040E000F">
      <w:start w:val="1"/>
      <w:numFmt w:val="decimal"/>
      <w:lvlText w:val="%1."/>
      <w:lvlJc w:val="left"/>
      <w:pPr>
        <w:tabs>
          <w:tab w:val="num" w:pos="4330"/>
        </w:tabs>
        <w:ind w:left="433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8">
    <w:nsid w:val="15A3521C"/>
    <w:multiLevelType w:val="hybridMultilevel"/>
    <w:tmpl w:val="CB02A97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9">
    <w:nsid w:val="18B80B42"/>
    <w:multiLevelType w:val="hybridMultilevel"/>
    <w:tmpl w:val="43DA701C"/>
    <w:lvl w:ilvl="0" w:tplc="924AA7CE">
      <w:start w:val="1"/>
      <w:numFmt w:val="decimal"/>
      <w:lvlText w:val="%1."/>
      <w:lvlJc w:val="left"/>
      <w:pPr>
        <w:tabs>
          <w:tab w:val="num" w:pos="1724"/>
        </w:tabs>
        <w:ind w:left="1724" w:hanging="360"/>
      </w:pPr>
      <w:rPr>
        <w:rFonts w:cs="Times New Roman"/>
        <w:b/>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0">
    <w:nsid w:val="19101DCA"/>
    <w:multiLevelType w:val="hybridMultilevel"/>
    <w:tmpl w:val="ABA8FD56"/>
    <w:lvl w:ilvl="0" w:tplc="04090001">
      <w:start w:val="1"/>
      <w:numFmt w:val="bullet"/>
      <w:lvlText w:val=""/>
      <w:lvlJc w:val="left"/>
      <w:pPr>
        <w:ind w:left="720" w:hanging="360"/>
      </w:pPr>
      <w:rPr>
        <w:rFonts w:ascii="Symbol" w:hAnsi="Symbol" w:hint="default"/>
      </w:rPr>
    </w:lvl>
    <w:lvl w:ilvl="1" w:tplc="924AA7CE">
      <w:start w:val="1"/>
      <w:numFmt w:val="decimal"/>
      <w:lvlText w:val="%2."/>
      <w:lvlJc w:val="left"/>
      <w:pPr>
        <w:tabs>
          <w:tab w:val="num" w:pos="1440"/>
        </w:tabs>
        <w:ind w:left="1440" w:hanging="360"/>
      </w:pPr>
      <w:rPr>
        <w:rFonts w:cs="Times New Roman"/>
        <w:b/>
      </w:rPr>
    </w:lvl>
    <w:lvl w:ilvl="2" w:tplc="735027C0" w:tentative="1">
      <w:start w:val="1"/>
      <w:numFmt w:val="decimal"/>
      <w:lvlText w:val="%3."/>
      <w:lvlJc w:val="left"/>
      <w:pPr>
        <w:tabs>
          <w:tab w:val="num" w:pos="2160"/>
        </w:tabs>
        <w:ind w:left="2160" w:hanging="360"/>
      </w:pPr>
      <w:rPr>
        <w:rFonts w:cs="Times New Roman"/>
      </w:rPr>
    </w:lvl>
    <w:lvl w:ilvl="3" w:tplc="6772F7E0" w:tentative="1">
      <w:start w:val="1"/>
      <w:numFmt w:val="decimal"/>
      <w:lvlText w:val="%4."/>
      <w:lvlJc w:val="left"/>
      <w:pPr>
        <w:tabs>
          <w:tab w:val="num" w:pos="2880"/>
        </w:tabs>
        <w:ind w:left="2880" w:hanging="360"/>
      </w:pPr>
      <w:rPr>
        <w:rFonts w:cs="Times New Roman"/>
      </w:rPr>
    </w:lvl>
    <w:lvl w:ilvl="4" w:tplc="FE3AB580" w:tentative="1">
      <w:start w:val="1"/>
      <w:numFmt w:val="decimal"/>
      <w:lvlText w:val="%5."/>
      <w:lvlJc w:val="left"/>
      <w:pPr>
        <w:tabs>
          <w:tab w:val="num" w:pos="3600"/>
        </w:tabs>
        <w:ind w:left="3600" w:hanging="360"/>
      </w:pPr>
      <w:rPr>
        <w:rFonts w:cs="Times New Roman"/>
      </w:rPr>
    </w:lvl>
    <w:lvl w:ilvl="5" w:tplc="9B024CDC" w:tentative="1">
      <w:start w:val="1"/>
      <w:numFmt w:val="decimal"/>
      <w:lvlText w:val="%6."/>
      <w:lvlJc w:val="left"/>
      <w:pPr>
        <w:tabs>
          <w:tab w:val="num" w:pos="4320"/>
        </w:tabs>
        <w:ind w:left="4320" w:hanging="360"/>
      </w:pPr>
      <w:rPr>
        <w:rFonts w:cs="Times New Roman"/>
      </w:rPr>
    </w:lvl>
    <w:lvl w:ilvl="6" w:tplc="E3EA2BE6" w:tentative="1">
      <w:start w:val="1"/>
      <w:numFmt w:val="decimal"/>
      <w:lvlText w:val="%7."/>
      <w:lvlJc w:val="left"/>
      <w:pPr>
        <w:tabs>
          <w:tab w:val="num" w:pos="5040"/>
        </w:tabs>
        <w:ind w:left="5040" w:hanging="360"/>
      </w:pPr>
      <w:rPr>
        <w:rFonts w:cs="Times New Roman"/>
      </w:rPr>
    </w:lvl>
    <w:lvl w:ilvl="7" w:tplc="81F060CC" w:tentative="1">
      <w:start w:val="1"/>
      <w:numFmt w:val="decimal"/>
      <w:lvlText w:val="%8."/>
      <w:lvlJc w:val="left"/>
      <w:pPr>
        <w:tabs>
          <w:tab w:val="num" w:pos="5760"/>
        </w:tabs>
        <w:ind w:left="5760" w:hanging="360"/>
      </w:pPr>
      <w:rPr>
        <w:rFonts w:cs="Times New Roman"/>
      </w:rPr>
    </w:lvl>
    <w:lvl w:ilvl="8" w:tplc="C54228C2" w:tentative="1">
      <w:start w:val="1"/>
      <w:numFmt w:val="decimal"/>
      <w:lvlText w:val="%9."/>
      <w:lvlJc w:val="left"/>
      <w:pPr>
        <w:tabs>
          <w:tab w:val="num" w:pos="6480"/>
        </w:tabs>
        <w:ind w:left="6480" w:hanging="360"/>
      </w:pPr>
      <w:rPr>
        <w:rFonts w:cs="Times New Roman"/>
      </w:rPr>
    </w:lvl>
  </w:abstractNum>
  <w:abstractNum w:abstractNumId="31">
    <w:nsid w:val="1ECD56BB"/>
    <w:multiLevelType w:val="hybridMultilevel"/>
    <w:tmpl w:val="19622DAC"/>
    <w:name w:val="WW8Num32222"/>
    <w:lvl w:ilvl="0" w:tplc="040E000F">
      <w:start w:val="1"/>
      <w:numFmt w:val="decimal"/>
      <w:lvlText w:val="%1."/>
      <w:lvlJc w:val="left"/>
      <w:pPr>
        <w:tabs>
          <w:tab w:val="num" w:pos="4330"/>
        </w:tabs>
        <w:ind w:left="433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00B7EF5"/>
    <w:multiLevelType w:val="hybridMultilevel"/>
    <w:tmpl w:val="1EAE55A8"/>
    <w:lvl w:ilvl="0" w:tplc="74D0EBE6">
      <w:start w:val="1"/>
      <w:numFmt w:val="decimal"/>
      <w:lvlText w:val="%1."/>
      <w:lvlJc w:val="left"/>
      <w:pPr>
        <w:tabs>
          <w:tab w:val="num" w:pos="2487"/>
        </w:tabs>
        <w:ind w:left="2487" w:hanging="360"/>
      </w:pPr>
      <w:rPr>
        <w:rFonts w:hint="default"/>
        <w:b w:val="0"/>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3">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4">
    <w:nsid w:val="26082BF9"/>
    <w:multiLevelType w:val="multilevel"/>
    <w:tmpl w:val="BAF4A3F6"/>
    <w:lvl w:ilvl="0">
      <w:start w:val="1"/>
      <w:numFmt w:val="decimal"/>
      <w:lvlText w:val="%1."/>
      <w:lvlJc w:val="left"/>
      <w:pPr>
        <w:ind w:left="360" w:hanging="360"/>
      </w:pPr>
      <w:rPr>
        <w:rFonts w:hint="default"/>
        <w:b/>
      </w:rPr>
    </w:lvl>
    <w:lvl w:ilvl="1">
      <w:start w:val="1"/>
      <w:numFmt w:val="decimal"/>
      <w:lvlText w:val="5.%2"/>
      <w:lvlJc w:val="left"/>
      <w:pPr>
        <w:ind w:left="432" w:hanging="432"/>
      </w:pPr>
      <w:rPr>
        <w:rFonts w:hint="default"/>
        <w:b w:val="0"/>
      </w:rPr>
    </w:lvl>
    <w:lvl w:ilvl="2">
      <w:start w:val="1"/>
      <w:numFmt w:val="decimal"/>
      <w:lvlText w:val="5.8.%3."/>
      <w:lvlJc w:val="left"/>
      <w:pPr>
        <w:ind w:left="504" w:hanging="504"/>
      </w:pPr>
      <w:rPr>
        <w:rFonts w:ascii="Book Antiqua" w:hAnsi="Book Antiqua" w:hint="default"/>
        <w:b w:val="0"/>
        <w:strike w:val="0"/>
        <w:sz w:val="22"/>
        <w:szCs w:val="22"/>
      </w:rPr>
    </w:lvl>
    <w:lvl w:ilvl="3">
      <w:start w:val="1"/>
      <w:numFmt w:val="decimal"/>
      <w:lvlText w:val="5.8.2.%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7133F78"/>
    <w:multiLevelType w:val="hybridMultilevel"/>
    <w:tmpl w:val="63461248"/>
    <w:lvl w:ilvl="0" w:tplc="AB10F6E8">
      <w:start w:val="1"/>
      <w:numFmt w:val="decimal"/>
      <w:lvlText w:val="%1."/>
      <w:lvlJc w:val="left"/>
      <w:pPr>
        <w:tabs>
          <w:tab w:val="num" w:pos="5605"/>
        </w:tabs>
        <w:ind w:left="5605" w:hanging="360"/>
      </w:pPr>
      <w:rPr>
        <w:rFonts w:hint="default"/>
        <w:color w:val="auto"/>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6">
    <w:nsid w:val="29933A0E"/>
    <w:multiLevelType w:val="hybridMultilevel"/>
    <w:tmpl w:val="8964651A"/>
    <w:lvl w:ilvl="0" w:tplc="ED08E88A">
      <w:start w:val="1"/>
      <w:numFmt w:val="lowerLetter"/>
      <w:lvlText w:val="%1)"/>
      <w:lvlJc w:val="left"/>
      <w:pPr>
        <w:ind w:left="960" w:hanging="60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2EE0002C"/>
    <w:multiLevelType w:val="hybridMultilevel"/>
    <w:tmpl w:val="9D041F52"/>
    <w:name w:val="WW8Num322"/>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9">
    <w:nsid w:val="2FF75363"/>
    <w:multiLevelType w:val="hybridMultilevel"/>
    <w:tmpl w:val="EDCEA9DA"/>
    <w:lvl w:ilvl="0" w:tplc="C03C7A10">
      <w:start w:val="1"/>
      <w:numFmt w:val="decimal"/>
      <w:lvlText w:val="%1."/>
      <w:lvlJc w:val="left"/>
      <w:pPr>
        <w:tabs>
          <w:tab w:val="num" w:pos="502"/>
        </w:tabs>
        <w:ind w:left="502" w:hanging="360"/>
      </w:pPr>
      <w:rPr>
        <w:rFonts w:hint="default"/>
        <w:color w:val="auto"/>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0">
    <w:nsid w:val="31BA76E1"/>
    <w:multiLevelType w:val="hybridMultilevel"/>
    <w:tmpl w:val="8424BF8A"/>
    <w:lvl w:ilvl="0" w:tplc="7ED66EF8">
      <w:start w:val="3"/>
      <w:numFmt w:val="bullet"/>
      <w:lvlText w:val="-"/>
      <w:lvlJc w:val="left"/>
      <w:pPr>
        <w:ind w:left="786" w:hanging="360"/>
      </w:pPr>
      <w:rPr>
        <w:rFonts w:ascii="Tahoma" w:eastAsia="Calibri"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1">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2">
    <w:nsid w:val="3DC026FF"/>
    <w:multiLevelType w:val="hybridMultilevel"/>
    <w:tmpl w:val="64FA3E86"/>
    <w:name w:val="WW8Num3222"/>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ind w:left="-2388" w:hanging="360"/>
      </w:pPr>
    </w:lvl>
    <w:lvl w:ilvl="2" w:tplc="040E001B" w:tentative="1">
      <w:start w:val="1"/>
      <w:numFmt w:val="lowerRoman"/>
      <w:lvlText w:val="%3."/>
      <w:lvlJc w:val="right"/>
      <w:pPr>
        <w:ind w:left="-1668" w:hanging="180"/>
      </w:pPr>
    </w:lvl>
    <w:lvl w:ilvl="3" w:tplc="040E000F" w:tentative="1">
      <w:start w:val="1"/>
      <w:numFmt w:val="decimal"/>
      <w:lvlText w:val="%4."/>
      <w:lvlJc w:val="left"/>
      <w:pPr>
        <w:ind w:left="-948" w:hanging="360"/>
      </w:pPr>
    </w:lvl>
    <w:lvl w:ilvl="4" w:tplc="040E0019" w:tentative="1">
      <w:start w:val="1"/>
      <w:numFmt w:val="lowerLetter"/>
      <w:lvlText w:val="%5."/>
      <w:lvlJc w:val="left"/>
      <w:pPr>
        <w:ind w:left="-228" w:hanging="360"/>
      </w:pPr>
    </w:lvl>
    <w:lvl w:ilvl="5" w:tplc="040E001B" w:tentative="1">
      <w:start w:val="1"/>
      <w:numFmt w:val="lowerRoman"/>
      <w:lvlText w:val="%6."/>
      <w:lvlJc w:val="right"/>
      <w:pPr>
        <w:ind w:left="492" w:hanging="180"/>
      </w:pPr>
    </w:lvl>
    <w:lvl w:ilvl="6" w:tplc="040E000F" w:tentative="1">
      <w:start w:val="1"/>
      <w:numFmt w:val="decimal"/>
      <w:lvlText w:val="%7."/>
      <w:lvlJc w:val="left"/>
      <w:pPr>
        <w:ind w:left="1212" w:hanging="360"/>
      </w:pPr>
    </w:lvl>
    <w:lvl w:ilvl="7" w:tplc="040E0019" w:tentative="1">
      <w:start w:val="1"/>
      <w:numFmt w:val="lowerLetter"/>
      <w:lvlText w:val="%8."/>
      <w:lvlJc w:val="left"/>
      <w:pPr>
        <w:ind w:left="1932" w:hanging="360"/>
      </w:pPr>
    </w:lvl>
    <w:lvl w:ilvl="8" w:tplc="040E001B" w:tentative="1">
      <w:start w:val="1"/>
      <w:numFmt w:val="lowerRoman"/>
      <w:lvlText w:val="%9."/>
      <w:lvlJc w:val="right"/>
      <w:pPr>
        <w:ind w:left="2652" w:hanging="180"/>
      </w:pPr>
    </w:lvl>
  </w:abstractNum>
  <w:abstractNum w:abstractNumId="43">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44">
    <w:nsid w:val="41BE50F0"/>
    <w:multiLevelType w:val="hybridMultilevel"/>
    <w:tmpl w:val="7C30CC26"/>
    <w:lvl w:ilvl="0" w:tplc="7F382502">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43915435"/>
    <w:multiLevelType w:val="hybridMultilevel"/>
    <w:tmpl w:val="68AAC7CC"/>
    <w:lvl w:ilvl="0" w:tplc="FFFFFFFF">
      <w:start w:val="2"/>
      <w:numFmt w:val="bullet"/>
      <w:lvlText w:val="-"/>
      <w:lvlJc w:val="left"/>
      <w:pPr>
        <w:ind w:left="720" w:hanging="360"/>
      </w:pPr>
      <w:rPr>
        <w:rFonts w:ascii="Garamond" w:eastAsia="Times New Roman"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44681153"/>
    <w:multiLevelType w:val="multilevel"/>
    <w:tmpl w:val="D730D276"/>
    <w:name w:val="WW8Num32"/>
    <w:lvl w:ilvl="0">
      <w:start w:val="4"/>
      <w:numFmt w:val="decimal"/>
      <w:lvlText w:val="%1."/>
      <w:lvlJc w:val="left"/>
      <w:pPr>
        <w:tabs>
          <w:tab w:val="num" w:pos="0"/>
        </w:tabs>
        <w:ind w:left="720" w:hanging="360"/>
      </w:pPr>
      <w:rPr>
        <w:rFonts w:cs="Times New Roman" w:hint="default"/>
        <w:b/>
      </w:rPr>
    </w:lvl>
    <w:lvl w:ilvl="1">
      <w:start w:val="1"/>
      <w:numFmt w:val="decimal"/>
      <w:lvlText w:val="%1.%2."/>
      <w:lvlJc w:val="left"/>
      <w:pPr>
        <w:tabs>
          <w:tab w:val="num" w:pos="0"/>
        </w:tabs>
        <w:ind w:left="720" w:hanging="360"/>
      </w:pPr>
      <w:rPr>
        <w:rFonts w:cs="Times New Roman" w:hint="default"/>
        <w:b/>
        <w:sz w:val="24"/>
        <w:szCs w:val="24"/>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47">
    <w:nsid w:val="462255FE"/>
    <w:multiLevelType w:val="hybridMultilevel"/>
    <w:tmpl w:val="5EA079CC"/>
    <w:name w:val="WW8Num322222"/>
    <w:lvl w:ilvl="0" w:tplc="040E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8">
    <w:nsid w:val="57DE19F2"/>
    <w:multiLevelType w:val="hybridMultilevel"/>
    <w:tmpl w:val="848C8E7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9">
    <w:nsid w:val="630D4841"/>
    <w:multiLevelType w:val="hybridMultilevel"/>
    <w:tmpl w:val="D9B46072"/>
    <w:lvl w:ilvl="0" w:tplc="56C65464">
      <w:start w:val="2"/>
      <w:numFmt w:val="bullet"/>
      <w:lvlText w:val="-"/>
      <w:lvlJc w:val="left"/>
      <w:pPr>
        <w:ind w:left="786" w:hanging="360"/>
      </w:pPr>
      <w:rPr>
        <w:rFonts w:ascii="Times New Roman" w:eastAsiaTheme="minorHAnsi"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0">
    <w:nsid w:val="63AD34E0"/>
    <w:multiLevelType w:val="hybridMultilevel"/>
    <w:tmpl w:val="449A1B3A"/>
    <w:lvl w:ilvl="0" w:tplc="040E0001">
      <w:start w:val="1"/>
      <w:numFmt w:val="bullet"/>
      <w:lvlText w:val=""/>
      <w:lvlJc w:val="left"/>
      <w:pPr>
        <w:ind w:left="1224" w:hanging="360"/>
      </w:pPr>
      <w:rPr>
        <w:rFonts w:ascii="Symbol" w:hAnsi="Symbol" w:hint="default"/>
      </w:rPr>
    </w:lvl>
    <w:lvl w:ilvl="1" w:tplc="040E0003">
      <w:start w:val="1"/>
      <w:numFmt w:val="bullet"/>
      <w:lvlText w:val="o"/>
      <w:lvlJc w:val="left"/>
      <w:pPr>
        <w:ind w:left="1944" w:hanging="360"/>
      </w:pPr>
      <w:rPr>
        <w:rFonts w:ascii="Courier New" w:hAnsi="Courier New" w:cs="Courier New" w:hint="default"/>
      </w:rPr>
    </w:lvl>
    <w:lvl w:ilvl="2" w:tplc="040E0005">
      <w:start w:val="1"/>
      <w:numFmt w:val="bullet"/>
      <w:lvlText w:val=""/>
      <w:lvlJc w:val="left"/>
      <w:pPr>
        <w:ind w:left="2664" w:hanging="360"/>
      </w:pPr>
      <w:rPr>
        <w:rFonts w:ascii="Wingdings" w:hAnsi="Wingdings" w:hint="default"/>
      </w:rPr>
    </w:lvl>
    <w:lvl w:ilvl="3" w:tplc="040E0001">
      <w:start w:val="1"/>
      <w:numFmt w:val="bullet"/>
      <w:lvlText w:val=""/>
      <w:lvlJc w:val="left"/>
      <w:pPr>
        <w:ind w:left="3384" w:hanging="360"/>
      </w:pPr>
      <w:rPr>
        <w:rFonts w:ascii="Symbol" w:hAnsi="Symbol" w:hint="default"/>
      </w:rPr>
    </w:lvl>
    <w:lvl w:ilvl="4" w:tplc="040E0003">
      <w:start w:val="1"/>
      <w:numFmt w:val="bullet"/>
      <w:lvlText w:val="o"/>
      <w:lvlJc w:val="left"/>
      <w:pPr>
        <w:ind w:left="4104" w:hanging="360"/>
      </w:pPr>
      <w:rPr>
        <w:rFonts w:ascii="Courier New" w:hAnsi="Courier New" w:cs="Courier New" w:hint="default"/>
      </w:rPr>
    </w:lvl>
    <w:lvl w:ilvl="5" w:tplc="040E0005">
      <w:start w:val="1"/>
      <w:numFmt w:val="bullet"/>
      <w:lvlText w:val=""/>
      <w:lvlJc w:val="left"/>
      <w:pPr>
        <w:ind w:left="4824" w:hanging="360"/>
      </w:pPr>
      <w:rPr>
        <w:rFonts w:ascii="Wingdings" w:hAnsi="Wingdings" w:hint="default"/>
      </w:rPr>
    </w:lvl>
    <w:lvl w:ilvl="6" w:tplc="040E0001">
      <w:start w:val="1"/>
      <w:numFmt w:val="bullet"/>
      <w:lvlText w:val=""/>
      <w:lvlJc w:val="left"/>
      <w:pPr>
        <w:ind w:left="5544" w:hanging="360"/>
      </w:pPr>
      <w:rPr>
        <w:rFonts w:ascii="Symbol" w:hAnsi="Symbol" w:hint="default"/>
      </w:rPr>
    </w:lvl>
    <w:lvl w:ilvl="7" w:tplc="040E0003">
      <w:start w:val="1"/>
      <w:numFmt w:val="bullet"/>
      <w:lvlText w:val="o"/>
      <w:lvlJc w:val="left"/>
      <w:pPr>
        <w:ind w:left="6264" w:hanging="360"/>
      </w:pPr>
      <w:rPr>
        <w:rFonts w:ascii="Courier New" w:hAnsi="Courier New" w:cs="Courier New" w:hint="default"/>
      </w:rPr>
    </w:lvl>
    <w:lvl w:ilvl="8" w:tplc="040E0005">
      <w:start w:val="1"/>
      <w:numFmt w:val="bullet"/>
      <w:lvlText w:val=""/>
      <w:lvlJc w:val="left"/>
      <w:pPr>
        <w:ind w:left="6984" w:hanging="360"/>
      </w:pPr>
      <w:rPr>
        <w:rFonts w:ascii="Wingdings" w:hAnsi="Wingdings" w:hint="default"/>
      </w:rPr>
    </w:lvl>
  </w:abstractNum>
  <w:abstractNum w:abstractNumId="51">
    <w:nsid w:val="66995ABB"/>
    <w:multiLevelType w:val="hybridMultilevel"/>
    <w:tmpl w:val="914A4F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6E3F4500"/>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nsid w:val="7040216F"/>
    <w:multiLevelType w:val="hybridMultilevel"/>
    <w:tmpl w:val="EF40F4B6"/>
    <w:lvl w:ilvl="0" w:tplc="C03C7A10">
      <w:start w:val="1"/>
      <w:numFmt w:val="decimal"/>
      <w:lvlText w:val="%1."/>
      <w:lvlJc w:val="left"/>
      <w:pPr>
        <w:tabs>
          <w:tab w:val="num" w:pos="502"/>
        </w:tabs>
        <w:ind w:left="502" w:hanging="360"/>
      </w:pPr>
      <w:rPr>
        <w:rFonts w:hint="default"/>
        <w:color w:val="auto"/>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4">
    <w:nsid w:val="70CA3CA0"/>
    <w:multiLevelType w:val="hybridMultilevel"/>
    <w:tmpl w:val="9536B71C"/>
    <w:lvl w:ilvl="0" w:tplc="24FAD8DE">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745C41A3"/>
    <w:multiLevelType w:val="hybridMultilevel"/>
    <w:tmpl w:val="40E4D014"/>
    <w:lvl w:ilvl="0" w:tplc="2D9E8A0C">
      <w:start w:val="1"/>
      <w:numFmt w:val="decimal"/>
      <w:lvlText w:val="%1."/>
      <w:lvlJc w:val="left"/>
      <w:pPr>
        <w:tabs>
          <w:tab w:val="num" w:pos="502"/>
        </w:tabs>
        <w:ind w:left="502" w:hanging="360"/>
      </w:pPr>
      <w:rPr>
        <w:rFonts w:hint="default"/>
        <w:color w:val="auto"/>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6">
    <w:nsid w:val="76097617"/>
    <w:multiLevelType w:val="hybridMultilevel"/>
    <w:tmpl w:val="E9F4D188"/>
    <w:lvl w:ilvl="0" w:tplc="317835EC">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8">
    <w:nsid w:val="770723AB"/>
    <w:multiLevelType w:val="hybridMultilevel"/>
    <w:tmpl w:val="0688E1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7B6A5EFE"/>
    <w:multiLevelType w:val="hybridMultilevel"/>
    <w:tmpl w:val="EF067A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7CD01BE4"/>
    <w:multiLevelType w:val="hybridMultilevel"/>
    <w:tmpl w:val="97A03E1E"/>
    <w:lvl w:ilvl="0" w:tplc="040E000F">
      <w:start w:val="1"/>
      <w:numFmt w:val="decimal"/>
      <w:lvlText w:val="%1."/>
      <w:lvlJc w:val="left"/>
      <w:pPr>
        <w:tabs>
          <w:tab w:val="num" w:pos="1778"/>
        </w:tabs>
        <w:ind w:left="1778" w:hanging="360"/>
      </w:pPr>
      <w:rPr>
        <w:rFonts w:hint="default"/>
      </w:rPr>
    </w:lvl>
    <w:lvl w:ilvl="1" w:tplc="040E0019">
      <w:start w:val="1"/>
      <w:numFmt w:val="lowerLetter"/>
      <w:lvlText w:val="%2."/>
      <w:lvlJc w:val="left"/>
      <w:pPr>
        <w:tabs>
          <w:tab w:val="num" w:pos="-4874"/>
        </w:tabs>
        <w:ind w:left="-4874" w:hanging="360"/>
      </w:pPr>
    </w:lvl>
    <w:lvl w:ilvl="2" w:tplc="040E001B">
      <w:start w:val="1"/>
      <w:numFmt w:val="lowerRoman"/>
      <w:lvlText w:val="%3."/>
      <w:lvlJc w:val="right"/>
      <w:pPr>
        <w:tabs>
          <w:tab w:val="num" w:pos="-4154"/>
        </w:tabs>
        <w:ind w:left="-4154" w:hanging="180"/>
      </w:pPr>
    </w:lvl>
    <w:lvl w:ilvl="3" w:tplc="040E000F">
      <w:start w:val="1"/>
      <w:numFmt w:val="decimal"/>
      <w:lvlText w:val="%4."/>
      <w:lvlJc w:val="left"/>
      <w:pPr>
        <w:tabs>
          <w:tab w:val="num" w:pos="-3434"/>
        </w:tabs>
        <w:ind w:left="-3434" w:hanging="360"/>
      </w:pPr>
    </w:lvl>
    <w:lvl w:ilvl="4" w:tplc="040E0019" w:tentative="1">
      <w:start w:val="1"/>
      <w:numFmt w:val="lowerLetter"/>
      <w:lvlText w:val="%5."/>
      <w:lvlJc w:val="left"/>
      <w:pPr>
        <w:tabs>
          <w:tab w:val="num" w:pos="-2714"/>
        </w:tabs>
        <w:ind w:left="-2714" w:hanging="360"/>
      </w:pPr>
    </w:lvl>
    <w:lvl w:ilvl="5" w:tplc="040E001B" w:tentative="1">
      <w:start w:val="1"/>
      <w:numFmt w:val="lowerRoman"/>
      <w:lvlText w:val="%6."/>
      <w:lvlJc w:val="right"/>
      <w:pPr>
        <w:tabs>
          <w:tab w:val="num" w:pos="-1994"/>
        </w:tabs>
        <w:ind w:left="-1994" w:hanging="180"/>
      </w:pPr>
    </w:lvl>
    <w:lvl w:ilvl="6" w:tplc="040E000F" w:tentative="1">
      <w:start w:val="1"/>
      <w:numFmt w:val="decimal"/>
      <w:lvlText w:val="%7."/>
      <w:lvlJc w:val="left"/>
      <w:pPr>
        <w:tabs>
          <w:tab w:val="num" w:pos="-1274"/>
        </w:tabs>
        <w:ind w:left="-1274" w:hanging="360"/>
      </w:pPr>
    </w:lvl>
    <w:lvl w:ilvl="7" w:tplc="040E0019" w:tentative="1">
      <w:start w:val="1"/>
      <w:numFmt w:val="lowerLetter"/>
      <w:lvlText w:val="%8."/>
      <w:lvlJc w:val="left"/>
      <w:pPr>
        <w:tabs>
          <w:tab w:val="num" w:pos="-554"/>
        </w:tabs>
        <w:ind w:left="-554" w:hanging="360"/>
      </w:pPr>
    </w:lvl>
    <w:lvl w:ilvl="8" w:tplc="040E001B" w:tentative="1">
      <w:start w:val="1"/>
      <w:numFmt w:val="lowerRoman"/>
      <w:lvlText w:val="%9."/>
      <w:lvlJc w:val="right"/>
      <w:pPr>
        <w:tabs>
          <w:tab w:val="num" w:pos="166"/>
        </w:tabs>
        <w:ind w:left="166" w:hanging="180"/>
      </w:pPr>
    </w:lvl>
  </w:abstractNum>
  <w:abstractNum w:abstractNumId="61">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62">
    <w:nsid w:val="7DC663D6"/>
    <w:multiLevelType w:val="hybridMultilevel"/>
    <w:tmpl w:val="88F23586"/>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7E497E8A"/>
    <w:multiLevelType w:val="multilevel"/>
    <w:tmpl w:val="ECDAF4D0"/>
    <w:lvl w:ilvl="0">
      <w:start w:val="3"/>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3"/>
      <w:numFmt w:val="decimal"/>
      <w:lvlText w:val="%4."/>
      <w:lvlJc w:val="left"/>
      <w:pPr>
        <w:tabs>
          <w:tab w:val="num" w:pos="4710"/>
        </w:tabs>
        <w:ind w:left="759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4">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13"/>
  </w:num>
  <w:num w:numId="8">
    <w:abstractNumId w:val="24"/>
  </w:num>
  <w:num w:numId="9">
    <w:abstractNumId w:val="26"/>
  </w:num>
  <w:num w:numId="10">
    <w:abstractNumId w:val="57"/>
  </w:num>
  <w:num w:numId="11">
    <w:abstractNumId w:val="63"/>
  </w:num>
  <w:num w:numId="12">
    <w:abstractNumId w:val="30"/>
  </w:num>
  <w:num w:numId="13">
    <w:abstractNumId w:val="45"/>
  </w:num>
  <w:num w:numId="14">
    <w:abstractNumId w:val="49"/>
  </w:num>
  <w:num w:numId="15">
    <w:abstractNumId w:val="55"/>
  </w:num>
  <w:num w:numId="16">
    <w:abstractNumId w:val="53"/>
  </w:num>
  <w:num w:numId="17">
    <w:abstractNumId w:val="32"/>
  </w:num>
  <w:num w:numId="18">
    <w:abstractNumId w:val="35"/>
  </w:num>
  <w:num w:numId="19">
    <w:abstractNumId w:val="38"/>
  </w:num>
  <w:num w:numId="20">
    <w:abstractNumId w:val="48"/>
  </w:num>
  <w:num w:numId="21">
    <w:abstractNumId w:val="23"/>
  </w:num>
  <w:num w:numId="22">
    <w:abstractNumId w:val="40"/>
  </w:num>
  <w:num w:numId="23">
    <w:abstractNumId w:val="54"/>
  </w:num>
  <w:num w:numId="24">
    <w:abstractNumId w:val="44"/>
  </w:num>
  <w:num w:numId="25">
    <w:abstractNumId w:val="58"/>
  </w:num>
  <w:num w:numId="26">
    <w:abstractNumId w:val="4"/>
  </w:num>
  <w:num w:numId="27">
    <w:abstractNumId w:val="51"/>
  </w:num>
  <w:num w:numId="28">
    <w:abstractNumId w:val="46"/>
  </w:num>
  <w:num w:numId="29">
    <w:abstractNumId w:val="41"/>
  </w:num>
  <w:num w:numId="30">
    <w:abstractNumId w:val="27"/>
  </w:num>
  <w:num w:numId="31">
    <w:abstractNumId w:val="28"/>
  </w:num>
  <w:num w:numId="32">
    <w:abstractNumId w:val="60"/>
  </w:num>
  <w:num w:numId="33">
    <w:abstractNumId w:val="57"/>
  </w:num>
  <w:num w:numId="34">
    <w:abstractNumId w:val="63"/>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50"/>
  </w:num>
  <w:num w:numId="37">
    <w:abstractNumId w:val="25"/>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num>
  <w:num w:numId="41">
    <w:abstractNumId w:val="56"/>
  </w:num>
  <w:num w:numId="42">
    <w:abstractNumId w:val="61"/>
  </w:num>
  <w:num w:numId="43">
    <w:abstractNumId w:val="64"/>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9"/>
  </w:num>
  <w:num w:numId="47">
    <w:abstractNumId w:val="52"/>
  </w:num>
  <w:num w:numId="48">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17"/>
    <w:rsid w:val="000008E0"/>
    <w:rsid w:val="000018C6"/>
    <w:rsid w:val="00002CB2"/>
    <w:rsid w:val="00003945"/>
    <w:rsid w:val="00003D78"/>
    <w:rsid w:val="00005AD6"/>
    <w:rsid w:val="00006395"/>
    <w:rsid w:val="00006882"/>
    <w:rsid w:val="00013CB2"/>
    <w:rsid w:val="00014231"/>
    <w:rsid w:val="00014F87"/>
    <w:rsid w:val="00015028"/>
    <w:rsid w:val="000161DE"/>
    <w:rsid w:val="00016FD5"/>
    <w:rsid w:val="00020888"/>
    <w:rsid w:val="00021B35"/>
    <w:rsid w:val="000225C5"/>
    <w:rsid w:val="00022DC5"/>
    <w:rsid w:val="00023421"/>
    <w:rsid w:val="0002462B"/>
    <w:rsid w:val="00025F2D"/>
    <w:rsid w:val="00033343"/>
    <w:rsid w:val="000359DD"/>
    <w:rsid w:val="00036040"/>
    <w:rsid w:val="00041DFB"/>
    <w:rsid w:val="00043EFD"/>
    <w:rsid w:val="000461D5"/>
    <w:rsid w:val="00054A99"/>
    <w:rsid w:val="000571EB"/>
    <w:rsid w:val="00060966"/>
    <w:rsid w:val="00061BFD"/>
    <w:rsid w:val="00062454"/>
    <w:rsid w:val="000633B3"/>
    <w:rsid w:val="00067FB6"/>
    <w:rsid w:val="00070303"/>
    <w:rsid w:val="0007123E"/>
    <w:rsid w:val="00071E35"/>
    <w:rsid w:val="00073901"/>
    <w:rsid w:val="000767D4"/>
    <w:rsid w:val="00076834"/>
    <w:rsid w:val="00076B51"/>
    <w:rsid w:val="00076F69"/>
    <w:rsid w:val="00081BE6"/>
    <w:rsid w:val="00081F29"/>
    <w:rsid w:val="00083C67"/>
    <w:rsid w:val="00084823"/>
    <w:rsid w:val="00084A0F"/>
    <w:rsid w:val="00086915"/>
    <w:rsid w:val="00087016"/>
    <w:rsid w:val="00087F42"/>
    <w:rsid w:val="00090E47"/>
    <w:rsid w:val="000921CE"/>
    <w:rsid w:val="00092487"/>
    <w:rsid w:val="00092A9F"/>
    <w:rsid w:val="000937E8"/>
    <w:rsid w:val="00094E29"/>
    <w:rsid w:val="00096F87"/>
    <w:rsid w:val="000A0B40"/>
    <w:rsid w:val="000A1031"/>
    <w:rsid w:val="000A1482"/>
    <w:rsid w:val="000A232E"/>
    <w:rsid w:val="000A2EF3"/>
    <w:rsid w:val="000A47F5"/>
    <w:rsid w:val="000A4C48"/>
    <w:rsid w:val="000A5699"/>
    <w:rsid w:val="000A727C"/>
    <w:rsid w:val="000B006D"/>
    <w:rsid w:val="000B1492"/>
    <w:rsid w:val="000B5153"/>
    <w:rsid w:val="000B584A"/>
    <w:rsid w:val="000B68B0"/>
    <w:rsid w:val="000C259E"/>
    <w:rsid w:val="000C30A8"/>
    <w:rsid w:val="000C4539"/>
    <w:rsid w:val="000C5EE5"/>
    <w:rsid w:val="000C5F9D"/>
    <w:rsid w:val="000C6C94"/>
    <w:rsid w:val="000C7948"/>
    <w:rsid w:val="000C7B4D"/>
    <w:rsid w:val="000C7D6C"/>
    <w:rsid w:val="000D08DE"/>
    <w:rsid w:val="000D1165"/>
    <w:rsid w:val="000D19A3"/>
    <w:rsid w:val="000D3FB8"/>
    <w:rsid w:val="000D6F85"/>
    <w:rsid w:val="000D75F3"/>
    <w:rsid w:val="000E1D3F"/>
    <w:rsid w:val="000E1E33"/>
    <w:rsid w:val="000E1EE7"/>
    <w:rsid w:val="000E2A55"/>
    <w:rsid w:val="000E5576"/>
    <w:rsid w:val="000E785F"/>
    <w:rsid w:val="000E7C03"/>
    <w:rsid w:val="000F1C66"/>
    <w:rsid w:val="000F2B5D"/>
    <w:rsid w:val="000F458A"/>
    <w:rsid w:val="000F522F"/>
    <w:rsid w:val="000F7220"/>
    <w:rsid w:val="000F7425"/>
    <w:rsid w:val="00100087"/>
    <w:rsid w:val="00101F7E"/>
    <w:rsid w:val="00102512"/>
    <w:rsid w:val="00102B40"/>
    <w:rsid w:val="001033AE"/>
    <w:rsid w:val="00105A31"/>
    <w:rsid w:val="001068CB"/>
    <w:rsid w:val="001101C9"/>
    <w:rsid w:val="00110FEB"/>
    <w:rsid w:val="00111FDE"/>
    <w:rsid w:val="00113288"/>
    <w:rsid w:val="001153EA"/>
    <w:rsid w:val="0011697A"/>
    <w:rsid w:val="00120083"/>
    <w:rsid w:val="00122978"/>
    <w:rsid w:val="00126819"/>
    <w:rsid w:val="0012708F"/>
    <w:rsid w:val="00127D1A"/>
    <w:rsid w:val="00130150"/>
    <w:rsid w:val="00130C9D"/>
    <w:rsid w:val="00131FBE"/>
    <w:rsid w:val="00132AFC"/>
    <w:rsid w:val="00132BEF"/>
    <w:rsid w:val="00132E7B"/>
    <w:rsid w:val="00136555"/>
    <w:rsid w:val="001366FA"/>
    <w:rsid w:val="001369B4"/>
    <w:rsid w:val="00136E5F"/>
    <w:rsid w:val="0014086B"/>
    <w:rsid w:val="001423F9"/>
    <w:rsid w:val="00142681"/>
    <w:rsid w:val="00144331"/>
    <w:rsid w:val="00144ABD"/>
    <w:rsid w:val="00145982"/>
    <w:rsid w:val="0015025D"/>
    <w:rsid w:val="00151963"/>
    <w:rsid w:val="00152C9F"/>
    <w:rsid w:val="00153EA6"/>
    <w:rsid w:val="001557A6"/>
    <w:rsid w:val="0015583D"/>
    <w:rsid w:val="00155FB9"/>
    <w:rsid w:val="00156307"/>
    <w:rsid w:val="00156BAA"/>
    <w:rsid w:val="00161398"/>
    <w:rsid w:val="0016561E"/>
    <w:rsid w:val="00167A85"/>
    <w:rsid w:val="00167F5E"/>
    <w:rsid w:val="00171666"/>
    <w:rsid w:val="00171B9B"/>
    <w:rsid w:val="00174C6F"/>
    <w:rsid w:val="00174DD7"/>
    <w:rsid w:val="00176CAF"/>
    <w:rsid w:val="00176E7E"/>
    <w:rsid w:val="00182B1C"/>
    <w:rsid w:val="0018738A"/>
    <w:rsid w:val="00187CCA"/>
    <w:rsid w:val="001903CA"/>
    <w:rsid w:val="00192424"/>
    <w:rsid w:val="001924D5"/>
    <w:rsid w:val="00195714"/>
    <w:rsid w:val="001A1E21"/>
    <w:rsid w:val="001A2CDF"/>
    <w:rsid w:val="001A32AC"/>
    <w:rsid w:val="001A3C2B"/>
    <w:rsid w:val="001A4383"/>
    <w:rsid w:val="001A457C"/>
    <w:rsid w:val="001A514B"/>
    <w:rsid w:val="001B0E23"/>
    <w:rsid w:val="001B4739"/>
    <w:rsid w:val="001B76AE"/>
    <w:rsid w:val="001C22E7"/>
    <w:rsid w:val="001C265A"/>
    <w:rsid w:val="001C288D"/>
    <w:rsid w:val="001C324E"/>
    <w:rsid w:val="001C54F0"/>
    <w:rsid w:val="001C69C2"/>
    <w:rsid w:val="001C7BA9"/>
    <w:rsid w:val="001C7CD9"/>
    <w:rsid w:val="001D06E3"/>
    <w:rsid w:val="001D1B9D"/>
    <w:rsid w:val="001D1FCA"/>
    <w:rsid w:val="001D20DD"/>
    <w:rsid w:val="001D2DC4"/>
    <w:rsid w:val="001D32DC"/>
    <w:rsid w:val="001D6D1F"/>
    <w:rsid w:val="001E11A7"/>
    <w:rsid w:val="001E1739"/>
    <w:rsid w:val="001E22A6"/>
    <w:rsid w:val="001E244C"/>
    <w:rsid w:val="001E298F"/>
    <w:rsid w:val="001E3190"/>
    <w:rsid w:val="001E3398"/>
    <w:rsid w:val="001E40DA"/>
    <w:rsid w:val="001E4F91"/>
    <w:rsid w:val="001E5757"/>
    <w:rsid w:val="001E6B15"/>
    <w:rsid w:val="001E6BEE"/>
    <w:rsid w:val="001E6E3F"/>
    <w:rsid w:val="001F2FF7"/>
    <w:rsid w:val="001F4083"/>
    <w:rsid w:val="001F678C"/>
    <w:rsid w:val="001F6F3C"/>
    <w:rsid w:val="001F740B"/>
    <w:rsid w:val="00200803"/>
    <w:rsid w:val="0020103D"/>
    <w:rsid w:val="00201129"/>
    <w:rsid w:val="0020175D"/>
    <w:rsid w:val="00201E54"/>
    <w:rsid w:val="00203841"/>
    <w:rsid w:val="00204E51"/>
    <w:rsid w:val="00205406"/>
    <w:rsid w:val="002076C1"/>
    <w:rsid w:val="00210226"/>
    <w:rsid w:val="00210EAC"/>
    <w:rsid w:val="00211B28"/>
    <w:rsid w:val="00212023"/>
    <w:rsid w:val="00213DEC"/>
    <w:rsid w:val="00213FA4"/>
    <w:rsid w:val="00216828"/>
    <w:rsid w:val="00216C4C"/>
    <w:rsid w:val="0022033D"/>
    <w:rsid w:val="00220535"/>
    <w:rsid w:val="002205ED"/>
    <w:rsid w:val="00220B6F"/>
    <w:rsid w:val="00220E58"/>
    <w:rsid w:val="002247B0"/>
    <w:rsid w:val="00224A81"/>
    <w:rsid w:val="002277C5"/>
    <w:rsid w:val="00231827"/>
    <w:rsid w:val="00233CFB"/>
    <w:rsid w:val="002346B0"/>
    <w:rsid w:val="00235333"/>
    <w:rsid w:val="0023777C"/>
    <w:rsid w:val="0024036F"/>
    <w:rsid w:val="0024442F"/>
    <w:rsid w:val="00244C6A"/>
    <w:rsid w:val="00246996"/>
    <w:rsid w:val="0024786F"/>
    <w:rsid w:val="00250DDD"/>
    <w:rsid w:val="00253774"/>
    <w:rsid w:val="00253A09"/>
    <w:rsid w:val="00253EC1"/>
    <w:rsid w:val="0025470B"/>
    <w:rsid w:val="002601FF"/>
    <w:rsid w:val="00260E29"/>
    <w:rsid w:val="00261A4B"/>
    <w:rsid w:val="002637B7"/>
    <w:rsid w:val="00263EE3"/>
    <w:rsid w:val="0026426C"/>
    <w:rsid w:val="00270F14"/>
    <w:rsid w:val="002720C5"/>
    <w:rsid w:val="002721CA"/>
    <w:rsid w:val="00273287"/>
    <w:rsid w:val="00274194"/>
    <w:rsid w:val="00274FF7"/>
    <w:rsid w:val="00276343"/>
    <w:rsid w:val="00277267"/>
    <w:rsid w:val="00281515"/>
    <w:rsid w:val="00282D8A"/>
    <w:rsid w:val="00284EA9"/>
    <w:rsid w:val="00285922"/>
    <w:rsid w:val="00286587"/>
    <w:rsid w:val="00286644"/>
    <w:rsid w:val="00286F1D"/>
    <w:rsid w:val="0029115C"/>
    <w:rsid w:val="00294197"/>
    <w:rsid w:val="00294CE5"/>
    <w:rsid w:val="002960AF"/>
    <w:rsid w:val="00296B82"/>
    <w:rsid w:val="00297680"/>
    <w:rsid w:val="002A0EB6"/>
    <w:rsid w:val="002A3333"/>
    <w:rsid w:val="002A3579"/>
    <w:rsid w:val="002A4153"/>
    <w:rsid w:val="002A46FA"/>
    <w:rsid w:val="002B15D1"/>
    <w:rsid w:val="002B1A36"/>
    <w:rsid w:val="002B27DA"/>
    <w:rsid w:val="002B312B"/>
    <w:rsid w:val="002B3724"/>
    <w:rsid w:val="002B3C0E"/>
    <w:rsid w:val="002B496F"/>
    <w:rsid w:val="002B5637"/>
    <w:rsid w:val="002B6B12"/>
    <w:rsid w:val="002C2619"/>
    <w:rsid w:val="002C3F95"/>
    <w:rsid w:val="002C5C6F"/>
    <w:rsid w:val="002C61EC"/>
    <w:rsid w:val="002D107A"/>
    <w:rsid w:val="002D1B7D"/>
    <w:rsid w:val="002D1DD6"/>
    <w:rsid w:val="002D2707"/>
    <w:rsid w:val="002D3E4E"/>
    <w:rsid w:val="002D7E97"/>
    <w:rsid w:val="002E0381"/>
    <w:rsid w:val="002E0734"/>
    <w:rsid w:val="002E23D3"/>
    <w:rsid w:val="002E448F"/>
    <w:rsid w:val="002E5018"/>
    <w:rsid w:val="002E5F7B"/>
    <w:rsid w:val="002E60AD"/>
    <w:rsid w:val="002E7DB4"/>
    <w:rsid w:val="002F0FEE"/>
    <w:rsid w:val="002F1571"/>
    <w:rsid w:val="002F4987"/>
    <w:rsid w:val="002F4B1C"/>
    <w:rsid w:val="002F6C6C"/>
    <w:rsid w:val="002F7B0B"/>
    <w:rsid w:val="003010C0"/>
    <w:rsid w:val="00305EA3"/>
    <w:rsid w:val="00306431"/>
    <w:rsid w:val="003112EC"/>
    <w:rsid w:val="00312B7B"/>
    <w:rsid w:val="00314397"/>
    <w:rsid w:val="00320D74"/>
    <w:rsid w:val="0032170E"/>
    <w:rsid w:val="0032244C"/>
    <w:rsid w:val="003224A8"/>
    <w:rsid w:val="00323CCC"/>
    <w:rsid w:val="00326252"/>
    <w:rsid w:val="00334283"/>
    <w:rsid w:val="00336025"/>
    <w:rsid w:val="00337533"/>
    <w:rsid w:val="00341098"/>
    <w:rsid w:val="0034148D"/>
    <w:rsid w:val="00342823"/>
    <w:rsid w:val="0034303A"/>
    <w:rsid w:val="003430BA"/>
    <w:rsid w:val="0034380F"/>
    <w:rsid w:val="00347609"/>
    <w:rsid w:val="00347913"/>
    <w:rsid w:val="003500E4"/>
    <w:rsid w:val="003515DE"/>
    <w:rsid w:val="00352EEA"/>
    <w:rsid w:val="0036321C"/>
    <w:rsid w:val="00367433"/>
    <w:rsid w:val="00370E48"/>
    <w:rsid w:val="0037235E"/>
    <w:rsid w:val="00374C1A"/>
    <w:rsid w:val="00375573"/>
    <w:rsid w:val="00375C2B"/>
    <w:rsid w:val="0037712E"/>
    <w:rsid w:val="003817B9"/>
    <w:rsid w:val="003833E1"/>
    <w:rsid w:val="00385EBD"/>
    <w:rsid w:val="003867DD"/>
    <w:rsid w:val="003905A0"/>
    <w:rsid w:val="0039104F"/>
    <w:rsid w:val="00391EE0"/>
    <w:rsid w:val="0039265F"/>
    <w:rsid w:val="00392E11"/>
    <w:rsid w:val="00395AA5"/>
    <w:rsid w:val="0039632D"/>
    <w:rsid w:val="003A4CA6"/>
    <w:rsid w:val="003B0A09"/>
    <w:rsid w:val="003B1127"/>
    <w:rsid w:val="003B3354"/>
    <w:rsid w:val="003B4EC6"/>
    <w:rsid w:val="003B6430"/>
    <w:rsid w:val="003C079B"/>
    <w:rsid w:val="003C1820"/>
    <w:rsid w:val="003C191A"/>
    <w:rsid w:val="003C337E"/>
    <w:rsid w:val="003C5EC6"/>
    <w:rsid w:val="003C6174"/>
    <w:rsid w:val="003C737E"/>
    <w:rsid w:val="003D134A"/>
    <w:rsid w:val="003D4BC8"/>
    <w:rsid w:val="003D7B6F"/>
    <w:rsid w:val="003E0B15"/>
    <w:rsid w:val="003E19AB"/>
    <w:rsid w:val="003E62DB"/>
    <w:rsid w:val="003E6591"/>
    <w:rsid w:val="003E66D5"/>
    <w:rsid w:val="003E7C4A"/>
    <w:rsid w:val="003F1574"/>
    <w:rsid w:val="003F4280"/>
    <w:rsid w:val="003F60A0"/>
    <w:rsid w:val="003F6CB4"/>
    <w:rsid w:val="00400986"/>
    <w:rsid w:val="00403F63"/>
    <w:rsid w:val="00404DFC"/>
    <w:rsid w:val="0040753F"/>
    <w:rsid w:val="00411887"/>
    <w:rsid w:val="004143D7"/>
    <w:rsid w:val="00415B03"/>
    <w:rsid w:val="00416714"/>
    <w:rsid w:val="0041712C"/>
    <w:rsid w:val="00421504"/>
    <w:rsid w:val="00421BC3"/>
    <w:rsid w:val="0042213B"/>
    <w:rsid w:val="00427695"/>
    <w:rsid w:val="00427F9D"/>
    <w:rsid w:val="004302F8"/>
    <w:rsid w:val="004321DC"/>
    <w:rsid w:val="00432DBB"/>
    <w:rsid w:val="00434603"/>
    <w:rsid w:val="00434FFB"/>
    <w:rsid w:val="00436283"/>
    <w:rsid w:val="00437990"/>
    <w:rsid w:val="00440EFF"/>
    <w:rsid w:val="00442612"/>
    <w:rsid w:val="00443588"/>
    <w:rsid w:val="00443DA2"/>
    <w:rsid w:val="00443FB3"/>
    <w:rsid w:val="00445008"/>
    <w:rsid w:val="0044701C"/>
    <w:rsid w:val="00447FD5"/>
    <w:rsid w:val="00450788"/>
    <w:rsid w:val="004519FA"/>
    <w:rsid w:val="00452A7E"/>
    <w:rsid w:val="004533C9"/>
    <w:rsid w:val="00454F97"/>
    <w:rsid w:val="00456111"/>
    <w:rsid w:val="00456D90"/>
    <w:rsid w:val="00457064"/>
    <w:rsid w:val="00457DBF"/>
    <w:rsid w:val="0046317E"/>
    <w:rsid w:val="0046382E"/>
    <w:rsid w:val="004638EA"/>
    <w:rsid w:val="0046394E"/>
    <w:rsid w:val="004654C9"/>
    <w:rsid w:val="00466272"/>
    <w:rsid w:val="00466C9D"/>
    <w:rsid w:val="004675E2"/>
    <w:rsid w:val="00472BC2"/>
    <w:rsid w:val="004767BC"/>
    <w:rsid w:val="004777C6"/>
    <w:rsid w:val="004807EB"/>
    <w:rsid w:val="00480E05"/>
    <w:rsid w:val="00481BA7"/>
    <w:rsid w:val="00482A58"/>
    <w:rsid w:val="0048315E"/>
    <w:rsid w:val="0048335E"/>
    <w:rsid w:val="0048387D"/>
    <w:rsid w:val="0048404F"/>
    <w:rsid w:val="00485F03"/>
    <w:rsid w:val="0048604E"/>
    <w:rsid w:val="00486D99"/>
    <w:rsid w:val="004917A1"/>
    <w:rsid w:val="00491A8E"/>
    <w:rsid w:val="00491E27"/>
    <w:rsid w:val="004942B3"/>
    <w:rsid w:val="00494EB7"/>
    <w:rsid w:val="004A04B0"/>
    <w:rsid w:val="004A08C8"/>
    <w:rsid w:val="004A08FA"/>
    <w:rsid w:val="004A1288"/>
    <w:rsid w:val="004A3444"/>
    <w:rsid w:val="004A4F67"/>
    <w:rsid w:val="004A7405"/>
    <w:rsid w:val="004B0C1E"/>
    <w:rsid w:val="004B16DF"/>
    <w:rsid w:val="004B2E17"/>
    <w:rsid w:val="004B3B0E"/>
    <w:rsid w:val="004B5ABE"/>
    <w:rsid w:val="004B7571"/>
    <w:rsid w:val="004B7B07"/>
    <w:rsid w:val="004C10D1"/>
    <w:rsid w:val="004C16E5"/>
    <w:rsid w:val="004C224B"/>
    <w:rsid w:val="004C2532"/>
    <w:rsid w:val="004C308F"/>
    <w:rsid w:val="004C4A0A"/>
    <w:rsid w:val="004C5E6D"/>
    <w:rsid w:val="004C7EF1"/>
    <w:rsid w:val="004D06E9"/>
    <w:rsid w:val="004D13CC"/>
    <w:rsid w:val="004D14CE"/>
    <w:rsid w:val="004D6003"/>
    <w:rsid w:val="004D6099"/>
    <w:rsid w:val="004D6FB5"/>
    <w:rsid w:val="004E3493"/>
    <w:rsid w:val="004E5E52"/>
    <w:rsid w:val="004E6484"/>
    <w:rsid w:val="004E6DCB"/>
    <w:rsid w:val="004E6E59"/>
    <w:rsid w:val="004F00D3"/>
    <w:rsid w:val="004F0917"/>
    <w:rsid w:val="004F3A38"/>
    <w:rsid w:val="004F4681"/>
    <w:rsid w:val="004F4ABE"/>
    <w:rsid w:val="004F6B9A"/>
    <w:rsid w:val="004F6C12"/>
    <w:rsid w:val="004F6D12"/>
    <w:rsid w:val="004F7FEF"/>
    <w:rsid w:val="005033CE"/>
    <w:rsid w:val="00503773"/>
    <w:rsid w:val="0050456D"/>
    <w:rsid w:val="005046EA"/>
    <w:rsid w:val="005062A6"/>
    <w:rsid w:val="00506E63"/>
    <w:rsid w:val="0051142D"/>
    <w:rsid w:val="00511997"/>
    <w:rsid w:val="005126A5"/>
    <w:rsid w:val="00520409"/>
    <w:rsid w:val="0052116D"/>
    <w:rsid w:val="005228F5"/>
    <w:rsid w:val="00522B9C"/>
    <w:rsid w:val="00523883"/>
    <w:rsid w:val="00524502"/>
    <w:rsid w:val="00525801"/>
    <w:rsid w:val="00532828"/>
    <w:rsid w:val="00532B03"/>
    <w:rsid w:val="00534B9C"/>
    <w:rsid w:val="00536CE0"/>
    <w:rsid w:val="00542B42"/>
    <w:rsid w:val="00546150"/>
    <w:rsid w:val="00546B8A"/>
    <w:rsid w:val="00550273"/>
    <w:rsid w:val="00551521"/>
    <w:rsid w:val="0055265D"/>
    <w:rsid w:val="00552A9A"/>
    <w:rsid w:val="00554C34"/>
    <w:rsid w:val="00555745"/>
    <w:rsid w:val="00557E86"/>
    <w:rsid w:val="00561800"/>
    <w:rsid w:val="0056267B"/>
    <w:rsid w:val="00562D8C"/>
    <w:rsid w:val="00564AAA"/>
    <w:rsid w:val="00567CD9"/>
    <w:rsid w:val="005711D3"/>
    <w:rsid w:val="005724D3"/>
    <w:rsid w:val="00573317"/>
    <w:rsid w:val="005744F7"/>
    <w:rsid w:val="00576369"/>
    <w:rsid w:val="00580CF1"/>
    <w:rsid w:val="005820C6"/>
    <w:rsid w:val="00583D01"/>
    <w:rsid w:val="0058567D"/>
    <w:rsid w:val="005872D1"/>
    <w:rsid w:val="00590978"/>
    <w:rsid w:val="00592BBB"/>
    <w:rsid w:val="005962E1"/>
    <w:rsid w:val="00597FAF"/>
    <w:rsid w:val="005A40E0"/>
    <w:rsid w:val="005B03B0"/>
    <w:rsid w:val="005B1E87"/>
    <w:rsid w:val="005B4536"/>
    <w:rsid w:val="005B5707"/>
    <w:rsid w:val="005B6D7B"/>
    <w:rsid w:val="005B7143"/>
    <w:rsid w:val="005C12D8"/>
    <w:rsid w:val="005C22E7"/>
    <w:rsid w:val="005C3564"/>
    <w:rsid w:val="005C3ED4"/>
    <w:rsid w:val="005C41F6"/>
    <w:rsid w:val="005C61D0"/>
    <w:rsid w:val="005C638B"/>
    <w:rsid w:val="005C654B"/>
    <w:rsid w:val="005C6572"/>
    <w:rsid w:val="005C6E41"/>
    <w:rsid w:val="005D134B"/>
    <w:rsid w:val="005D4EB0"/>
    <w:rsid w:val="005D4FDE"/>
    <w:rsid w:val="005E0F01"/>
    <w:rsid w:val="005E0F49"/>
    <w:rsid w:val="005E14F8"/>
    <w:rsid w:val="005E2639"/>
    <w:rsid w:val="005E2CA6"/>
    <w:rsid w:val="005E3DAC"/>
    <w:rsid w:val="005E4EFF"/>
    <w:rsid w:val="005E637D"/>
    <w:rsid w:val="005E664C"/>
    <w:rsid w:val="005E700A"/>
    <w:rsid w:val="005F0308"/>
    <w:rsid w:val="005F0633"/>
    <w:rsid w:val="005F0A60"/>
    <w:rsid w:val="005F4B67"/>
    <w:rsid w:val="005F4D8C"/>
    <w:rsid w:val="005F53B8"/>
    <w:rsid w:val="005F602A"/>
    <w:rsid w:val="005F7EAC"/>
    <w:rsid w:val="00600350"/>
    <w:rsid w:val="00601F74"/>
    <w:rsid w:val="00603623"/>
    <w:rsid w:val="006108DD"/>
    <w:rsid w:val="00611C2E"/>
    <w:rsid w:val="00612AC4"/>
    <w:rsid w:val="00613051"/>
    <w:rsid w:val="00613DE6"/>
    <w:rsid w:val="00615684"/>
    <w:rsid w:val="006158F9"/>
    <w:rsid w:val="00620814"/>
    <w:rsid w:val="0062155D"/>
    <w:rsid w:val="00621AD4"/>
    <w:rsid w:val="00621D3B"/>
    <w:rsid w:val="00624A7C"/>
    <w:rsid w:val="0062650D"/>
    <w:rsid w:val="00626C7A"/>
    <w:rsid w:val="0062787C"/>
    <w:rsid w:val="006305B6"/>
    <w:rsid w:val="00630E8F"/>
    <w:rsid w:val="006345D9"/>
    <w:rsid w:val="00636A23"/>
    <w:rsid w:val="00637473"/>
    <w:rsid w:val="00640B4B"/>
    <w:rsid w:val="00642894"/>
    <w:rsid w:val="00642AF8"/>
    <w:rsid w:val="00642D6E"/>
    <w:rsid w:val="0064487A"/>
    <w:rsid w:val="00645399"/>
    <w:rsid w:val="00653563"/>
    <w:rsid w:val="00654B7D"/>
    <w:rsid w:val="00654F25"/>
    <w:rsid w:val="006559E3"/>
    <w:rsid w:val="00657CEC"/>
    <w:rsid w:val="00657DC3"/>
    <w:rsid w:val="006612E3"/>
    <w:rsid w:val="00662542"/>
    <w:rsid w:val="00662BA5"/>
    <w:rsid w:val="006645B0"/>
    <w:rsid w:val="0066530E"/>
    <w:rsid w:val="00665666"/>
    <w:rsid w:val="00666290"/>
    <w:rsid w:val="0066633E"/>
    <w:rsid w:val="006668F3"/>
    <w:rsid w:val="00666AB2"/>
    <w:rsid w:val="00666F56"/>
    <w:rsid w:val="006700AC"/>
    <w:rsid w:val="006707FE"/>
    <w:rsid w:val="0067112B"/>
    <w:rsid w:val="00673ED8"/>
    <w:rsid w:val="00676462"/>
    <w:rsid w:val="00677478"/>
    <w:rsid w:val="00677491"/>
    <w:rsid w:val="006778C4"/>
    <w:rsid w:val="0068118D"/>
    <w:rsid w:val="006827A4"/>
    <w:rsid w:val="00685792"/>
    <w:rsid w:val="00685A92"/>
    <w:rsid w:val="00686566"/>
    <w:rsid w:val="00690926"/>
    <w:rsid w:val="006915EC"/>
    <w:rsid w:val="00692659"/>
    <w:rsid w:val="006949FE"/>
    <w:rsid w:val="006A3DDF"/>
    <w:rsid w:val="006A495C"/>
    <w:rsid w:val="006A4AC6"/>
    <w:rsid w:val="006A4C9E"/>
    <w:rsid w:val="006A625C"/>
    <w:rsid w:val="006A6E4C"/>
    <w:rsid w:val="006A7647"/>
    <w:rsid w:val="006A7DFC"/>
    <w:rsid w:val="006B08B8"/>
    <w:rsid w:val="006B1ABE"/>
    <w:rsid w:val="006B355D"/>
    <w:rsid w:val="006B729C"/>
    <w:rsid w:val="006C2110"/>
    <w:rsid w:val="006C23A2"/>
    <w:rsid w:val="006C27FB"/>
    <w:rsid w:val="006C2AC2"/>
    <w:rsid w:val="006C2BD3"/>
    <w:rsid w:val="006C34BC"/>
    <w:rsid w:val="006C577A"/>
    <w:rsid w:val="006C69A8"/>
    <w:rsid w:val="006D0CA6"/>
    <w:rsid w:val="006D0F4C"/>
    <w:rsid w:val="006D12F0"/>
    <w:rsid w:val="006D15F0"/>
    <w:rsid w:val="006D18B4"/>
    <w:rsid w:val="006D1C4C"/>
    <w:rsid w:val="006D3365"/>
    <w:rsid w:val="006D4679"/>
    <w:rsid w:val="006D476A"/>
    <w:rsid w:val="006D75C1"/>
    <w:rsid w:val="006E1632"/>
    <w:rsid w:val="006E22B8"/>
    <w:rsid w:val="006E3E86"/>
    <w:rsid w:val="006E42E1"/>
    <w:rsid w:val="006F5ECE"/>
    <w:rsid w:val="006F7B5B"/>
    <w:rsid w:val="0070006B"/>
    <w:rsid w:val="007012CC"/>
    <w:rsid w:val="00702EDE"/>
    <w:rsid w:val="00703BE4"/>
    <w:rsid w:val="00704110"/>
    <w:rsid w:val="0070659D"/>
    <w:rsid w:val="00706909"/>
    <w:rsid w:val="00706952"/>
    <w:rsid w:val="00707ED7"/>
    <w:rsid w:val="00710F30"/>
    <w:rsid w:val="00714C4A"/>
    <w:rsid w:val="007157A7"/>
    <w:rsid w:val="00715B7B"/>
    <w:rsid w:val="007170A8"/>
    <w:rsid w:val="00717E1F"/>
    <w:rsid w:val="007205DC"/>
    <w:rsid w:val="007220FC"/>
    <w:rsid w:val="00722FAD"/>
    <w:rsid w:val="007249A1"/>
    <w:rsid w:val="00727890"/>
    <w:rsid w:val="00730512"/>
    <w:rsid w:val="0073070D"/>
    <w:rsid w:val="00731805"/>
    <w:rsid w:val="00731D5D"/>
    <w:rsid w:val="007335C4"/>
    <w:rsid w:val="00736B1B"/>
    <w:rsid w:val="007418EA"/>
    <w:rsid w:val="00742B53"/>
    <w:rsid w:val="007436DA"/>
    <w:rsid w:val="007457DD"/>
    <w:rsid w:val="00746067"/>
    <w:rsid w:val="007505C6"/>
    <w:rsid w:val="0075332C"/>
    <w:rsid w:val="00757919"/>
    <w:rsid w:val="00761FD0"/>
    <w:rsid w:val="00762585"/>
    <w:rsid w:val="00762B02"/>
    <w:rsid w:val="007654A8"/>
    <w:rsid w:val="007654F8"/>
    <w:rsid w:val="00765FB4"/>
    <w:rsid w:val="007662CC"/>
    <w:rsid w:val="00770337"/>
    <w:rsid w:val="00771369"/>
    <w:rsid w:val="00773D2A"/>
    <w:rsid w:val="0077558F"/>
    <w:rsid w:val="0077559D"/>
    <w:rsid w:val="00776D1C"/>
    <w:rsid w:val="00777311"/>
    <w:rsid w:val="00777AEC"/>
    <w:rsid w:val="00783044"/>
    <w:rsid w:val="00792DFE"/>
    <w:rsid w:val="00795E8D"/>
    <w:rsid w:val="007978A3"/>
    <w:rsid w:val="007A0F7A"/>
    <w:rsid w:val="007A15EE"/>
    <w:rsid w:val="007A21F2"/>
    <w:rsid w:val="007A4896"/>
    <w:rsid w:val="007A59BC"/>
    <w:rsid w:val="007A668C"/>
    <w:rsid w:val="007A6805"/>
    <w:rsid w:val="007A75CA"/>
    <w:rsid w:val="007B253C"/>
    <w:rsid w:val="007B4C9D"/>
    <w:rsid w:val="007B60BD"/>
    <w:rsid w:val="007B6DB7"/>
    <w:rsid w:val="007C2103"/>
    <w:rsid w:val="007C3583"/>
    <w:rsid w:val="007C4288"/>
    <w:rsid w:val="007C496B"/>
    <w:rsid w:val="007C5E9C"/>
    <w:rsid w:val="007C6366"/>
    <w:rsid w:val="007C63F9"/>
    <w:rsid w:val="007D1FEF"/>
    <w:rsid w:val="007D2C81"/>
    <w:rsid w:val="007D49D0"/>
    <w:rsid w:val="007D6AB7"/>
    <w:rsid w:val="007E115E"/>
    <w:rsid w:val="007E1F75"/>
    <w:rsid w:val="007E2FE1"/>
    <w:rsid w:val="007E4089"/>
    <w:rsid w:val="007E487D"/>
    <w:rsid w:val="007E52EB"/>
    <w:rsid w:val="007E5902"/>
    <w:rsid w:val="007E6784"/>
    <w:rsid w:val="007E6939"/>
    <w:rsid w:val="007E6B33"/>
    <w:rsid w:val="007E7763"/>
    <w:rsid w:val="007E7925"/>
    <w:rsid w:val="007F2040"/>
    <w:rsid w:val="007F4789"/>
    <w:rsid w:val="007F481D"/>
    <w:rsid w:val="0080006D"/>
    <w:rsid w:val="00802B08"/>
    <w:rsid w:val="008049F4"/>
    <w:rsid w:val="00804D04"/>
    <w:rsid w:val="00805630"/>
    <w:rsid w:val="008056C5"/>
    <w:rsid w:val="0081379F"/>
    <w:rsid w:val="008164E5"/>
    <w:rsid w:val="008171DF"/>
    <w:rsid w:val="00820117"/>
    <w:rsid w:val="0082026D"/>
    <w:rsid w:val="00822958"/>
    <w:rsid w:val="00823B8A"/>
    <w:rsid w:val="00827D72"/>
    <w:rsid w:val="00831374"/>
    <w:rsid w:val="00835948"/>
    <w:rsid w:val="00835A63"/>
    <w:rsid w:val="008371A2"/>
    <w:rsid w:val="00841162"/>
    <w:rsid w:val="0084167D"/>
    <w:rsid w:val="00841875"/>
    <w:rsid w:val="008418C2"/>
    <w:rsid w:val="00841A33"/>
    <w:rsid w:val="00842273"/>
    <w:rsid w:val="00844767"/>
    <w:rsid w:val="00844EE5"/>
    <w:rsid w:val="00845D08"/>
    <w:rsid w:val="00850828"/>
    <w:rsid w:val="008512FA"/>
    <w:rsid w:val="00852C4B"/>
    <w:rsid w:val="00853E54"/>
    <w:rsid w:val="008546D4"/>
    <w:rsid w:val="00856311"/>
    <w:rsid w:val="008571C3"/>
    <w:rsid w:val="00857617"/>
    <w:rsid w:val="008577AA"/>
    <w:rsid w:val="008608CE"/>
    <w:rsid w:val="00861223"/>
    <w:rsid w:val="00861560"/>
    <w:rsid w:val="008631A0"/>
    <w:rsid w:val="00863745"/>
    <w:rsid w:val="008641D7"/>
    <w:rsid w:val="008649E5"/>
    <w:rsid w:val="00866C57"/>
    <w:rsid w:val="0087225F"/>
    <w:rsid w:val="00872329"/>
    <w:rsid w:val="008734E6"/>
    <w:rsid w:val="00874CF3"/>
    <w:rsid w:val="00876777"/>
    <w:rsid w:val="00877290"/>
    <w:rsid w:val="00877333"/>
    <w:rsid w:val="00880CF8"/>
    <w:rsid w:val="00883F33"/>
    <w:rsid w:val="00885264"/>
    <w:rsid w:val="00891E3B"/>
    <w:rsid w:val="0089219E"/>
    <w:rsid w:val="00892704"/>
    <w:rsid w:val="008930CC"/>
    <w:rsid w:val="008933DD"/>
    <w:rsid w:val="00896F5A"/>
    <w:rsid w:val="008A1D53"/>
    <w:rsid w:val="008A28C2"/>
    <w:rsid w:val="008A6172"/>
    <w:rsid w:val="008A6654"/>
    <w:rsid w:val="008A7CBB"/>
    <w:rsid w:val="008A7E11"/>
    <w:rsid w:val="008B1375"/>
    <w:rsid w:val="008B15A6"/>
    <w:rsid w:val="008B1B7A"/>
    <w:rsid w:val="008B26F0"/>
    <w:rsid w:val="008B42BD"/>
    <w:rsid w:val="008B4584"/>
    <w:rsid w:val="008B4F99"/>
    <w:rsid w:val="008B73EF"/>
    <w:rsid w:val="008B7497"/>
    <w:rsid w:val="008C007B"/>
    <w:rsid w:val="008C053B"/>
    <w:rsid w:val="008C1E2E"/>
    <w:rsid w:val="008C42D6"/>
    <w:rsid w:val="008C4CF7"/>
    <w:rsid w:val="008C5A72"/>
    <w:rsid w:val="008C6853"/>
    <w:rsid w:val="008D224C"/>
    <w:rsid w:val="008D22EE"/>
    <w:rsid w:val="008D4258"/>
    <w:rsid w:val="008D76C9"/>
    <w:rsid w:val="008E0E8E"/>
    <w:rsid w:val="008E3551"/>
    <w:rsid w:val="008E36BA"/>
    <w:rsid w:val="008E49DC"/>
    <w:rsid w:val="008E4F43"/>
    <w:rsid w:val="008E6C18"/>
    <w:rsid w:val="008F2B00"/>
    <w:rsid w:val="008F5226"/>
    <w:rsid w:val="008F59DF"/>
    <w:rsid w:val="0090230C"/>
    <w:rsid w:val="009031CB"/>
    <w:rsid w:val="00904781"/>
    <w:rsid w:val="00905689"/>
    <w:rsid w:val="00907215"/>
    <w:rsid w:val="00907CAD"/>
    <w:rsid w:val="00911469"/>
    <w:rsid w:val="009130CC"/>
    <w:rsid w:val="00913385"/>
    <w:rsid w:val="009148CE"/>
    <w:rsid w:val="009149F8"/>
    <w:rsid w:val="00915801"/>
    <w:rsid w:val="00915B4B"/>
    <w:rsid w:val="00915DFF"/>
    <w:rsid w:val="00923101"/>
    <w:rsid w:val="009236C1"/>
    <w:rsid w:val="00923D6B"/>
    <w:rsid w:val="009240CE"/>
    <w:rsid w:val="00925107"/>
    <w:rsid w:val="00926307"/>
    <w:rsid w:val="00930E86"/>
    <w:rsid w:val="00931407"/>
    <w:rsid w:val="00932132"/>
    <w:rsid w:val="00935268"/>
    <w:rsid w:val="00936426"/>
    <w:rsid w:val="00937C5F"/>
    <w:rsid w:val="00937E66"/>
    <w:rsid w:val="00943149"/>
    <w:rsid w:val="0094433D"/>
    <w:rsid w:val="00945753"/>
    <w:rsid w:val="00951F62"/>
    <w:rsid w:val="00952570"/>
    <w:rsid w:val="009528F0"/>
    <w:rsid w:val="00952E1C"/>
    <w:rsid w:val="00954B38"/>
    <w:rsid w:val="00955E85"/>
    <w:rsid w:val="0095724B"/>
    <w:rsid w:val="00957FFA"/>
    <w:rsid w:val="00960092"/>
    <w:rsid w:val="00960E2A"/>
    <w:rsid w:val="00961A37"/>
    <w:rsid w:val="00964F3C"/>
    <w:rsid w:val="00970271"/>
    <w:rsid w:val="00971B71"/>
    <w:rsid w:val="0097270A"/>
    <w:rsid w:val="00972866"/>
    <w:rsid w:val="009746F6"/>
    <w:rsid w:val="00980372"/>
    <w:rsid w:val="009803D9"/>
    <w:rsid w:val="00980845"/>
    <w:rsid w:val="009822D5"/>
    <w:rsid w:val="00983FBA"/>
    <w:rsid w:val="009849BD"/>
    <w:rsid w:val="0098613E"/>
    <w:rsid w:val="0098647C"/>
    <w:rsid w:val="00986480"/>
    <w:rsid w:val="009866AC"/>
    <w:rsid w:val="00986954"/>
    <w:rsid w:val="0099084E"/>
    <w:rsid w:val="00990AD8"/>
    <w:rsid w:val="00992918"/>
    <w:rsid w:val="00992C5F"/>
    <w:rsid w:val="00994044"/>
    <w:rsid w:val="00995AFD"/>
    <w:rsid w:val="009964CA"/>
    <w:rsid w:val="00996FEA"/>
    <w:rsid w:val="009A0DF5"/>
    <w:rsid w:val="009A29A9"/>
    <w:rsid w:val="009A3CCA"/>
    <w:rsid w:val="009A442D"/>
    <w:rsid w:val="009A5999"/>
    <w:rsid w:val="009A7180"/>
    <w:rsid w:val="009B1237"/>
    <w:rsid w:val="009B317A"/>
    <w:rsid w:val="009B3D8F"/>
    <w:rsid w:val="009B6A67"/>
    <w:rsid w:val="009B72D4"/>
    <w:rsid w:val="009C3B89"/>
    <w:rsid w:val="009C42BB"/>
    <w:rsid w:val="009C5F2D"/>
    <w:rsid w:val="009C6DC2"/>
    <w:rsid w:val="009C772B"/>
    <w:rsid w:val="009D0D66"/>
    <w:rsid w:val="009D4DF3"/>
    <w:rsid w:val="009D65AC"/>
    <w:rsid w:val="009D754F"/>
    <w:rsid w:val="009D7E5A"/>
    <w:rsid w:val="009E04BA"/>
    <w:rsid w:val="009E0A93"/>
    <w:rsid w:val="009E1449"/>
    <w:rsid w:val="009E27EC"/>
    <w:rsid w:val="009E46B2"/>
    <w:rsid w:val="009E53A2"/>
    <w:rsid w:val="009F0206"/>
    <w:rsid w:val="009F2701"/>
    <w:rsid w:val="009F3119"/>
    <w:rsid w:val="009F32F2"/>
    <w:rsid w:val="009F48AF"/>
    <w:rsid w:val="009F636B"/>
    <w:rsid w:val="00A00E56"/>
    <w:rsid w:val="00A00E70"/>
    <w:rsid w:val="00A01B43"/>
    <w:rsid w:val="00A01BFB"/>
    <w:rsid w:val="00A03782"/>
    <w:rsid w:val="00A11680"/>
    <w:rsid w:val="00A13A27"/>
    <w:rsid w:val="00A15677"/>
    <w:rsid w:val="00A16A4F"/>
    <w:rsid w:val="00A16ECC"/>
    <w:rsid w:val="00A17C5C"/>
    <w:rsid w:val="00A20A81"/>
    <w:rsid w:val="00A20EAF"/>
    <w:rsid w:val="00A211B7"/>
    <w:rsid w:val="00A21A63"/>
    <w:rsid w:val="00A21DF9"/>
    <w:rsid w:val="00A21E9D"/>
    <w:rsid w:val="00A21FB1"/>
    <w:rsid w:val="00A22FF4"/>
    <w:rsid w:val="00A237E6"/>
    <w:rsid w:val="00A23AE5"/>
    <w:rsid w:val="00A26688"/>
    <w:rsid w:val="00A26C70"/>
    <w:rsid w:val="00A31C1A"/>
    <w:rsid w:val="00A32842"/>
    <w:rsid w:val="00A32A77"/>
    <w:rsid w:val="00A33F44"/>
    <w:rsid w:val="00A3459D"/>
    <w:rsid w:val="00A35548"/>
    <w:rsid w:val="00A35F07"/>
    <w:rsid w:val="00A370F5"/>
    <w:rsid w:val="00A40CB4"/>
    <w:rsid w:val="00A41672"/>
    <w:rsid w:val="00A45FE1"/>
    <w:rsid w:val="00A46C5E"/>
    <w:rsid w:val="00A4718E"/>
    <w:rsid w:val="00A47C2E"/>
    <w:rsid w:val="00A503A7"/>
    <w:rsid w:val="00A51B4A"/>
    <w:rsid w:val="00A52BE1"/>
    <w:rsid w:val="00A53351"/>
    <w:rsid w:val="00A53953"/>
    <w:rsid w:val="00A53B69"/>
    <w:rsid w:val="00A540B6"/>
    <w:rsid w:val="00A55557"/>
    <w:rsid w:val="00A577C1"/>
    <w:rsid w:val="00A579FF"/>
    <w:rsid w:val="00A6043B"/>
    <w:rsid w:val="00A6051B"/>
    <w:rsid w:val="00A605DC"/>
    <w:rsid w:val="00A6455C"/>
    <w:rsid w:val="00A66BE5"/>
    <w:rsid w:val="00A6708D"/>
    <w:rsid w:val="00A6796C"/>
    <w:rsid w:val="00A67BEE"/>
    <w:rsid w:val="00A70A0C"/>
    <w:rsid w:val="00A71DCB"/>
    <w:rsid w:val="00A725DF"/>
    <w:rsid w:val="00A73000"/>
    <w:rsid w:val="00A73090"/>
    <w:rsid w:val="00A74AAE"/>
    <w:rsid w:val="00A751CE"/>
    <w:rsid w:val="00A76414"/>
    <w:rsid w:val="00A77D38"/>
    <w:rsid w:val="00A804D5"/>
    <w:rsid w:val="00A8052D"/>
    <w:rsid w:val="00A805EB"/>
    <w:rsid w:val="00A80DFC"/>
    <w:rsid w:val="00A8242D"/>
    <w:rsid w:val="00A8256F"/>
    <w:rsid w:val="00A847A8"/>
    <w:rsid w:val="00A849F4"/>
    <w:rsid w:val="00A84B1E"/>
    <w:rsid w:val="00A85A5C"/>
    <w:rsid w:val="00A86519"/>
    <w:rsid w:val="00A87F65"/>
    <w:rsid w:val="00A9047E"/>
    <w:rsid w:val="00A916A5"/>
    <w:rsid w:val="00A934BC"/>
    <w:rsid w:val="00A9491B"/>
    <w:rsid w:val="00A956E5"/>
    <w:rsid w:val="00AA06B7"/>
    <w:rsid w:val="00AA254F"/>
    <w:rsid w:val="00AA434C"/>
    <w:rsid w:val="00AB1B52"/>
    <w:rsid w:val="00AB1BAB"/>
    <w:rsid w:val="00AB2062"/>
    <w:rsid w:val="00AB3339"/>
    <w:rsid w:val="00AB3913"/>
    <w:rsid w:val="00AB45E8"/>
    <w:rsid w:val="00AB6C93"/>
    <w:rsid w:val="00AB780B"/>
    <w:rsid w:val="00AC20C3"/>
    <w:rsid w:val="00AC67AF"/>
    <w:rsid w:val="00AC709E"/>
    <w:rsid w:val="00AD0203"/>
    <w:rsid w:val="00AD5322"/>
    <w:rsid w:val="00AD7D9B"/>
    <w:rsid w:val="00AE0FE6"/>
    <w:rsid w:val="00AE1A97"/>
    <w:rsid w:val="00AE390E"/>
    <w:rsid w:val="00AE722B"/>
    <w:rsid w:val="00AE74A3"/>
    <w:rsid w:val="00AF03A3"/>
    <w:rsid w:val="00AF09CB"/>
    <w:rsid w:val="00AF09EF"/>
    <w:rsid w:val="00AF2011"/>
    <w:rsid w:val="00B0089A"/>
    <w:rsid w:val="00B00971"/>
    <w:rsid w:val="00B01751"/>
    <w:rsid w:val="00B02684"/>
    <w:rsid w:val="00B05CFD"/>
    <w:rsid w:val="00B06578"/>
    <w:rsid w:val="00B103ED"/>
    <w:rsid w:val="00B11C3C"/>
    <w:rsid w:val="00B11CD6"/>
    <w:rsid w:val="00B11F83"/>
    <w:rsid w:val="00B12226"/>
    <w:rsid w:val="00B132CF"/>
    <w:rsid w:val="00B14408"/>
    <w:rsid w:val="00B1474A"/>
    <w:rsid w:val="00B14D70"/>
    <w:rsid w:val="00B20A11"/>
    <w:rsid w:val="00B21614"/>
    <w:rsid w:val="00B225BA"/>
    <w:rsid w:val="00B22D42"/>
    <w:rsid w:val="00B24BCB"/>
    <w:rsid w:val="00B2540D"/>
    <w:rsid w:val="00B27086"/>
    <w:rsid w:val="00B3134A"/>
    <w:rsid w:val="00B31804"/>
    <w:rsid w:val="00B31E6A"/>
    <w:rsid w:val="00B33B80"/>
    <w:rsid w:val="00B34308"/>
    <w:rsid w:val="00B34D1A"/>
    <w:rsid w:val="00B365FB"/>
    <w:rsid w:val="00B36B82"/>
    <w:rsid w:val="00B40EFC"/>
    <w:rsid w:val="00B41CE7"/>
    <w:rsid w:val="00B4335D"/>
    <w:rsid w:val="00B4562B"/>
    <w:rsid w:val="00B45A5E"/>
    <w:rsid w:val="00B50C4D"/>
    <w:rsid w:val="00B50C9D"/>
    <w:rsid w:val="00B517AF"/>
    <w:rsid w:val="00B5184F"/>
    <w:rsid w:val="00B51AF7"/>
    <w:rsid w:val="00B533E8"/>
    <w:rsid w:val="00B538FF"/>
    <w:rsid w:val="00B53F15"/>
    <w:rsid w:val="00B5429C"/>
    <w:rsid w:val="00B549C8"/>
    <w:rsid w:val="00B56589"/>
    <w:rsid w:val="00B56AEA"/>
    <w:rsid w:val="00B5797F"/>
    <w:rsid w:val="00B60749"/>
    <w:rsid w:val="00B61F8D"/>
    <w:rsid w:val="00B6299E"/>
    <w:rsid w:val="00B63D98"/>
    <w:rsid w:val="00B64B44"/>
    <w:rsid w:val="00B6529C"/>
    <w:rsid w:val="00B65B3D"/>
    <w:rsid w:val="00B674A1"/>
    <w:rsid w:val="00B728F3"/>
    <w:rsid w:val="00B72A15"/>
    <w:rsid w:val="00B72E4E"/>
    <w:rsid w:val="00B73203"/>
    <w:rsid w:val="00B74310"/>
    <w:rsid w:val="00B747A3"/>
    <w:rsid w:val="00B801D7"/>
    <w:rsid w:val="00B80FB8"/>
    <w:rsid w:val="00B826B0"/>
    <w:rsid w:val="00B83207"/>
    <w:rsid w:val="00B83362"/>
    <w:rsid w:val="00B837BB"/>
    <w:rsid w:val="00B83ABE"/>
    <w:rsid w:val="00B85729"/>
    <w:rsid w:val="00B9218A"/>
    <w:rsid w:val="00B9371F"/>
    <w:rsid w:val="00B94D8F"/>
    <w:rsid w:val="00B95319"/>
    <w:rsid w:val="00B97257"/>
    <w:rsid w:val="00BA1E93"/>
    <w:rsid w:val="00BA2839"/>
    <w:rsid w:val="00BA2C93"/>
    <w:rsid w:val="00BA692B"/>
    <w:rsid w:val="00BB089F"/>
    <w:rsid w:val="00BB1096"/>
    <w:rsid w:val="00BB1553"/>
    <w:rsid w:val="00BB5D4D"/>
    <w:rsid w:val="00BB6248"/>
    <w:rsid w:val="00BC0EA6"/>
    <w:rsid w:val="00BC2D61"/>
    <w:rsid w:val="00BC7526"/>
    <w:rsid w:val="00BC793F"/>
    <w:rsid w:val="00BD0554"/>
    <w:rsid w:val="00BD2E5D"/>
    <w:rsid w:val="00BD6F4C"/>
    <w:rsid w:val="00BD70F9"/>
    <w:rsid w:val="00BD78A9"/>
    <w:rsid w:val="00BE0D8A"/>
    <w:rsid w:val="00BE2DC8"/>
    <w:rsid w:val="00BE2FCA"/>
    <w:rsid w:val="00BE5026"/>
    <w:rsid w:val="00BE73E8"/>
    <w:rsid w:val="00BF078F"/>
    <w:rsid w:val="00BF4EF5"/>
    <w:rsid w:val="00BF70FD"/>
    <w:rsid w:val="00C03104"/>
    <w:rsid w:val="00C0355A"/>
    <w:rsid w:val="00C10FBF"/>
    <w:rsid w:val="00C12A37"/>
    <w:rsid w:val="00C13449"/>
    <w:rsid w:val="00C153E6"/>
    <w:rsid w:val="00C16592"/>
    <w:rsid w:val="00C20130"/>
    <w:rsid w:val="00C21CF9"/>
    <w:rsid w:val="00C2284D"/>
    <w:rsid w:val="00C25E96"/>
    <w:rsid w:val="00C31208"/>
    <w:rsid w:val="00C31570"/>
    <w:rsid w:val="00C332CE"/>
    <w:rsid w:val="00C3658D"/>
    <w:rsid w:val="00C374DF"/>
    <w:rsid w:val="00C37A8D"/>
    <w:rsid w:val="00C41473"/>
    <w:rsid w:val="00C420C4"/>
    <w:rsid w:val="00C42111"/>
    <w:rsid w:val="00C4214B"/>
    <w:rsid w:val="00C4406F"/>
    <w:rsid w:val="00C44E5A"/>
    <w:rsid w:val="00C45137"/>
    <w:rsid w:val="00C4521A"/>
    <w:rsid w:val="00C45662"/>
    <w:rsid w:val="00C46C7F"/>
    <w:rsid w:val="00C50CFA"/>
    <w:rsid w:val="00C50D8B"/>
    <w:rsid w:val="00C51589"/>
    <w:rsid w:val="00C52FB5"/>
    <w:rsid w:val="00C5633C"/>
    <w:rsid w:val="00C570EC"/>
    <w:rsid w:val="00C606E7"/>
    <w:rsid w:val="00C616A5"/>
    <w:rsid w:val="00C645C8"/>
    <w:rsid w:val="00C65806"/>
    <w:rsid w:val="00C67223"/>
    <w:rsid w:val="00C7042A"/>
    <w:rsid w:val="00C71B37"/>
    <w:rsid w:val="00C71FA5"/>
    <w:rsid w:val="00C74378"/>
    <w:rsid w:val="00C74CD4"/>
    <w:rsid w:val="00C74FF7"/>
    <w:rsid w:val="00C76C12"/>
    <w:rsid w:val="00C76CFE"/>
    <w:rsid w:val="00C8286D"/>
    <w:rsid w:val="00C85FBE"/>
    <w:rsid w:val="00C90415"/>
    <w:rsid w:val="00C92DB5"/>
    <w:rsid w:val="00C946CB"/>
    <w:rsid w:val="00C94E3D"/>
    <w:rsid w:val="00C953A3"/>
    <w:rsid w:val="00C95400"/>
    <w:rsid w:val="00C954A8"/>
    <w:rsid w:val="00C956BD"/>
    <w:rsid w:val="00C970F5"/>
    <w:rsid w:val="00CA0681"/>
    <w:rsid w:val="00CA1259"/>
    <w:rsid w:val="00CA220A"/>
    <w:rsid w:val="00CA36CB"/>
    <w:rsid w:val="00CA5017"/>
    <w:rsid w:val="00CA5E15"/>
    <w:rsid w:val="00CA7281"/>
    <w:rsid w:val="00CA7CA0"/>
    <w:rsid w:val="00CB04B8"/>
    <w:rsid w:val="00CB16B0"/>
    <w:rsid w:val="00CB1F12"/>
    <w:rsid w:val="00CB23F0"/>
    <w:rsid w:val="00CB3515"/>
    <w:rsid w:val="00CB3D0C"/>
    <w:rsid w:val="00CB448F"/>
    <w:rsid w:val="00CB49D9"/>
    <w:rsid w:val="00CB6628"/>
    <w:rsid w:val="00CB7519"/>
    <w:rsid w:val="00CC14B2"/>
    <w:rsid w:val="00CC1E8E"/>
    <w:rsid w:val="00CC515C"/>
    <w:rsid w:val="00CC522D"/>
    <w:rsid w:val="00CD0D6C"/>
    <w:rsid w:val="00CE0519"/>
    <w:rsid w:val="00CE0839"/>
    <w:rsid w:val="00CE15F0"/>
    <w:rsid w:val="00CE1741"/>
    <w:rsid w:val="00CE265B"/>
    <w:rsid w:val="00CE2CB4"/>
    <w:rsid w:val="00CE5F64"/>
    <w:rsid w:val="00CE7211"/>
    <w:rsid w:val="00CF1B1A"/>
    <w:rsid w:val="00CF495E"/>
    <w:rsid w:val="00CF7A6F"/>
    <w:rsid w:val="00D00E0F"/>
    <w:rsid w:val="00D0103F"/>
    <w:rsid w:val="00D02ABA"/>
    <w:rsid w:val="00D0589C"/>
    <w:rsid w:val="00D07CC6"/>
    <w:rsid w:val="00D112DC"/>
    <w:rsid w:val="00D14676"/>
    <w:rsid w:val="00D14B29"/>
    <w:rsid w:val="00D15BC0"/>
    <w:rsid w:val="00D15E8D"/>
    <w:rsid w:val="00D21CD2"/>
    <w:rsid w:val="00D22B68"/>
    <w:rsid w:val="00D22FDE"/>
    <w:rsid w:val="00D25F46"/>
    <w:rsid w:val="00D2636C"/>
    <w:rsid w:val="00D2709D"/>
    <w:rsid w:val="00D304E8"/>
    <w:rsid w:val="00D31848"/>
    <w:rsid w:val="00D35AB6"/>
    <w:rsid w:val="00D35B08"/>
    <w:rsid w:val="00D3695A"/>
    <w:rsid w:val="00D36D8A"/>
    <w:rsid w:val="00D406FD"/>
    <w:rsid w:val="00D40BDC"/>
    <w:rsid w:val="00D40C43"/>
    <w:rsid w:val="00D451A5"/>
    <w:rsid w:val="00D466A1"/>
    <w:rsid w:val="00D513E0"/>
    <w:rsid w:val="00D51409"/>
    <w:rsid w:val="00D51550"/>
    <w:rsid w:val="00D525C1"/>
    <w:rsid w:val="00D53372"/>
    <w:rsid w:val="00D54966"/>
    <w:rsid w:val="00D5533B"/>
    <w:rsid w:val="00D60312"/>
    <w:rsid w:val="00D607A5"/>
    <w:rsid w:val="00D61A22"/>
    <w:rsid w:val="00D63D60"/>
    <w:rsid w:val="00D645D8"/>
    <w:rsid w:val="00D661B1"/>
    <w:rsid w:val="00D67140"/>
    <w:rsid w:val="00D67821"/>
    <w:rsid w:val="00D7035B"/>
    <w:rsid w:val="00D70CF3"/>
    <w:rsid w:val="00D710F3"/>
    <w:rsid w:val="00D713A1"/>
    <w:rsid w:val="00D729FD"/>
    <w:rsid w:val="00D751A9"/>
    <w:rsid w:val="00D75A42"/>
    <w:rsid w:val="00D7740F"/>
    <w:rsid w:val="00D80126"/>
    <w:rsid w:val="00D84363"/>
    <w:rsid w:val="00D9287F"/>
    <w:rsid w:val="00D93733"/>
    <w:rsid w:val="00D95388"/>
    <w:rsid w:val="00D9558D"/>
    <w:rsid w:val="00DA010B"/>
    <w:rsid w:val="00DA1D20"/>
    <w:rsid w:val="00DA2933"/>
    <w:rsid w:val="00DA3024"/>
    <w:rsid w:val="00DA420D"/>
    <w:rsid w:val="00DA48EB"/>
    <w:rsid w:val="00DA70FA"/>
    <w:rsid w:val="00DA7879"/>
    <w:rsid w:val="00DA78BA"/>
    <w:rsid w:val="00DB1123"/>
    <w:rsid w:val="00DB124C"/>
    <w:rsid w:val="00DB16BA"/>
    <w:rsid w:val="00DB32D2"/>
    <w:rsid w:val="00DB41D3"/>
    <w:rsid w:val="00DB4ED2"/>
    <w:rsid w:val="00DB5E20"/>
    <w:rsid w:val="00DB668F"/>
    <w:rsid w:val="00DC1B3D"/>
    <w:rsid w:val="00DC2D3B"/>
    <w:rsid w:val="00DC30BE"/>
    <w:rsid w:val="00DC3DFC"/>
    <w:rsid w:val="00DC48EF"/>
    <w:rsid w:val="00DC4A71"/>
    <w:rsid w:val="00DC4BD7"/>
    <w:rsid w:val="00DC50EB"/>
    <w:rsid w:val="00DC5A2E"/>
    <w:rsid w:val="00DC60B5"/>
    <w:rsid w:val="00DC7C05"/>
    <w:rsid w:val="00DD511C"/>
    <w:rsid w:val="00DE06EE"/>
    <w:rsid w:val="00DE0A37"/>
    <w:rsid w:val="00DE1876"/>
    <w:rsid w:val="00DE3040"/>
    <w:rsid w:val="00DE3405"/>
    <w:rsid w:val="00DE4B7B"/>
    <w:rsid w:val="00DE55DE"/>
    <w:rsid w:val="00DF2399"/>
    <w:rsid w:val="00DF5526"/>
    <w:rsid w:val="00DF5E14"/>
    <w:rsid w:val="00DF632E"/>
    <w:rsid w:val="00DF6D17"/>
    <w:rsid w:val="00E02A18"/>
    <w:rsid w:val="00E033E7"/>
    <w:rsid w:val="00E03F4F"/>
    <w:rsid w:val="00E05CCD"/>
    <w:rsid w:val="00E104F0"/>
    <w:rsid w:val="00E12BF2"/>
    <w:rsid w:val="00E154B1"/>
    <w:rsid w:val="00E15D0B"/>
    <w:rsid w:val="00E167A6"/>
    <w:rsid w:val="00E16A17"/>
    <w:rsid w:val="00E17B0C"/>
    <w:rsid w:val="00E2088D"/>
    <w:rsid w:val="00E233C7"/>
    <w:rsid w:val="00E23C79"/>
    <w:rsid w:val="00E24A3E"/>
    <w:rsid w:val="00E24D4E"/>
    <w:rsid w:val="00E25FEF"/>
    <w:rsid w:val="00E2668C"/>
    <w:rsid w:val="00E26EE1"/>
    <w:rsid w:val="00E3131C"/>
    <w:rsid w:val="00E31A8C"/>
    <w:rsid w:val="00E31C3A"/>
    <w:rsid w:val="00E32371"/>
    <w:rsid w:val="00E32FB9"/>
    <w:rsid w:val="00E367DF"/>
    <w:rsid w:val="00E372BA"/>
    <w:rsid w:val="00E406F6"/>
    <w:rsid w:val="00E429F0"/>
    <w:rsid w:val="00E4326D"/>
    <w:rsid w:val="00E44DAE"/>
    <w:rsid w:val="00E46175"/>
    <w:rsid w:val="00E46F6A"/>
    <w:rsid w:val="00E51C42"/>
    <w:rsid w:val="00E5243B"/>
    <w:rsid w:val="00E568AD"/>
    <w:rsid w:val="00E63DE2"/>
    <w:rsid w:val="00E6697B"/>
    <w:rsid w:val="00E71C39"/>
    <w:rsid w:val="00E736EF"/>
    <w:rsid w:val="00E7382A"/>
    <w:rsid w:val="00E7410F"/>
    <w:rsid w:val="00E7419D"/>
    <w:rsid w:val="00E74F8B"/>
    <w:rsid w:val="00E760C7"/>
    <w:rsid w:val="00E77784"/>
    <w:rsid w:val="00E77AB4"/>
    <w:rsid w:val="00E77ADB"/>
    <w:rsid w:val="00E820B5"/>
    <w:rsid w:val="00E8404E"/>
    <w:rsid w:val="00E84A68"/>
    <w:rsid w:val="00E85511"/>
    <w:rsid w:val="00E86D0B"/>
    <w:rsid w:val="00E86EF3"/>
    <w:rsid w:val="00E87956"/>
    <w:rsid w:val="00E90E46"/>
    <w:rsid w:val="00E91564"/>
    <w:rsid w:val="00E927DF"/>
    <w:rsid w:val="00E94A0E"/>
    <w:rsid w:val="00E962A2"/>
    <w:rsid w:val="00EA13E4"/>
    <w:rsid w:val="00EA341B"/>
    <w:rsid w:val="00EA38B6"/>
    <w:rsid w:val="00EA4017"/>
    <w:rsid w:val="00EA44FD"/>
    <w:rsid w:val="00EA6300"/>
    <w:rsid w:val="00EA6F9F"/>
    <w:rsid w:val="00EB0507"/>
    <w:rsid w:val="00EB27C7"/>
    <w:rsid w:val="00EB3C39"/>
    <w:rsid w:val="00EB4618"/>
    <w:rsid w:val="00EB550A"/>
    <w:rsid w:val="00EB5C33"/>
    <w:rsid w:val="00EB6A2E"/>
    <w:rsid w:val="00EB7DDF"/>
    <w:rsid w:val="00EC07F9"/>
    <w:rsid w:val="00EC1448"/>
    <w:rsid w:val="00EC31D2"/>
    <w:rsid w:val="00EC3581"/>
    <w:rsid w:val="00EC4604"/>
    <w:rsid w:val="00EC6081"/>
    <w:rsid w:val="00EC66B1"/>
    <w:rsid w:val="00EC7404"/>
    <w:rsid w:val="00EC7CAD"/>
    <w:rsid w:val="00ED5003"/>
    <w:rsid w:val="00ED56FE"/>
    <w:rsid w:val="00ED622B"/>
    <w:rsid w:val="00ED7BB2"/>
    <w:rsid w:val="00EE7C06"/>
    <w:rsid w:val="00EF28FB"/>
    <w:rsid w:val="00EF5D26"/>
    <w:rsid w:val="00EF5F76"/>
    <w:rsid w:val="00EF7517"/>
    <w:rsid w:val="00EF78F8"/>
    <w:rsid w:val="00F03979"/>
    <w:rsid w:val="00F03E7A"/>
    <w:rsid w:val="00F04660"/>
    <w:rsid w:val="00F05CF7"/>
    <w:rsid w:val="00F0698D"/>
    <w:rsid w:val="00F0706B"/>
    <w:rsid w:val="00F078A8"/>
    <w:rsid w:val="00F11EA2"/>
    <w:rsid w:val="00F129B6"/>
    <w:rsid w:val="00F14131"/>
    <w:rsid w:val="00F15ECD"/>
    <w:rsid w:val="00F16316"/>
    <w:rsid w:val="00F17318"/>
    <w:rsid w:val="00F22AEB"/>
    <w:rsid w:val="00F25892"/>
    <w:rsid w:val="00F25A3B"/>
    <w:rsid w:val="00F2672F"/>
    <w:rsid w:val="00F26EF1"/>
    <w:rsid w:val="00F27DFA"/>
    <w:rsid w:val="00F30C41"/>
    <w:rsid w:val="00F3244F"/>
    <w:rsid w:val="00F3261B"/>
    <w:rsid w:val="00F337E2"/>
    <w:rsid w:val="00F35BD0"/>
    <w:rsid w:val="00F36912"/>
    <w:rsid w:val="00F36D76"/>
    <w:rsid w:val="00F42F3A"/>
    <w:rsid w:val="00F4302C"/>
    <w:rsid w:val="00F435E0"/>
    <w:rsid w:val="00F441DF"/>
    <w:rsid w:val="00F44944"/>
    <w:rsid w:val="00F449AA"/>
    <w:rsid w:val="00F47576"/>
    <w:rsid w:val="00F51E4B"/>
    <w:rsid w:val="00F52093"/>
    <w:rsid w:val="00F53570"/>
    <w:rsid w:val="00F54009"/>
    <w:rsid w:val="00F54688"/>
    <w:rsid w:val="00F5508E"/>
    <w:rsid w:val="00F60FBE"/>
    <w:rsid w:val="00F63645"/>
    <w:rsid w:val="00F63C3E"/>
    <w:rsid w:val="00F70068"/>
    <w:rsid w:val="00F70E56"/>
    <w:rsid w:val="00F714F9"/>
    <w:rsid w:val="00F75083"/>
    <w:rsid w:val="00F7574C"/>
    <w:rsid w:val="00F7730A"/>
    <w:rsid w:val="00F80E83"/>
    <w:rsid w:val="00F84E7C"/>
    <w:rsid w:val="00F853A2"/>
    <w:rsid w:val="00F85BFF"/>
    <w:rsid w:val="00F86182"/>
    <w:rsid w:val="00F86731"/>
    <w:rsid w:val="00F87ADB"/>
    <w:rsid w:val="00F907C4"/>
    <w:rsid w:val="00F910A6"/>
    <w:rsid w:val="00F91629"/>
    <w:rsid w:val="00F91DF7"/>
    <w:rsid w:val="00F93EF4"/>
    <w:rsid w:val="00F94E98"/>
    <w:rsid w:val="00FA0BA2"/>
    <w:rsid w:val="00FA5188"/>
    <w:rsid w:val="00FA565D"/>
    <w:rsid w:val="00FA5A90"/>
    <w:rsid w:val="00FB0356"/>
    <w:rsid w:val="00FB2AF0"/>
    <w:rsid w:val="00FB7F92"/>
    <w:rsid w:val="00FC0350"/>
    <w:rsid w:val="00FC2276"/>
    <w:rsid w:val="00FC5263"/>
    <w:rsid w:val="00FC756F"/>
    <w:rsid w:val="00FD11B7"/>
    <w:rsid w:val="00FD15F0"/>
    <w:rsid w:val="00FD1E4C"/>
    <w:rsid w:val="00FD268D"/>
    <w:rsid w:val="00FD275B"/>
    <w:rsid w:val="00FD4782"/>
    <w:rsid w:val="00FD589A"/>
    <w:rsid w:val="00FD5946"/>
    <w:rsid w:val="00FD594D"/>
    <w:rsid w:val="00FD5D7A"/>
    <w:rsid w:val="00FD6964"/>
    <w:rsid w:val="00FE1B3C"/>
    <w:rsid w:val="00FE2D10"/>
    <w:rsid w:val="00FE3ED5"/>
    <w:rsid w:val="00FE54A8"/>
    <w:rsid w:val="00FE598A"/>
    <w:rsid w:val="00FE5BD4"/>
    <w:rsid w:val="00FE7006"/>
    <w:rsid w:val="00FE7722"/>
    <w:rsid w:val="00FE784E"/>
    <w:rsid w:val="00FE7BBA"/>
    <w:rsid w:val="00FE7C45"/>
    <w:rsid w:val="00FF15CF"/>
    <w:rsid w:val="00FF27BD"/>
    <w:rsid w:val="00FF7F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0D54F"/>
  <w15:docId w15:val="{0959A268-A707-4CD4-A9B3-4ABE4364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27EC"/>
    <w:pPr>
      <w:spacing w:after="160" w:line="259" w:lineRule="auto"/>
    </w:pPr>
    <w:rPr>
      <w:lang w:eastAsia="en-US"/>
    </w:rPr>
  </w:style>
  <w:style w:type="paragraph" w:styleId="Cmsor1">
    <w:name w:val="heading 1"/>
    <w:basedOn w:val="Norml"/>
    <w:next w:val="Szvegtrzs"/>
    <w:link w:val="Cmsor1Char"/>
    <w:uiPriority w:val="99"/>
    <w:qFormat/>
    <w:rsid w:val="003B6430"/>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basedOn w:val="Norml"/>
    <w:next w:val="Szvegtrzs"/>
    <w:link w:val="Cmsor2Char"/>
    <w:uiPriority w:val="99"/>
    <w:qFormat/>
    <w:rsid w:val="003B6430"/>
    <w:pPr>
      <w:keepNext/>
      <w:numPr>
        <w:ilvl w:val="1"/>
        <w:numId w:val="1"/>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basedOn w:val="Norml"/>
    <w:next w:val="Szvegtrzs"/>
    <w:link w:val="Cmsor3Char"/>
    <w:uiPriority w:val="99"/>
    <w:qFormat/>
    <w:rsid w:val="003B6430"/>
    <w:pPr>
      <w:keepNext/>
      <w:numPr>
        <w:ilvl w:val="2"/>
        <w:numId w:val="1"/>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basedOn w:val="Norml"/>
    <w:next w:val="Szvegtrzs"/>
    <w:link w:val="Cmsor4Char"/>
    <w:uiPriority w:val="99"/>
    <w:qFormat/>
    <w:rsid w:val="003B6430"/>
    <w:pPr>
      <w:keepNext/>
      <w:numPr>
        <w:ilvl w:val="3"/>
        <w:numId w:val="1"/>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basedOn w:val="Norml"/>
    <w:next w:val="Szvegtrzs"/>
    <w:link w:val="Cmsor5Char"/>
    <w:uiPriority w:val="99"/>
    <w:qFormat/>
    <w:rsid w:val="003B6430"/>
    <w:pPr>
      <w:numPr>
        <w:ilvl w:val="4"/>
        <w:numId w:val="1"/>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basedOn w:val="Norml"/>
    <w:next w:val="Szvegtrzs"/>
    <w:link w:val="Cmsor6Char"/>
    <w:uiPriority w:val="99"/>
    <w:qFormat/>
    <w:rsid w:val="003B6430"/>
    <w:pPr>
      <w:numPr>
        <w:ilvl w:val="5"/>
        <w:numId w:val="1"/>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7">
    <w:name w:val="heading 7"/>
    <w:basedOn w:val="Norml"/>
    <w:next w:val="Norml"/>
    <w:link w:val="Cmsor7Char"/>
    <w:unhideWhenUsed/>
    <w:qFormat/>
    <w:locked/>
    <w:rsid w:val="003B4EC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Szvegtrzs"/>
    <w:link w:val="Cmsor8Char"/>
    <w:uiPriority w:val="99"/>
    <w:qFormat/>
    <w:rsid w:val="003B6430"/>
    <w:pPr>
      <w:numPr>
        <w:ilvl w:val="7"/>
        <w:numId w:val="1"/>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B6430"/>
    <w:rPr>
      <w:rFonts w:ascii="Cambria" w:hAnsi="Cambria" w:cs="Cambria"/>
      <w:b/>
      <w:bCs/>
      <w:color w:val="000000"/>
      <w:kern w:val="1"/>
      <w:sz w:val="32"/>
      <w:szCs w:val="32"/>
      <w:lang w:eastAsia="zh-CN"/>
    </w:rPr>
  </w:style>
  <w:style w:type="character" w:customStyle="1" w:styleId="Heading2Char">
    <w:name w:val="Heading 2 Char"/>
    <w:basedOn w:val="Bekezdsalapbettpusa"/>
    <w:uiPriority w:val="99"/>
    <w:rsid w:val="003B6430"/>
    <w:rPr>
      <w:rFonts w:ascii="Cambria" w:hAnsi="Cambria"/>
      <w:b/>
      <w:i/>
      <w:sz w:val="28"/>
    </w:rPr>
  </w:style>
  <w:style w:type="character" w:customStyle="1" w:styleId="Cmsor3Char">
    <w:name w:val="Címsor 3 Char"/>
    <w:basedOn w:val="Bekezdsalapbettpusa"/>
    <w:link w:val="Cmsor3"/>
    <w:uiPriority w:val="99"/>
    <w:locked/>
    <w:rsid w:val="003B6430"/>
    <w:rPr>
      <w:rFonts w:ascii="Cambria" w:eastAsia="Times New Roman" w:hAnsi="Cambria" w:cs="Cambria"/>
      <w:b/>
      <w:bCs/>
      <w:color w:val="000000"/>
      <w:kern w:val="1"/>
      <w:sz w:val="26"/>
      <w:szCs w:val="26"/>
      <w:lang w:eastAsia="zh-CN"/>
    </w:rPr>
  </w:style>
  <w:style w:type="character" w:customStyle="1" w:styleId="Cmsor4Char">
    <w:name w:val="Címsor 4 Char"/>
    <w:basedOn w:val="Bekezdsalapbettpusa"/>
    <w:link w:val="Cmsor4"/>
    <w:uiPriority w:val="99"/>
    <w:locked/>
    <w:rsid w:val="003B6430"/>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uiPriority w:val="99"/>
    <w:locked/>
    <w:rsid w:val="003B6430"/>
    <w:rPr>
      <w:rFonts w:ascii="Arial" w:eastAsia="Times New Roman" w:hAnsi="Arial" w:cs="Arial"/>
      <w:b/>
      <w:bCs/>
      <w:i/>
      <w:iCs/>
      <w:color w:val="000000"/>
      <w:kern w:val="1"/>
      <w:sz w:val="26"/>
      <w:szCs w:val="26"/>
      <w:lang w:eastAsia="zh-CN"/>
    </w:rPr>
  </w:style>
  <w:style w:type="character" w:customStyle="1" w:styleId="Cmsor6Char">
    <w:name w:val="Címsor 6 Char"/>
    <w:basedOn w:val="Bekezdsalapbettpusa"/>
    <w:link w:val="Cmsor6"/>
    <w:uiPriority w:val="99"/>
    <w:locked/>
    <w:rsid w:val="003B6430"/>
    <w:rPr>
      <w:rFonts w:ascii="Arial" w:eastAsia="Times New Roman" w:hAnsi="Arial" w:cs="Arial"/>
      <w:b/>
      <w:bCs/>
      <w:color w:val="000000"/>
      <w:kern w:val="1"/>
      <w:sz w:val="18"/>
      <w:szCs w:val="18"/>
      <w:lang w:eastAsia="zh-CN"/>
    </w:rPr>
  </w:style>
  <w:style w:type="character" w:customStyle="1" w:styleId="Cmsor8Char">
    <w:name w:val="Címsor 8 Char"/>
    <w:basedOn w:val="Bekezdsalapbettpusa"/>
    <w:link w:val="Cmsor8"/>
    <w:uiPriority w:val="99"/>
    <w:locked/>
    <w:rsid w:val="003B6430"/>
    <w:rPr>
      <w:rFonts w:ascii="Arial" w:eastAsia="Times New Roman" w:hAnsi="Arial" w:cs="Arial"/>
      <w:b/>
      <w:bCs/>
      <w:i/>
      <w:iCs/>
      <w:color w:val="000000"/>
      <w:kern w:val="1"/>
      <w:sz w:val="24"/>
      <w:szCs w:val="24"/>
      <w:lang w:eastAsia="zh-CN"/>
    </w:rPr>
  </w:style>
  <w:style w:type="character" w:styleId="Jegyzethivatkozs">
    <w:name w:val="annotation reference"/>
    <w:basedOn w:val="Bekezdsalapbettpusa"/>
    <w:uiPriority w:val="99"/>
    <w:rsid w:val="004F0917"/>
    <w:rPr>
      <w:rFonts w:cs="Times New Roman"/>
      <w:sz w:val="16"/>
    </w:rPr>
  </w:style>
  <w:style w:type="paragraph" w:styleId="Jegyzetszveg">
    <w:name w:val="annotation text"/>
    <w:aliases w:val="Char Char Char Char1,Char Char3,Char3"/>
    <w:basedOn w:val="Norml"/>
    <w:link w:val="JegyzetszvegChar"/>
    <w:uiPriority w:val="99"/>
    <w:rsid w:val="004F0917"/>
    <w:pPr>
      <w:suppressAutoHyphens/>
      <w:autoSpaceDE w:val="0"/>
      <w:spacing w:after="0" w:line="240" w:lineRule="auto"/>
    </w:pPr>
    <w:rPr>
      <w:rFonts w:ascii="Arial" w:hAnsi="Arial" w:cs="Arial"/>
      <w:color w:val="000000"/>
      <w:sz w:val="20"/>
      <w:szCs w:val="20"/>
      <w:lang w:eastAsia="ar-SA"/>
    </w:rPr>
  </w:style>
  <w:style w:type="character" w:customStyle="1" w:styleId="JegyzetszvegChar">
    <w:name w:val="Jegyzetszöveg Char"/>
    <w:aliases w:val="Char Char Char Char1 Char,Char Char3 Char,Char3 Char"/>
    <w:basedOn w:val="Bekezdsalapbettpusa"/>
    <w:link w:val="Jegyzetszveg"/>
    <w:uiPriority w:val="99"/>
    <w:locked/>
    <w:rsid w:val="004F0917"/>
    <w:rPr>
      <w:rFonts w:ascii="Arial" w:eastAsia="Times New Roman" w:hAnsi="Arial" w:cs="Arial"/>
      <w:color w:val="000000"/>
      <w:sz w:val="20"/>
      <w:szCs w:val="20"/>
      <w:lang w:eastAsia="ar-SA" w:bidi="ar-SA"/>
    </w:rPr>
  </w:style>
  <w:style w:type="paragraph" w:styleId="Buborkszveg">
    <w:name w:val="Balloon Text"/>
    <w:basedOn w:val="Norml"/>
    <w:link w:val="BuborkszvegChar"/>
    <w:uiPriority w:val="99"/>
    <w:rsid w:val="004F091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locked/>
    <w:rsid w:val="004F0917"/>
    <w:rPr>
      <w:rFonts w:ascii="Segoe UI" w:hAnsi="Segoe UI" w:cs="Segoe UI"/>
      <w:sz w:val="18"/>
      <w:szCs w:val="18"/>
    </w:rPr>
  </w:style>
  <w:style w:type="paragraph" w:styleId="Megjegyzstrgya">
    <w:name w:val="annotation subject"/>
    <w:basedOn w:val="Jegyzetszveg"/>
    <w:next w:val="Jegyzetszveg"/>
    <w:link w:val="MegjegyzstrgyaChar"/>
    <w:uiPriority w:val="99"/>
    <w:rsid w:val="004F0917"/>
    <w:pPr>
      <w:suppressAutoHyphens w:val="0"/>
      <w:autoSpaceDE/>
      <w:spacing w:after="160"/>
    </w:pPr>
    <w:rPr>
      <w:rFonts w:ascii="Calibri" w:hAnsi="Calibri" w:cs="Times New Roman"/>
      <w:b/>
      <w:bCs/>
      <w:color w:val="auto"/>
      <w:lang w:eastAsia="en-US"/>
    </w:rPr>
  </w:style>
  <w:style w:type="character" w:customStyle="1" w:styleId="MegjegyzstrgyaChar">
    <w:name w:val="Megjegyzés tárgya Char"/>
    <w:basedOn w:val="JegyzetszvegChar"/>
    <w:link w:val="Megjegyzstrgya"/>
    <w:uiPriority w:val="99"/>
    <w:locked/>
    <w:rsid w:val="004F0917"/>
    <w:rPr>
      <w:rFonts w:ascii="Arial" w:eastAsia="Times New Roman" w:hAnsi="Arial" w:cs="Arial"/>
      <w:b/>
      <w:bCs/>
      <w:color w:val="000000"/>
      <w:sz w:val="20"/>
      <w:szCs w:val="20"/>
      <w:lang w:eastAsia="ar-SA" w:bidi="ar-SA"/>
    </w:rPr>
  </w:style>
  <w:style w:type="character" w:customStyle="1" w:styleId="Cmsor2Char">
    <w:name w:val="Címsor 2 Char"/>
    <w:basedOn w:val="Bekezdsalapbettpusa"/>
    <w:link w:val="Cmsor2"/>
    <w:uiPriority w:val="99"/>
    <w:locked/>
    <w:rsid w:val="003B6430"/>
    <w:rPr>
      <w:rFonts w:ascii="Cambria" w:eastAsia="Times New Roman" w:hAnsi="Cambria" w:cs="Cambria"/>
      <w:b/>
      <w:bCs/>
      <w:i/>
      <w:iCs/>
      <w:color w:val="000000"/>
      <w:kern w:val="1"/>
      <w:sz w:val="28"/>
      <w:szCs w:val="28"/>
      <w:lang w:eastAsia="zh-CN"/>
    </w:rPr>
  </w:style>
  <w:style w:type="character" w:customStyle="1" w:styleId="WW8Num3z0">
    <w:name w:val="WW8Num3z0"/>
    <w:uiPriority w:val="99"/>
    <w:rsid w:val="003B6430"/>
    <w:rPr>
      <w:b/>
    </w:rPr>
  </w:style>
  <w:style w:type="character" w:customStyle="1" w:styleId="WW8Num3z1">
    <w:name w:val="WW8Num3z1"/>
    <w:uiPriority w:val="99"/>
    <w:rsid w:val="003B6430"/>
    <w:rPr>
      <w:b/>
      <w:sz w:val="21"/>
    </w:rPr>
  </w:style>
  <w:style w:type="character" w:customStyle="1" w:styleId="WW8Num5z0">
    <w:name w:val="WW8Num5z0"/>
    <w:uiPriority w:val="99"/>
    <w:rsid w:val="003B6430"/>
    <w:rPr>
      <w:rFonts w:ascii="Symbol" w:hAnsi="Symbol"/>
    </w:rPr>
  </w:style>
  <w:style w:type="character" w:customStyle="1" w:styleId="WW8Num5z1">
    <w:name w:val="WW8Num5z1"/>
    <w:uiPriority w:val="99"/>
    <w:rsid w:val="003B6430"/>
    <w:rPr>
      <w:rFonts w:ascii="Courier New" w:hAnsi="Courier New"/>
    </w:rPr>
  </w:style>
  <w:style w:type="character" w:customStyle="1" w:styleId="WW8Num5z2">
    <w:name w:val="WW8Num5z2"/>
    <w:uiPriority w:val="99"/>
    <w:rsid w:val="003B6430"/>
    <w:rPr>
      <w:rFonts w:ascii="Wingdings" w:hAnsi="Wingdings"/>
    </w:rPr>
  </w:style>
  <w:style w:type="character" w:customStyle="1" w:styleId="WW8Num5z3">
    <w:name w:val="WW8Num5z3"/>
    <w:uiPriority w:val="99"/>
    <w:rsid w:val="003B6430"/>
    <w:rPr>
      <w:rFonts w:ascii="Symbol" w:hAnsi="Symbol"/>
    </w:rPr>
  </w:style>
  <w:style w:type="character" w:customStyle="1" w:styleId="WW8Num6z0">
    <w:name w:val="WW8Num6z0"/>
    <w:uiPriority w:val="99"/>
    <w:rsid w:val="003B6430"/>
    <w:rPr>
      <w:rFonts w:ascii="Symbol" w:hAnsi="Symbol"/>
      <w:b/>
    </w:rPr>
  </w:style>
  <w:style w:type="character" w:customStyle="1" w:styleId="WW8Num6z1">
    <w:name w:val="WW8Num6z1"/>
    <w:uiPriority w:val="99"/>
    <w:rsid w:val="003B6430"/>
    <w:rPr>
      <w:b/>
      <w:sz w:val="22"/>
    </w:rPr>
  </w:style>
  <w:style w:type="character" w:customStyle="1" w:styleId="WW8Num10z0">
    <w:name w:val="WW8Num10z0"/>
    <w:uiPriority w:val="99"/>
    <w:rsid w:val="003B6430"/>
    <w:rPr>
      <w:rFonts w:ascii="Garamond" w:hAnsi="Garamond"/>
    </w:rPr>
  </w:style>
  <w:style w:type="character" w:customStyle="1" w:styleId="WW8Num10z1">
    <w:name w:val="WW8Num10z1"/>
    <w:uiPriority w:val="99"/>
    <w:rsid w:val="003B6430"/>
    <w:rPr>
      <w:rFonts w:ascii="Courier New" w:hAnsi="Courier New"/>
    </w:rPr>
  </w:style>
  <w:style w:type="character" w:customStyle="1" w:styleId="WW8Num10z2">
    <w:name w:val="WW8Num10z2"/>
    <w:uiPriority w:val="99"/>
    <w:rsid w:val="003B6430"/>
    <w:rPr>
      <w:rFonts w:ascii="Wingdings" w:hAnsi="Wingdings"/>
    </w:rPr>
  </w:style>
  <w:style w:type="character" w:customStyle="1" w:styleId="WW8Num10z3">
    <w:name w:val="WW8Num10z3"/>
    <w:uiPriority w:val="99"/>
    <w:rsid w:val="003B6430"/>
    <w:rPr>
      <w:rFonts w:ascii="Symbol" w:hAnsi="Symbol"/>
    </w:rPr>
  </w:style>
  <w:style w:type="character" w:customStyle="1" w:styleId="WW8Num11z0">
    <w:name w:val="WW8Num11z0"/>
    <w:uiPriority w:val="99"/>
    <w:rsid w:val="003B6430"/>
    <w:rPr>
      <w:rFonts w:ascii="Garamond" w:hAnsi="Garamond"/>
    </w:rPr>
  </w:style>
  <w:style w:type="character" w:customStyle="1" w:styleId="WW8Num11z1">
    <w:name w:val="WW8Num11z1"/>
    <w:uiPriority w:val="99"/>
    <w:rsid w:val="003B6430"/>
    <w:rPr>
      <w:rFonts w:ascii="Courier New" w:hAnsi="Courier New"/>
    </w:rPr>
  </w:style>
  <w:style w:type="character" w:customStyle="1" w:styleId="WW8Num11z2">
    <w:name w:val="WW8Num11z2"/>
    <w:uiPriority w:val="99"/>
    <w:rsid w:val="003B6430"/>
    <w:rPr>
      <w:rFonts w:ascii="Wingdings" w:hAnsi="Wingdings"/>
    </w:rPr>
  </w:style>
  <w:style w:type="character" w:customStyle="1" w:styleId="WW8Num12z0">
    <w:name w:val="WW8Num12z0"/>
    <w:uiPriority w:val="99"/>
    <w:rsid w:val="003B6430"/>
    <w:rPr>
      <w:rFonts w:ascii="Times New Roman" w:hAnsi="Times New Roman"/>
    </w:rPr>
  </w:style>
  <w:style w:type="character" w:customStyle="1" w:styleId="WW8Num12z1">
    <w:name w:val="WW8Num12z1"/>
    <w:uiPriority w:val="99"/>
    <w:rsid w:val="003B6430"/>
    <w:rPr>
      <w:rFonts w:ascii="Courier New" w:hAnsi="Courier New"/>
    </w:rPr>
  </w:style>
  <w:style w:type="character" w:customStyle="1" w:styleId="WW8Num12z2">
    <w:name w:val="WW8Num12z2"/>
    <w:uiPriority w:val="99"/>
    <w:rsid w:val="003B6430"/>
    <w:rPr>
      <w:rFonts w:ascii="Wingdings" w:hAnsi="Wingdings"/>
    </w:rPr>
  </w:style>
  <w:style w:type="character" w:customStyle="1" w:styleId="WW8Num13z0">
    <w:name w:val="WW8Num13z0"/>
    <w:uiPriority w:val="99"/>
    <w:rsid w:val="003B6430"/>
    <w:rPr>
      <w:rFonts w:ascii="Arial" w:hAnsi="Arial"/>
      <w:b/>
    </w:rPr>
  </w:style>
  <w:style w:type="character" w:customStyle="1" w:styleId="WW8Num13z1">
    <w:name w:val="WW8Num13z1"/>
    <w:uiPriority w:val="99"/>
    <w:rsid w:val="003B6430"/>
    <w:rPr>
      <w:b/>
      <w:sz w:val="22"/>
    </w:rPr>
  </w:style>
  <w:style w:type="character" w:customStyle="1" w:styleId="WW8Num14z0">
    <w:name w:val="WW8Num14z0"/>
    <w:uiPriority w:val="99"/>
    <w:rsid w:val="003B6430"/>
    <w:rPr>
      <w:rFonts w:ascii="Times New Roman" w:hAnsi="Times New Roman"/>
    </w:rPr>
  </w:style>
  <w:style w:type="character" w:customStyle="1" w:styleId="WW8Num14z1">
    <w:name w:val="WW8Num14z1"/>
    <w:uiPriority w:val="99"/>
    <w:rsid w:val="003B6430"/>
    <w:rPr>
      <w:rFonts w:ascii="Courier New" w:hAnsi="Courier New"/>
    </w:rPr>
  </w:style>
  <w:style w:type="character" w:customStyle="1" w:styleId="WW8Num14z2">
    <w:name w:val="WW8Num14z2"/>
    <w:uiPriority w:val="99"/>
    <w:rsid w:val="003B6430"/>
    <w:rPr>
      <w:rFonts w:ascii="Wingdings" w:hAnsi="Wingdings"/>
    </w:rPr>
  </w:style>
  <w:style w:type="character" w:customStyle="1" w:styleId="WW8Num14z3">
    <w:name w:val="WW8Num14z3"/>
    <w:uiPriority w:val="99"/>
    <w:rsid w:val="003B6430"/>
    <w:rPr>
      <w:rFonts w:ascii="Symbol" w:hAnsi="Symbol"/>
    </w:rPr>
  </w:style>
  <w:style w:type="character" w:customStyle="1" w:styleId="WW8Num17z0">
    <w:name w:val="WW8Num17z0"/>
    <w:uiPriority w:val="99"/>
    <w:rsid w:val="003B6430"/>
    <w:rPr>
      <w:rFonts w:ascii="Symbol" w:hAnsi="Symbol"/>
    </w:rPr>
  </w:style>
  <w:style w:type="character" w:customStyle="1" w:styleId="WW8Num17z1">
    <w:name w:val="WW8Num17z1"/>
    <w:uiPriority w:val="99"/>
    <w:rsid w:val="003B6430"/>
    <w:rPr>
      <w:rFonts w:ascii="Courier New" w:hAnsi="Courier New"/>
    </w:rPr>
  </w:style>
  <w:style w:type="character" w:customStyle="1" w:styleId="WW8Num17z2">
    <w:name w:val="WW8Num17z2"/>
    <w:uiPriority w:val="99"/>
    <w:rsid w:val="003B6430"/>
    <w:rPr>
      <w:rFonts w:ascii="Wingdings" w:hAnsi="Wingdings"/>
    </w:rPr>
  </w:style>
  <w:style w:type="character" w:customStyle="1" w:styleId="WW8Num17z3">
    <w:name w:val="WW8Num17z3"/>
    <w:uiPriority w:val="99"/>
    <w:rsid w:val="003B6430"/>
    <w:rPr>
      <w:rFonts w:ascii="Symbol" w:hAnsi="Symbol"/>
    </w:rPr>
  </w:style>
  <w:style w:type="character" w:customStyle="1" w:styleId="Absatz-Standardschriftart">
    <w:name w:val="Absatz-Standardschriftart"/>
    <w:uiPriority w:val="99"/>
    <w:rsid w:val="003B6430"/>
  </w:style>
  <w:style w:type="character" w:customStyle="1" w:styleId="WW-Absatz-Standardschriftart">
    <w:name w:val="WW-Absatz-Standardschriftart"/>
    <w:uiPriority w:val="99"/>
    <w:rsid w:val="003B6430"/>
  </w:style>
  <w:style w:type="character" w:customStyle="1" w:styleId="WW-Absatz-Standardschriftart1">
    <w:name w:val="WW-Absatz-Standardschriftart1"/>
    <w:uiPriority w:val="99"/>
    <w:rsid w:val="003B6430"/>
  </w:style>
  <w:style w:type="character" w:customStyle="1" w:styleId="WW-Absatz-Standardschriftart11">
    <w:name w:val="WW-Absatz-Standardschriftart11"/>
    <w:uiPriority w:val="99"/>
    <w:rsid w:val="003B6430"/>
  </w:style>
  <w:style w:type="character" w:customStyle="1" w:styleId="WW8Num17z4">
    <w:name w:val="WW8Num17z4"/>
    <w:uiPriority w:val="99"/>
    <w:rsid w:val="003B6430"/>
    <w:rPr>
      <w:rFonts w:ascii="Courier New" w:hAnsi="Courier New"/>
    </w:rPr>
  </w:style>
  <w:style w:type="character" w:customStyle="1" w:styleId="WW-Absatz-Standardschriftart111">
    <w:name w:val="WW-Absatz-Standardschriftart111"/>
    <w:uiPriority w:val="99"/>
    <w:rsid w:val="003B6430"/>
  </w:style>
  <w:style w:type="character" w:customStyle="1" w:styleId="WW8Num7z0">
    <w:name w:val="WW8Num7z0"/>
    <w:uiPriority w:val="99"/>
    <w:rsid w:val="003B6430"/>
    <w:rPr>
      <w:rFonts w:ascii="Symbol" w:hAnsi="Symbol"/>
      <w:b/>
    </w:rPr>
  </w:style>
  <w:style w:type="character" w:customStyle="1" w:styleId="WW8Num7z1">
    <w:name w:val="WW8Num7z1"/>
    <w:uiPriority w:val="99"/>
    <w:rsid w:val="003B6430"/>
    <w:rPr>
      <w:b/>
      <w:sz w:val="22"/>
    </w:rPr>
  </w:style>
  <w:style w:type="character" w:customStyle="1" w:styleId="WW8Num11z3">
    <w:name w:val="WW8Num11z3"/>
    <w:uiPriority w:val="99"/>
    <w:rsid w:val="003B6430"/>
    <w:rPr>
      <w:rFonts w:ascii="Symbol" w:hAnsi="Symbol"/>
    </w:rPr>
  </w:style>
  <w:style w:type="character" w:customStyle="1" w:styleId="WW8Num12z3">
    <w:name w:val="WW8Num12z3"/>
    <w:uiPriority w:val="99"/>
    <w:rsid w:val="003B6430"/>
    <w:rPr>
      <w:rFonts w:ascii="Symbol" w:hAnsi="Symbol"/>
    </w:rPr>
  </w:style>
  <w:style w:type="character" w:customStyle="1" w:styleId="WW8Num15z0">
    <w:name w:val="WW8Num15z0"/>
    <w:uiPriority w:val="99"/>
    <w:rsid w:val="003B6430"/>
    <w:rPr>
      <w:rFonts w:ascii="Symbol" w:hAnsi="Symbol"/>
    </w:rPr>
  </w:style>
  <w:style w:type="character" w:customStyle="1" w:styleId="WW8Num15z1">
    <w:name w:val="WW8Num15z1"/>
    <w:uiPriority w:val="99"/>
    <w:rsid w:val="003B6430"/>
    <w:rPr>
      <w:rFonts w:ascii="Courier New" w:hAnsi="Courier New"/>
    </w:rPr>
  </w:style>
  <w:style w:type="character" w:customStyle="1" w:styleId="WW8Num15z2">
    <w:name w:val="WW8Num15z2"/>
    <w:uiPriority w:val="99"/>
    <w:rsid w:val="003B6430"/>
    <w:rPr>
      <w:rFonts w:ascii="Wingdings" w:hAnsi="Wingdings"/>
    </w:rPr>
  </w:style>
  <w:style w:type="character" w:customStyle="1" w:styleId="WW8Num16z0">
    <w:name w:val="WW8Num16z0"/>
    <w:uiPriority w:val="99"/>
    <w:rsid w:val="003B6430"/>
    <w:rPr>
      <w:rFonts w:ascii="Garamond" w:hAnsi="Garamond"/>
    </w:rPr>
  </w:style>
  <w:style w:type="character" w:customStyle="1" w:styleId="WW8Num16z1">
    <w:name w:val="WW8Num16z1"/>
    <w:uiPriority w:val="99"/>
    <w:rsid w:val="003B6430"/>
  </w:style>
  <w:style w:type="character" w:customStyle="1" w:styleId="WW8Num16z2">
    <w:name w:val="WW8Num16z2"/>
    <w:uiPriority w:val="99"/>
    <w:rsid w:val="003B6430"/>
    <w:rPr>
      <w:rFonts w:ascii="Wingdings" w:hAnsi="Wingdings"/>
    </w:rPr>
  </w:style>
  <w:style w:type="character" w:customStyle="1" w:styleId="WW8Num16z3">
    <w:name w:val="WW8Num16z3"/>
    <w:uiPriority w:val="99"/>
    <w:rsid w:val="003B6430"/>
    <w:rPr>
      <w:rFonts w:ascii="Symbol" w:hAnsi="Symbol"/>
    </w:rPr>
  </w:style>
  <w:style w:type="character" w:customStyle="1" w:styleId="WW8Num16z4">
    <w:name w:val="WW8Num16z4"/>
    <w:uiPriority w:val="99"/>
    <w:rsid w:val="003B6430"/>
    <w:rPr>
      <w:rFonts w:ascii="Courier New" w:hAnsi="Courier New"/>
    </w:rPr>
  </w:style>
  <w:style w:type="character" w:customStyle="1" w:styleId="WW8Num18z0">
    <w:name w:val="WW8Num18z0"/>
    <w:uiPriority w:val="99"/>
    <w:rsid w:val="003B6430"/>
    <w:rPr>
      <w:rFonts w:ascii="Arial" w:hAnsi="Arial"/>
      <w:b/>
    </w:rPr>
  </w:style>
  <w:style w:type="character" w:customStyle="1" w:styleId="WW8Num18z1">
    <w:name w:val="WW8Num18z1"/>
    <w:uiPriority w:val="99"/>
    <w:rsid w:val="003B6430"/>
    <w:rPr>
      <w:b/>
      <w:sz w:val="22"/>
    </w:rPr>
  </w:style>
  <w:style w:type="character" w:customStyle="1" w:styleId="WW8Num19z0">
    <w:name w:val="WW8Num19z0"/>
    <w:uiPriority w:val="99"/>
    <w:rsid w:val="003B6430"/>
    <w:rPr>
      <w:b/>
    </w:rPr>
  </w:style>
  <w:style w:type="character" w:customStyle="1" w:styleId="WW8Num19z1">
    <w:name w:val="WW8Num19z1"/>
    <w:uiPriority w:val="99"/>
    <w:rsid w:val="003B6430"/>
    <w:rPr>
      <w:b/>
      <w:sz w:val="21"/>
    </w:rPr>
  </w:style>
  <w:style w:type="character" w:customStyle="1" w:styleId="WW8Num20z0">
    <w:name w:val="WW8Num20z0"/>
    <w:uiPriority w:val="99"/>
    <w:rsid w:val="003B6430"/>
    <w:rPr>
      <w:rFonts w:ascii="Times New Roman" w:hAnsi="Times New Roman"/>
    </w:rPr>
  </w:style>
  <w:style w:type="character" w:customStyle="1" w:styleId="WW8Num20z1">
    <w:name w:val="WW8Num20z1"/>
    <w:uiPriority w:val="99"/>
    <w:rsid w:val="003B6430"/>
    <w:rPr>
      <w:rFonts w:ascii="Courier New" w:hAnsi="Courier New"/>
    </w:rPr>
  </w:style>
  <w:style w:type="character" w:customStyle="1" w:styleId="WW8Num20z2">
    <w:name w:val="WW8Num20z2"/>
    <w:uiPriority w:val="99"/>
    <w:rsid w:val="003B6430"/>
    <w:rPr>
      <w:rFonts w:ascii="Wingdings" w:hAnsi="Wingdings"/>
    </w:rPr>
  </w:style>
  <w:style w:type="character" w:customStyle="1" w:styleId="WW8Num20z3">
    <w:name w:val="WW8Num20z3"/>
    <w:uiPriority w:val="99"/>
    <w:rsid w:val="003B6430"/>
    <w:rPr>
      <w:rFonts w:ascii="Symbol" w:hAnsi="Symbol"/>
    </w:rPr>
  </w:style>
  <w:style w:type="character" w:customStyle="1" w:styleId="WW8Num21z0">
    <w:name w:val="WW8Num21z0"/>
    <w:uiPriority w:val="99"/>
    <w:rsid w:val="003B6430"/>
    <w:rPr>
      <w:b/>
    </w:rPr>
  </w:style>
  <w:style w:type="character" w:customStyle="1" w:styleId="WW8Num21z2">
    <w:name w:val="WW8Num21z2"/>
    <w:uiPriority w:val="99"/>
    <w:rsid w:val="003B6430"/>
  </w:style>
  <w:style w:type="character" w:customStyle="1" w:styleId="WW8Num25z0">
    <w:name w:val="WW8Num25z0"/>
    <w:uiPriority w:val="99"/>
    <w:rsid w:val="003B6430"/>
    <w:rPr>
      <w:rFonts w:ascii="Garamond" w:hAnsi="Garamond"/>
    </w:rPr>
  </w:style>
  <w:style w:type="character" w:customStyle="1" w:styleId="WW8Num25z1">
    <w:name w:val="WW8Num25z1"/>
    <w:uiPriority w:val="99"/>
    <w:rsid w:val="003B6430"/>
  </w:style>
  <w:style w:type="character" w:customStyle="1" w:styleId="WW8Num25z2">
    <w:name w:val="WW8Num25z2"/>
    <w:uiPriority w:val="99"/>
    <w:rsid w:val="003B6430"/>
    <w:rPr>
      <w:rFonts w:ascii="Wingdings" w:hAnsi="Wingdings"/>
    </w:rPr>
  </w:style>
  <w:style w:type="character" w:customStyle="1" w:styleId="WW8Num25z3">
    <w:name w:val="WW8Num25z3"/>
    <w:uiPriority w:val="99"/>
    <w:rsid w:val="003B6430"/>
    <w:rPr>
      <w:rFonts w:ascii="Symbol" w:hAnsi="Symbol"/>
    </w:rPr>
  </w:style>
  <w:style w:type="character" w:customStyle="1" w:styleId="WW8Num25z4">
    <w:name w:val="WW8Num25z4"/>
    <w:uiPriority w:val="99"/>
    <w:rsid w:val="003B6430"/>
    <w:rPr>
      <w:rFonts w:ascii="Courier New" w:hAnsi="Courier New"/>
    </w:rPr>
  </w:style>
  <w:style w:type="character" w:customStyle="1" w:styleId="WW8Num28z0">
    <w:name w:val="WW8Num28z0"/>
    <w:uiPriority w:val="99"/>
    <w:rsid w:val="003B6430"/>
  </w:style>
  <w:style w:type="character" w:customStyle="1" w:styleId="Bekezdsalapbettpusa1">
    <w:name w:val="Bekezdés alapbetűtípusa1"/>
    <w:uiPriority w:val="99"/>
    <w:rsid w:val="003B6430"/>
  </w:style>
  <w:style w:type="character" w:customStyle="1" w:styleId="WW-Absatz-Standardschriftart1111">
    <w:name w:val="WW-Absatz-Standardschriftart1111"/>
    <w:uiPriority w:val="99"/>
    <w:rsid w:val="003B6430"/>
  </w:style>
  <w:style w:type="character" w:customStyle="1" w:styleId="Bekezdsalapbettpusa2">
    <w:name w:val="Bekezdés alapbetűtípusa2"/>
    <w:uiPriority w:val="99"/>
    <w:rsid w:val="003B6430"/>
  </w:style>
  <w:style w:type="character" w:styleId="Hiperhivatkozs">
    <w:name w:val="Hyperlink"/>
    <w:basedOn w:val="Bekezdsalapbettpusa"/>
    <w:uiPriority w:val="99"/>
    <w:rsid w:val="003B6430"/>
    <w:rPr>
      <w:rFonts w:cs="Times New Roman"/>
      <w:color w:val="0000FF"/>
      <w:u w:val="single"/>
      <w:lang w:val="hu-HU"/>
    </w:rPr>
  </w:style>
  <w:style w:type="character" w:customStyle="1" w:styleId="lfejChar">
    <w:name w:val="Élőfej Char"/>
    <w:uiPriority w:val="99"/>
    <w:rsid w:val="003B6430"/>
    <w:rPr>
      <w:sz w:val="22"/>
    </w:rPr>
  </w:style>
  <w:style w:type="character" w:customStyle="1" w:styleId="llbChar">
    <w:name w:val="Élőláb Char"/>
    <w:uiPriority w:val="99"/>
    <w:rsid w:val="003B6430"/>
    <w:rPr>
      <w:sz w:val="22"/>
    </w:rPr>
  </w:style>
  <w:style w:type="character" w:customStyle="1" w:styleId="apple-converted-space">
    <w:name w:val="apple-converted-space"/>
    <w:basedOn w:val="Bekezdsalapbettpusa2"/>
    <w:uiPriority w:val="99"/>
    <w:rsid w:val="003B6430"/>
    <w:rPr>
      <w:rFonts w:cs="Times New Roman"/>
    </w:rPr>
  </w:style>
  <w:style w:type="character" w:styleId="Kiemels2">
    <w:name w:val="Strong"/>
    <w:basedOn w:val="Bekezdsalapbettpusa"/>
    <w:uiPriority w:val="99"/>
    <w:qFormat/>
    <w:rsid w:val="003B6430"/>
    <w:rPr>
      <w:rFonts w:cs="Times New Roman"/>
      <w:b/>
    </w:rPr>
  </w:style>
  <w:style w:type="character" w:customStyle="1" w:styleId="skypepnhcontainer">
    <w:name w:val="skype_pnh_container"/>
    <w:basedOn w:val="Bekezdsalapbettpusa2"/>
    <w:uiPriority w:val="99"/>
    <w:rsid w:val="003B6430"/>
    <w:rPr>
      <w:rFonts w:cs="Times New Roman"/>
    </w:rPr>
  </w:style>
  <w:style w:type="character" w:customStyle="1" w:styleId="skypepnhleftspan">
    <w:name w:val="skype_pnh_left_span"/>
    <w:basedOn w:val="Bekezdsalapbettpusa2"/>
    <w:uiPriority w:val="99"/>
    <w:rsid w:val="003B6430"/>
    <w:rPr>
      <w:rFonts w:cs="Times New Roman"/>
    </w:rPr>
  </w:style>
  <w:style w:type="character" w:customStyle="1" w:styleId="skypepnhdropartspan">
    <w:name w:val="skype_pnh_dropart_span"/>
    <w:basedOn w:val="Bekezdsalapbettpusa2"/>
    <w:uiPriority w:val="99"/>
    <w:rsid w:val="003B6430"/>
    <w:rPr>
      <w:rFonts w:cs="Times New Roman"/>
    </w:rPr>
  </w:style>
  <w:style w:type="character" w:customStyle="1" w:styleId="skypepnhdropartflagspan">
    <w:name w:val="skype_pnh_dropart_flag_span"/>
    <w:basedOn w:val="Bekezdsalapbettpusa2"/>
    <w:uiPriority w:val="99"/>
    <w:rsid w:val="003B6430"/>
    <w:rPr>
      <w:rFonts w:cs="Times New Roman"/>
    </w:rPr>
  </w:style>
  <w:style w:type="character" w:customStyle="1" w:styleId="skypepnhtextspan">
    <w:name w:val="skype_pnh_text_span"/>
    <w:basedOn w:val="Bekezdsalapbettpusa2"/>
    <w:uiPriority w:val="99"/>
    <w:rsid w:val="003B6430"/>
    <w:rPr>
      <w:rFonts w:cs="Times New Roman"/>
    </w:rPr>
  </w:style>
  <w:style w:type="character" w:customStyle="1" w:styleId="skypepnhrightspan">
    <w:name w:val="skype_pnh_right_span"/>
    <w:basedOn w:val="Bekezdsalapbettpusa2"/>
    <w:uiPriority w:val="99"/>
    <w:rsid w:val="003B6430"/>
    <w:rPr>
      <w:rFonts w:cs="Times New Roman"/>
    </w:rPr>
  </w:style>
  <w:style w:type="character" w:customStyle="1" w:styleId="kiemelt">
    <w:name w:val="kiemelt"/>
    <w:basedOn w:val="Bekezdsalapbettpusa2"/>
    <w:uiPriority w:val="99"/>
    <w:rsid w:val="003B6430"/>
    <w:rPr>
      <w:rFonts w:cs="Times New Roman"/>
    </w:rPr>
  </w:style>
  <w:style w:type="character" w:customStyle="1" w:styleId="Oldalszm1">
    <w:name w:val="Oldalszám1"/>
    <w:basedOn w:val="Bekezdsalapbettpusa2"/>
    <w:uiPriority w:val="99"/>
    <w:rsid w:val="003B6430"/>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Footnote tex Char"/>
    <w:uiPriority w:val="99"/>
    <w:rsid w:val="003B6430"/>
    <w:rPr>
      <w:rFonts w:ascii="Arial" w:hAnsi="Arial"/>
    </w:rPr>
  </w:style>
  <w:style w:type="character" w:customStyle="1" w:styleId="Lbjegyzet-hivatkozs1">
    <w:name w:val="Lábjegyzet-hivatkozás1"/>
    <w:uiPriority w:val="99"/>
    <w:rsid w:val="003B6430"/>
    <w:rPr>
      <w:vertAlign w:val="superscript"/>
    </w:rPr>
  </w:style>
  <w:style w:type="character" w:customStyle="1" w:styleId="SzvegtrzsChar">
    <w:name w:val="Szövegtörzs Char"/>
    <w:uiPriority w:val="99"/>
    <w:rsid w:val="003B6430"/>
    <w:rPr>
      <w:rFonts w:ascii="Arial" w:hAnsi="Arial"/>
      <w:b/>
      <w:sz w:val="48"/>
    </w:rPr>
  </w:style>
  <w:style w:type="character" w:customStyle="1" w:styleId="Jegyzethivatkozs1">
    <w:name w:val="Jegyzethivatkozás1"/>
    <w:uiPriority w:val="99"/>
    <w:rsid w:val="003B6430"/>
    <w:rPr>
      <w:sz w:val="16"/>
    </w:rPr>
  </w:style>
  <w:style w:type="character" w:customStyle="1" w:styleId="apple-style-span">
    <w:name w:val="apple-style-span"/>
    <w:basedOn w:val="Bekezdsalapbettpusa2"/>
    <w:uiPriority w:val="99"/>
    <w:rsid w:val="003B6430"/>
    <w:rPr>
      <w:rFonts w:cs="Times New Roman"/>
    </w:rPr>
  </w:style>
  <w:style w:type="character" w:customStyle="1" w:styleId="Szvegtrzs3Char">
    <w:name w:val="Szövegtörzs 3 Char"/>
    <w:uiPriority w:val="99"/>
    <w:rsid w:val="003B6430"/>
    <w:rPr>
      <w:sz w:val="16"/>
    </w:rPr>
  </w:style>
  <w:style w:type="character" w:customStyle="1" w:styleId="Mrltotthiperhivatkozs1">
    <w:name w:val="Már látott hiperhivatkozás1"/>
    <w:uiPriority w:val="99"/>
    <w:rsid w:val="003B6430"/>
    <w:rPr>
      <w:color w:val="800080"/>
      <w:u w:val="single"/>
    </w:rPr>
  </w:style>
  <w:style w:type="character" w:customStyle="1" w:styleId="CsakszvegChar">
    <w:name w:val="Csak szöveg Char"/>
    <w:uiPriority w:val="99"/>
    <w:rsid w:val="003B6430"/>
    <w:rPr>
      <w:rFonts w:ascii="Courier New" w:hAnsi="Courier New"/>
    </w:rPr>
  </w:style>
  <w:style w:type="character" w:customStyle="1" w:styleId="SzvegtrzsbehzssalChar">
    <w:name w:val="Szövegtörzs behúzással Char"/>
    <w:uiPriority w:val="99"/>
    <w:rsid w:val="003B6430"/>
    <w:rPr>
      <w:sz w:val="22"/>
    </w:rPr>
  </w:style>
  <w:style w:type="character" w:customStyle="1" w:styleId="AlcmChar">
    <w:name w:val="Alcím Char"/>
    <w:uiPriority w:val="99"/>
    <w:rsid w:val="003B6430"/>
    <w:rPr>
      <w:rFonts w:ascii="Cambria" w:hAnsi="Cambria"/>
      <w:sz w:val="24"/>
    </w:rPr>
  </w:style>
  <w:style w:type="character" w:customStyle="1" w:styleId="ListParagraphChar">
    <w:name w:val="List Paragraph Char"/>
    <w:uiPriority w:val="99"/>
    <w:rsid w:val="003B6430"/>
    <w:rPr>
      <w:rFonts w:ascii="Times New Roman" w:hAnsi="Times New Roman"/>
      <w:sz w:val="24"/>
      <w:lang w:val="en-GB"/>
    </w:rPr>
  </w:style>
  <w:style w:type="character" w:customStyle="1" w:styleId="HTML-kntformzottChar">
    <w:name w:val="HTML-ként formázott Char"/>
    <w:link w:val="HTML-kntformzott"/>
    <w:uiPriority w:val="99"/>
    <w:locked/>
    <w:rsid w:val="003B6430"/>
    <w:rPr>
      <w:rFonts w:ascii="Courier New" w:hAnsi="Courier New"/>
    </w:rPr>
  </w:style>
  <w:style w:type="character" w:customStyle="1" w:styleId="Szvegtrzsbehzssal3Char">
    <w:name w:val="Szövegtörzs behúzással 3 Char"/>
    <w:link w:val="Szvegtrzsbehzssal3"/>
    <w:uiPriority w:val="99"/>
    <w:locked/>
    <w:rsid w:val="003B6430"/>
    <w:rPr>
      <w:sz w:val="16"/>
    </w:rPr>
  </w:style>
  <w:style w:type="character" w:customStyle="1" w:styleId="HeaderChar">
    <w:name w:val="Header Char"/>
    <w:uiPriority w:val="99"/>
    <w:rsid w:val="003B6430"/>
    <w:rPr>
      <w:rFonts w:ascii="Calibri" w:hAnsi="Calibri"/>
      <w:sz w:val="22"/>
    </w:rPr>
  </w:style>
  <w:style w:type="character" w:customStyle="1" w:styleId="TitleChar">
    <w:name w:val="Title Char"/>
    <w:uiPriority w:val="99"/>
    <w:rsid w:val="003B6430"/>
    <w:rPr>
      <w:rFonts w:ascii="Times New Roman" w:hAnsi="Times New Roman"/>
      <w:b/>
      <w:sz w:val="24"/>
      <w:lang w:val="en-AU"/>
    </w:rPr>
  </w:style>
  <w:style w:type="character" w:customStyle="1" w:styleId="ListLabel1">
    <w:name w:val="ListLabel 1"/>
    <w:uiPriority w:val="99"/>
    <w:rsid w:val="003B6430"/>
    <w:rPr>
      <w:b/>
    </w:rPr>
  </w:style>
  <w:style w:type="character" w:customStyle="1" w:styleId="ListLabel2">
    <w:name w:val="ListLabel 2"/>
    <w:uiPriority w:val="99"/>
    <w:rsid w:val="003B6430"/>
    <w:rPr>
      <w:b/>
      <w:sz w:val="21"/>
    </w:rPr>
  </w:style>
  <w:style w:type="character" w:customStyle="1" w:styleId="ListLabel3">
    <w:name w:val="ListLabel 3"/>
    <w:uiPriority w:val="99"/>
    <w:rsid w:val="003B6430"/>
  </w:style>
  <w:style w:type="character" w:customStyle="1" w:styleId="ListLabel4">
    <w:name w:val="ListLabel 4"/>
    <w:uiPriority w:val="99"/>
    <w:rsid w:val="003B6430"/>
    <w:rPr>
      <w:rFonts w:eastAsia="Times New Roman"/>
    </w:rPr>
  </w:style>
  <w:style w:type="character" w:customStyle="1" w:styleId="ListLabel5">
    <w:name w:val="ListLabel 5"/>
    <w:uiPriority w:val="99"/>
    <w:rsid w:val="003B6430"/>
    <w:rPr>
      <w:b/>
      <w:sz w:val="22"/>
    </w:rPr>
  </w:style>
  <w:style w:type="character" w:customStyle="1" w:styleId="ListLabel6">
    <w:name w:val="ListLabel 6"/>
    <w:uiPriority w:val="99"/>
    <w:rsid w:val="003B6430"/>
    <w:rPr>
      <w:rFonts w:eastAsia="Times New Roman"/>
    </w:rPr>
  </w:style>
  <w:style w:type="character" w:customStyle="1" w:styleId="ListLabel7">
    <w:name w:val="ListLabel 7"/>
    <w:uiPriority w:val="99"/>
    <w:rsid w:val="003B6430"/>
    <w:rPr>
      <w:rFonts w:eastAsia="Times New Roman"/>
    </w:rPr>
  </w:style>
  <w:style w:type="character" w:customStyle="1" w:styleId="ListLabel8">
    <w:name w:val="ListLabel 8"/>
    <w:uiPriority w:val="99"/>
    <w:rsid w:val="003B6430"/>
    <w:rPr>
      <w:rFonts w:eastAsia="Times New Roman"/>
    </w:rPr>
  </w:style>
  <w:style w:type="character" w:customStyle="1" w:styleId="ListLabel9">
    <w:name w:val="ListLabel 9"/>
    <w:uiPriority w:val="99"/>
    <w:rsid w:val="003B6430"/>
    <w:rPr>
      <w:rFonts w:eastAsia="Times New Roman"/>
    </w:rPr>
  </w:style>
  <w:style w:type="character" w:customStyle="1" w:styleId="ListLabel10">
    <w:name w:val="ListLabel 10"/>
    <w:uiPriority w:val="99"/>
    <w:rsid w:val="003B6430"/>
    <w:rPr>
      <w:rFonts w:eastAsia="Times New Roman"/>
      <w:sz w:val="20"/>
    </w:rPr>
  </w:style>
  <w:style w:type="character" w:customStyle="1" w:styleId="ListLabel11">
    <w:name w:val="ListLabel 11"/>
    <w:uiPriority w:val="99"/>
    <w:rsid w:val="003B6430"/>
  </w:style>
  <w:style w:type="character" w:customStyle="1" w:styleId="ListLabel12">
    <w:name w:val="ListLabel 12"/>
    <w:uiPriority w:val="99"/>
    <w:rsid w:val="003B6430"/>
    <w:rPr>
      <w:rFonts w:eastAsia="Times New Roman"/>
    </w:rPr>
  </w:style>
  <w:style w:type="character" w:customStyle="1" w:styleId="ListLabel13">
    <w:name w:val="ListLabel 13"/>
    <w:uiPriority w:val="99"/>
    <w:rsid w:val="003B6430"/>
  </w:style>
  <w:style w:type="character" w:customStyle="1" w:styleId="ListLabel14">
    <w:name w:val="ListLabel 14"/>
    <w:uiPriority w:val="99"/>
    <w:rsid w:val="003B6430"/>
  </w:style>
  <w:style w:type="character" w:customStyle="1" w:styleId="ListLabel15">
    <w:name w:val="ListLabel 15"/>
    <w:uiPriority w:val="99"/>
    <w:rsid w:val="003B6430"/>
    <w:rPr>
      <w:sz w:val="22"/>
    </w:rPr>
  </w:style>
  <w:style w:type="character" w:customStyle="1" w:styleId="ListLabel16">
    <w:name w:val="ListLabel 16"/>
    <w:uiPriority w:val="99"/>
    <w:rsid w:val="003B6430"/>
    <w:rPr>
      <w:rFonts w:eastAsia="Times New Roman"/>
      <w:color w:val="000000"/>
    </w:rPr>
  </w:style>
  <w:style w:type="character" w:customStyle="1" w:styleId="ListLabel17">
    <w:name w:val="ListLabel 17"/>
    <w:uiPriority w:val="99"/>
    <w:rsid w:val="003B6430"/>
  </w:style>
  <w:style w:type="character" w:customStyle="1" w:styleId="ListLabel18">
    <w:name w:val="ListLabel 18"/>
    <w:uiPriority w:val="99"/>
    <w:rsid w:val="003B6430"/>
  </w:style>
  <w:style w:type="character" w:customStyle="1" w:styleId="ListLabel19">
    <w:name w:val="ListLabel 19"/>
    <w:uiPriority w:val="99"/>
    <w:rsid w:val="003B6430"/>
    <w:rPr>
      <w:b/>
      <w:sz w:val="21"/>
    </w:rPr>
  </w:style>
  <w:style w:type="character" w:customStyle="1" w:styleId="ListLabel20">
    <w:name w:val="ListLabel 20"/>
    <w:uiPriority w:val="99"/>
    <w:rsid w:val="003B6430"/>
  </w:style>
  <w:style w:type="character" w:customStyle="1" w:styleId="ListLabel21">
    <w:name w:val="ListLabel 21"/>
    <w:uiPriority w:val="99"/>
    <w:rsid w:val="003B6430"/>
    <w:rPr>
      <w:rFonts w:eastAsia="Times New Roman"/>
      <w:color w:val="00000A"/>
    </w:rPr>
  </w:style>
  <w:style w:type="character" w:customStyle="1" w:styleId="ListLabel22">
    <w:name w:val="ListLabel 22"/>
    <w:uiPriority w:val="99"/>
    <w:rsid w:val="003B6430"/>
  </w:style>
  <w:style w:type="character" w:customStyle="1" w:styleId="Lbjegyzet-karakterek">
    <w:name w:val="Lábjegyzet-karakterek"/>
    <w:uiPriority w:val="99"/>
    <w:rsid w:val="003B6430"/>
    <w:rPr>
      <w:vertAlign w:val="superscript"/>
    </w:rPr>
  </w:style>
  <w:style w:type="character" w:customStyle="1" w:styleId="Vgjegyzet-karakterek">
    <w:name w:val="Végjegyzet-karakterek"/>
    <w:uiPriority w:val="99"/>
    <w:rsid w:val="003B6430"/>
    <w:rPr>
      <w:vertAlign w:val="superscript"/>
    </w:rPr>
  </w:style>
  <w:style w:type="character" w:customStyle="1" w:styleId="ListLabel23">
    <w:name w:val="ListLabel 23"/>
    <w:uiPriority w:val="99"/>
    <w:rsid w:val="003B6430"/>
    <w:rPr>
      <w:b/>
    </w:rPr>
  </w:style>
  <w:style w:type="character" w:customStyle="1" w:styleId="ListLabel24">
    <w:name w:val="ListLabel 24"/>
    <w:uiPriority w:val="99"/>
    <w:rsid w:val="003B6430"/>
    <w:rPr>
      <w:b/>
      <w:sz w:val="21"/>
    </w:rPr>
  </w:style>
  <w:style w:type="character" w:customStyle="1" w:styleId="ListLabel25">
    <w:name w:val="ListLabel 25"/>
    <w:uiPriority w:val="99"/>
    <w:rsid w:val="003B6430"/>
  </w:style>
  <w:style w:type="character" w:customStyle="1" w:styleId="ListLabel26">
    <w:name w:val="ListLabel 26"/>
    <w:uiPriority w:val="99"/>
    <w:rsid w:val="003B6430"/>
  </w:style>
  <w:style w:type="character" w:customStyle="1" w:styleId="ListLabel27">
    <w:name w:val="ListLabel 27"/>
    <w:uiPriority w:val="99"/>
    <w:rsid w:val="003B6430"/>
  </w:style>
  <w:style w:type="character" w:customStyle="1" w:styleId="ListLabel28">
    <w:name w:val="ListLabel 28"/>
    <w:uiPriority w:val="99"/>
    <w:rsid w:val="003B6430"/>
  </w:style>
  <w:style w:type="character" w:customStyle="1" w:styleId="ListLabel29">
    <w:name w:val="ListLabel 29"/>
    <w:uiPriority w:val="99"/>
    <w:rsid w:val="003B6430"/>
    <w:rPr>
      <w:b/>
    </w:rPr>
  </w:style>
  <w:style w:type="character" w:customStyle="1" w:styleId="ListLabel30">
    <w:name w:val="ListLabel 30"/>
    <w:uiPriority w:val="99"/>
    <w:rsid w:val="003B6430"/>
    <w:rPr>
      <w:b/>
      <w:sz w:val="22"/>
    </w:rPr>
  </w:style>
  <w:style w:type="character" w:customStyle="1" w:styleId="ListLabel31">
    <w:name w:val="ListLabel 31"/>
    <w:uiPriority w:val="99"/>
    <w:rsid w:val="003B6430"/>
  </w:style>
  <w:style w:type="character" w:customStyle="1" w:styleId="ListLabel32">
    <w:name w:val="ListLabel 32"/>
    <w:uiPriority w:val="99"/>
    <w:rsid w:val="003B6430"/>
  </w:style>
  <w:style w:type="character" w:customStyle="1" w:styleId="ListLabel33">
    <w:name w:val="ListLabel 33"/>
    <w:uiPriority w:val="99"/>
    <w:rsid w:val="003B6430"/>
  </w:style>
  <w:style w:type="character" w:customStyle="1" w:styleId="ListLabel34">
    <w:name w:val="ListLabel 34"/>
    <w:uiPriority w:val="99"/>
    <w:rsid w:val="003B6430"/>
    <w:rPr>
      <w:b/>
    </w:rPr>
  </w:style>
  <w:style w:type="character" w:customStyle="1" w:styleId="ListLabel35">
    <w:name w:val="ListLabel 35"/>
    <w:uiPriority w:val="99"/>
    <w:rsid w:val="003B6430"/>
    <w:rPr>
      <w:b/>
    </w:rPr>
  </w:style>
  <w:style w:type="character" w:customStyle="1" w:styleId="ListLabel36">
    <w:name w:val="ListLabel 36"/>
    <w:uiPriority w:val="99"/>
    <w:rsid w:val="003B6430"/>
    <w:rPr>
      <w:b/>
      <w:sz w:val="21"/>
    </w:rPr>
  </w:style>
  <w:style w:type="character" w:customStyle="1" w:styleId="ListLabel37">
    <w:name w:val="ListLabel 37"/>
    <w:uiPriority w:val="99"/>
    <w:rsid w:val="003B6430"/>
  </w:style>
  <w:style w:type="character" w:customStyle="1" w:styleId="ListLabel38">
    <w:name w:val="ListLabel 38"/>
    <w:uiPriority w:val="99"/>
    <w:rsid w:val="003B6430"/>
  </w:style>
  <w:style w:type="character" w:customStyle="1" w:styleId="ListLabel39">
    <w:name w:val="ListLabel 39"/>
    <w:uiPriority w:val="99"/>
    <w:rsid w:val="003B6430"/>
  </w:style>
  <w:style w:type="character" w:customStyle="1" w:styleId="ListLabel40">
    <w:name w:val="ListLabel 40"/>
    <w:uiPriority w:val="99"/>
    <w:rsid w:val="003B6430"/>
  </w:style>
  <w:style w:type="character" w:customStyle="1" w:styleId="ListLabel41">
    <w:name w:val="ListLabel 41"/>
    <w:uiPriority w:val="99"/>
    <w:rsid w:val="003B6430"/>
    <w:rPr>
      <w:b/>
    </w:rPr>
  </w:style>
  <w:style w:type="character" w:customStyle="1" w:styleId="ListLabel42">
    <w:name w:val="ListLabel 42"/>
    <w:uiPriority w:val="99"/>
    <w:rsid w:val="003B6430"/>
    <w:rPr>
      <w:b/>
      <w:sz w:val="22"/>
    </w:rPr>
  </w:style>
  <w:style w:type="character" w:customStyle="1" w:styleId="ListLabel43">
    <w:name w:val="ListLabel 43"/>
    <w:uiPriority w:val="99"/>
    <w:rsid w:val="003B6430"/>
  </w:style>
  <w:style w:type="character" w:customStyle="1" w:styleId="ListLabel44">
    <w:name w:val="ListLabel 44"/>
    <w:uiPriority w:val="99"/>
    <w:rsid w:val="003B6430"/>
  </w:style>
  <w:style w:type="character" w:customStyle="1" w:styleId="ListLabel45">
    <w:name w:val="ListLabel 45"/>
    <w:uiPriority w:val="99"/>
    <w:rsid w:val="003B6430"/>
  </w:style>
  <w:style w:type="character" w:customStyle="1" w:styleId="ListLabel46">
    <w:name w:val="ListLabel 46"/>
    <w:uiPriority w:val="99"/>
    <w:rsid w:val="003B6430"/>
    <w:rPr>
      <w:b/>
    </w:rPr>
  </w:style>
  <w:style w:type="character" w:customStyle="1" w:styleId="ListLabel47">
    <w:name w:val="ListLabel 47"/>
    <w:uiPriority w:val="99"/>
    <w:rsid w:val="003B6430"/>
    <w:rPr>
      <w:b/>
    </w:rPr>
  </w:style>
  <w:style w:type="character" w:customStyle="1" w:styleId="ListLabel48">
    <w:name w:val="ListLabel 48"/>
    <w:uiPriority w:val="99"/>
    <w:rsid w:val="003B6430"/>
    <w:rPr>
      <w:b/>
      <w:sz w:val="21"/>
    </w:rPr>
  </w:style>
  <w:style w:type="character" w:customStyle="1" w:styleId="ListLabel49">
    <w:name w:val="ListLabel 49"/>
    <w:uiPriority w:val="99"/>
    <w:rsid w:val="003B6430"/>
  </w:style>
  <w:style w:type="character" w:customStyle="1" w:styleId="ListLabel50">
    <w:name w:val="ListLabel 50"/>
    <w:uiPriority w:val="99"/>
    <w:rsid w:val="003B6430"/>
  </w:style>
  <w:style w:type="character" w:customStyle="1" w:styleId="ListLabel51">
    <w:name w:val="ListLabel 51"/>
    <w:uiPriority w:val="99"/>
    <w:rsid w:val="003B6430"/>
  </w:style>
  <w:style w:type="character" w:customStyle="1" w:styleId="ListLabel52">
    <w:name w:val="ListLabel 52"/>
    <w:uiPriority w:val="99"/>
    <w:rsid w:val="003B6430"/>
  </w:style>
  <w:style w:type="character" w:customStyle="1" w:styleId="ListLabel53">
    <w:name w:val="ListLabel 53"/>
    <w:uiPriority w:val="99"/>
    <w:rsid w:val="003B6430"/>
    <w:rPr>
      <w:b/>
    </w:rPr>
  </w:style>
  <w:style w:type="character" w:customStyle="1" w:styleId="ListLabel54">
    <w:name w:val="ListLabel 54"/>
    <w:uiPriority w:val="99"/>
    <w:rsid w:val="003B6430"/>
    <w:rPr>
      <w:b/>
      <w:sz w:val="22"/>
    </w:rPr>
  </w:style>
  <w:style w:type="character" w:customStyle="1" w:styleId="ListLabel55">
    <w:name w:val="ListLabel 55"/>
    <w:uiPriority w:val="99"/>
    <w:rsid w:val="003B6430"/>
  </w:style>
  <w:style w:type="character" w:customStyle="1" w:styleId="ListLabel56">
    <w:name w:val="ListLabel 56"/>
    <w:uiPriority w:val="99"/>
    <w:rsid w:val="003B6430"/>
  </w:style>
  <w:style w:type="character" w:customStyle="1" w:styleId="ListLabel57">
    <w:name w:val="ListLabel 57"/>
    <w:uiPriority w:val="99"/>
    <w:rsid w:val="003B6430"/>
    <w:rPr>
      <w:b/>
    </w:rPr>
  </w:style>
  <w:style w:type="character" w:customStyle="1" w:styleId="ListLabel58">
    <w:name w:val="ListLabel 58"/>
    <w:uiPriority w:val="99"/>
    <w:rsid w:val="003B6430"/>
  </w:style>
  <w:style w:type="character" w:customStyle="1" w:styleId="ListLabel59">
    <w:name w:val="ListLabel 59"/>
    <w:uiPriority w:val="99"/>
    <w:rsid w:val="003B6430"/>
    <w:rPr>
      <w:b/>
    </w:rPr>
  </w:style>
  <w:style w:type="character" w:customStyle="1" w:styleId="ListLabel60">
    <w:name w:val="ListLabel 60"/>
    <w:uiPriority w:val="99"/>
    <w:rsid w:val="003B6430"/>
    <w:rPr>
      <w:b/>
      <w:sz w:val="21"/>
    </w:rPr>
  </w:style>
  <w:style w:type="character" w:customStyle="1" w:styleId="ListLabel61">
    <w:name w:val="ListLabel 61"/>
    <w:uiPriority w:val="99"/>
    <w:rsid w:val="003B6430"/>
  </w:style>
  <w:style w:type="character" w:customStyle="1" w:styleId="ListLabel62">
    <w:name w:val="ListLabel 62"/>
    <w:uiPriority w:val="99"/>
    <w:rsid w:val="003B6430"/>
  </w:style>
  <w:style w:type="character" w:customStyle="1" w:styleId="ListLabel63">
    <w:name w:val="ListLabel 63"/>
    <w:uiPriority w:val="99"/>
    <w:rsid w:val="003B6430"/>
  </w:style>
  <w:style w:type="character" w:customStyle="1" w:styleId="ListLabel64">
    <w:name w:val="ListLabel 64"/>
    <w:uiPriority w:val="99"/>
    <w:rsid w:val="003B6430"/>
  </w:style>
  <w:style w:type="character" w:customStyle="1" w:styleId="ListLabel65">
    <w:name w:val="ListLabel 65"/>
    <w:uiPriority w:val="99"/>
    <w:rsid w:val="003B6430"/>
    <w:rPr>
      <w:b/>
    </w:rPr>
  </w:style>
  <w:style w:type="character" w:customStyle="1" w:styleId="ListLabel66">
    <w:name w:val="ListLabel 66"/>
    <w:uiPriority w:val="99"/>
    <w:rsid w:val="003B6430"/>
    <w:rPr>
      <w:b/>
      <w:sz w:val="22"/>
    </w:rPr>
  </w:style>
  <w:style w:type="character" w:customStyle="1" w:styleId="ListLabel67">
    <w:name w:val="ListLabel 67"/>
    <w:uiPriority w:val="99"/>
    <w:rsid w:val="003B6430"/>
  </w:style>
  <w:style w:type="character" w:customStyle="1" w:styleId="ListLabel68">
    <w:name w:val="ListLabel 68"/>
    <w:uiPriority w:val="99"/>
    <w:rsid w:val="003B6430"/>
  </w:style>
  <w:style w:type="character" w:customStyle="1" w:styleId="ListLabel69">
    <w:name w:val="ListLabel 69"/>
    <w:uiPriority w:val="99"/>
    <w:rsid w:val="003B6430"/>
    <w:rPr>
      <w:b/>
    </w:rPr>
  </w:style>
  <w:style w:type="character" w:customStyle="1" w:styleId="ListLabel70">
    <w:name w:val="ListLabel 70"/>
    <w:uiPriority w:val="99"/>
    <w:rsid w:val="003B6430"/>
  </w:style>
  <w:style w:type="character" w:customStyle="1" w:styleId="WW-Lbjegyzet-karakterek">
    <w:name w:val="WW-Lábjegyzet-karakterek"/>
    <w:uiPriority w:val="99"/>
    <w:rsid w:val="003B6430"/>
  </w:style>
  <w:style w:type="character" w:customStyle="1" w:styleId="WW-Vgjegyzet-karakterek">
    <w:name w:val="WW-Végjegyzet-karakterek"/>
    <w:uiPriority w:val="99"/>
    <w:rsid w:val="003B6430"/>
  </w:style>
  <w:style w:type="character" w:customStyle="1" w:styleId="Vgjegyzet-hivatkozs1">
    <w:name w:val="Végjegyzet-hivatkozás1"/>
    <w:uiPriority w:val="99"/>
    <w:rsid w:val="003B6430"/>
    <w:rPr>
      <w:vertAlign w:val="superscript"/>
    </w:rPr>
  </w:style>
  <w:style w:type="character" w:customStyle="1" w:styleId="Szvegtrzs3Char1">
    <w:name w:val="Szövegtörzs 3 Char1"/>
    <w:uiPriority w:val="99"/>
    <w:rsid w:val="003B6430"/>
    <w:rPr>
      <w:rFonts w:ascii="Arial" w:eastAsia="Times New Roman" w:hAnsi="Arial"/>
      <w:color w:val="000000"/>
      <w:kern w:val="1"/>
      <w:sz w:val="16"/>
    </w:rPr>
  </w:style>
  <w:style w:type="character" w:customStyle="1" w:styleId="Szvegtrzsbehzssal3Char1">
    <w:name w:val="Szövegtörzs behúzással 3 Char1"/>
    <w:uiPriority w:val="99"/>
    <w:rsid w:val="003B6430"/>
    <w:rPr>
      <w:rFonts w:ascii="Arial" w:eastAsia="Times New Roman" w:hAnsi="Arial"/>
      <w:color w:val="000000"/>
      <w:kern w:val="1"/>
      <w:sz w:val="16"/>
    </w:rPr>
  </w:style>
  <w:style w:type="character" w:customStyle="1" w:styleId="JegyzetszvegChar1">
    <w:name w:val="Jegyzetszöveg Char1"/>
    <w:uiPriority w:val="99"/>
    <w:rsid w:val="003B6430"/>
    <w:rPr>
      <w:rFonts w:ascii="Arial" w:eastAsia="Times New Roman" w:hAnsi="Arial"/>
      <w:color w:val="000000"/>
      <w:kern w:val="1"/>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uiPriority w:val="99"/>
    <w:qFormat/>
    <w:rsid w:val="003B6430"/>
    <w:rPr>
      <w:rFonts w:cs="Times New Roman"/>
      <w:vertAlign w:val="superscript"/>
    </w:rPr>
  </w:style>
  <w:style w:type="character" w:styleId="Vgjegyzet-hivatkozs">
    <w:name w:val="endnote reference"/>
    <w:basedOn w:val="Bekezdsalapbettpusa"/>
    <w:uiPriority w:val="99"/>
    <w:rsid w:val="003B6430"/>
    <w:rPr>
      <w:rFonts w:cs="Times New Roman"/>
      <w:vertAlign w:val="superscript"/>
    </w:rPr>
  </w:style>
  <w:style w:type="paragraph" w:customStyle="1" w:styleId="Cmsor">
    <w:name w:val="Címsor"/>
    <w:basedOn w:val="Norml"/>
    <w:next w:val="Szvegtrzs"/>
    <w:uiPriority w:val="99"/>
    <w:rsid w:val="003B6430"/>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uiPriority w:val="99"/>
    <w:rsid w:val="003B6430"/>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uiPriority w:val="99"/>
    <w:locked/>
    <w:rsid w:val="003B6430"/>
    <w:rPr>
      <w:rFonts w:ascii="Arial" w:hAnsi="Arial" w:cs="Arial"/>
      <w:b/>
      <w:color w:val="000000"/>
      <w:kern w:val="1"/>
      <w:sz w:val="20"/>
      <w:szCs w:val="20"/>
      <w:lang w:eastAsia="zh-CN"/>
    </w:rPr>
  </w:style>
  <w:style w:type="paragraph" w:styleId="Lista">
    <w:name w:val="List"/>
    <w:basedOn w:val="Szvegtrzs"/>
    <w:uiPriority w:val="99"/>
    <w:rsid w:val="003B6430"/>
    <w:rPr>
      <w:rFonts w:cs="Mangal"/>
    </w:rPr>
  </w:style>
  <w:style w:type="paragraph" w:styleId="Kpalrs">
    <w:name w:val="caption"/>
    <w:basedOn w:val="Norml"/>
    <w:uiPriority w:val="99"/>
    <w:qFormat/>
    <w:rsid w:val="003B6430"/>
    <w:pPr>
      <w:suppressLineNumbers/>
      <w:suppressAutoHyphens/>
      <w:spacing w:before="120" w:after="120" w:line="276" w:lineRule="auto"/>
      <w:textAlignment w:val="baseline"/>
    </w:pPr>
    <w:rPr>
      <w:rFonts w:ascii="Arial" w:hAnsi="Arial" w:cs="Mangal"/>
      <w:i/>
      <w:iCs/>
      <w:color w:val="000000"/>
      <w:kern w:val="1"/>
      <w:sz w:val="24"/>
      <w:szCs w:val="24"/>
      <w:lang w:eastAsia="zh-CN"/>
    </w:rPr>
  </w:style>
  <w:style w:type="paragraph" w:customStyle="1" w:styleId="Trgymutat">
    <w:name w:val="Tárgymutató"/>
    <w:basedOn w:val="Norml"/>
    <w:uiPriority w:val="99"/>
    <w:rsid w:val="003B6430"/>
    <w:pPr>
      <w:suppressLineNumbers/>
      <w:suppressAutoHyphens/>
      <w:spacing w:after="200" w:line="276" w:lineRule="auto"/>
      <w:textAlignment w:val="baseline"/>
    </w:pPr>
    <w:rPr>
      <w:rFonts w:ascii="Arial" w:hAnsi="Arial" w:cs="Mangal"/>
      <w:color w:val="000000"/>
      <w:kern w:val="1"/>
      <w:sz w:val="24"/>
      <w:szCs w:val="24"/>
      <w:lang w:eastAsia="zh-CN"/>
    </w:rPr>
  </w:style>
  <w:style w:type="paragraph" w:customStyle="1" w:styleId="Szvegtrzs31">
    <w:name w:val="Szövegtörzs 31"/>
    <w:basedOn w:val="Norml"/>
    <w:uiPriority w:val="99"/>
    <w:rsid w:val="003B6430"/>
    <w:pPr>
      <w:spacing w:after="120" w:line="276" w:lineRule="auto"/>
    </w:pPr>
    <w:rPr>
      <w:rFonts w:ascii="Times New Roman" w:eastAsia="Times New Roman" w:hAnsi="Times New Roman"/>
      <w:kern w:val="1"/>
      <w:sz w:val="16"/>
      <w:szCs w:val="16"/>
      <w:lang w:eastAsia="zh-CN"/>
    </w:rPr>
  </w:style>
  <w:style w:type="paragraph" w:customStyle="1" w:styleId="Szvegtrzsbehzssal31">
    <w:name w:val="Szövegtörzs behúzással 31"/>
    <w:basedOn w:val="Norml"/>
    <w:uiPriority w:val="99"/>
    <w:rsid w:val="003B6430"/>
    <w:pPr>
      <w:spacing w:after="120" w:line="276" w:lineRule="auto"/>
      <w:ind w:left="283"/>
    </w:pPr>
    <w:rPr>
      <w:rFonts w:ascii="Times New Roman" w:eastAsia="Times New Roman" w:hAnsi="Times New Roman"/>
      <w:kern w:val="1"/>
      <w:sz w:val="16"/>
      <w:szCs w:val="16"/>
      <w:lang w:eastAsia="zh-CN"/>
    </w:rPr>
  </w:style>
  <w:style w:type="paragraph" w:customStyle="1" w:styleId="Kpalrs1">
    <w:name w:val="Képaláírás1"/>
    <w:basedOn w:val="Norml"/>
    <w:uiPriority w:val="99"/>
    <w:rsid w:val="003B6430"/>
    <w:pPr>
      <w:suppressLineNumbers/>
      <w:suppressAutoHyphens/>
      <w:spacing w:before="120" w:after="120" w:line="276" w:lineRule="auto"/>
      <w:textAlignment w:val="baseline"/>
    </w:pPr>
    <w:rPr>
      <w:rFonts w:ascii="Arial" w:hAnsi="Arial" w:cs="Mangal"/>
      <w:i/>
      <w:iCs/>
      <w:color w:val="000000"/>
      <w:kern w:val="1"/>
      <w:sz w:val="24"/>
      <w:szCs w:val="24"/>
      <w:lang w:eastAsia="zh-CN"/>
    </w:rPr>
  </w:style>
  <w:style w:type="paragraph" w:customStyle="1" w:styleId="Listaszerbekezds1">
    <w:name w:val="Listaszerű bekezdés1"/>
    <w:basedOn w:val="Norml"/>
    <w:uiPriority w:val="99"/>
    <w:rsid w:val="003B6430"/>
    <w:pPr>
      <w:suppressAutoHyphens/>
      <w:spacing w:before="120" w:after="120" w:line="100" w:lineRule="atLeast"/>
      <w:ind w:left="720"/>
      <w:contextualSpacing/>
      <w:jc w:val="both"/>
      <w:textAlignment w:val="baseline"/>
    </w:pPr>
    <w:rPr>
      <w:rFonts w:ascii="Verdana" w:hAnsi="Verdana" w:cs="Verdana"/>
      <w:color w:val="000000"/>
      <w:kern w:val="1"/>
      <w:sz w:val="24"/>
      <w:szCs w:val="24"/>
      <w:lang w:eastAsia="zh-CN"/>
    </w:rPr>
  </w:style>
  <w:style w:type="paragraph" w:customStyle="1" w:styleId="standard">
    <w:name w:val="standard"/>
    <w:basedOn w:val="Norml"/>
    <w:link w:val="standardChar"/>
    <w:uiPriority w:val="99"/>
    <w:rsid w:val="003B6430"/>
    <w:pPr>
      <w:suppressAutoHyphens/>
      <w:spacing w:before="28" w:after="28" w:line="100" w:lineRule="atLeast"/>
      <w:textAlignment w:val="baseline"/>
    </w:pPr>
    <w:rPr>
      <w:rFonts w:ascii="Times New Roman" w:eastAsia="Times New Roman" w:hAnsi="Times New Roman"/>
      <w:color w:val="000000"/>
      <w:kern w:val="1"/>
      <w:sz w:val="24"/>
      <w:szCs w:val="24"/>
      <w:lang w:eastAsia="zh-CN"/>
    </w:rPr>
  </w:style>
  <w:style w:type="paragraph" w:styleId="lfej">
    <w:name w:val="header"/>
    <w:basedOn w:val="Norml"/>
    <w:link w:val="lfejChar1"/>
    <w:uiPriority w:val="99"/>
    <w:rsid w:val="003B6430"/>
    <w:pPr>
      <w:suppressLineNumbers/>
      <w:tabs>
        <w:tab w:val="center" w:pos="4513"/>
        <w:tab w:val="right" w:pos="9026"/>
      </w:tabs>
      <w:suppressAutoHyphens/>
      <w:spacing w:after="200" w:line="276" w:lineRule="auto"/>
      <w:textAlignment w:val="baseline"/>
    </w:pPr>
    <w:rPr>
      <w:rFonts w:ascii="Arial" w:hAnsi="Arial" w:cs="Arial"/>
      <w:color w:val="000000"/>
      <w:kern w:val="1"/>
      <w:sz w:val="24"/>
      <w:szCs w:val="24"/>
      <w:lang w:eastAsia="zh-CN"/>
    </w:rPr>
  </w:style>
  <w:style w:type="character" w:customStyle="1" w:styleId="lfejChar1">
    <w:name w:val="Élőfej Char1"/>
    <w:basedOn w:val="Bekezdsalapbettpusa"/>
    <w:link w:val="lfej"/>
    <w:uiPriority w:val="99"/>
    <w:locked/>
    <w:rsid w:val="003B6430"/>
    <w:rPr>
      <w:rFonts w:ascii="Arial" w:eastAsia="Times New Roman" w:hAnsi="Arial" w:cs="Arial"/>
      <w:color w:val="000000"/>
      <w:kern w:val="1"/>
      <w:sz w:val="24"/>
      <w:szCs w:val="24"/>
      <w:lang w:eastAsia="zh-CN"/>
    </w:rPr>
  </w:style>
  <w:style w:type="paragraph" w:styleId="llb">
    <w:name w:val="footer"/>
    <w:basedOn w:val="Norml"/>
    <w:link w:val="llbChar1"/>
    <w:uiPriority w:val="99"/>
    <w:rsid w:val="003B6430"/>
    <w:pPr>
      <w:suppressLineNumbers/>
      <w:tabs>
        <w:tab w:val="center" w:pos="4513"/>
        <w:tab w:val="right" w:pos="9026"/>
      </w:tabs>
      <w:suppressAutoHyphens/>
      <w:spacing w:after="200" w:line="276" w:lineRule="auto"/>
      <w:textAlignment w:val="baseline"/>
    </w:pPr>
    <w:rPr>
      <w:rFonts w:ascii="Arial" w:hAnsi="Arial" w:cs="Arial"/>
      <w:color w:val="000000"/>
      <w:kern w:val="1"/>
      <w:sz w:val="24"/>
      <w:szCs w:val="24"/>
      <w:lang w:eastAsia="zh-CN"/>
    </w:rPr>
  </w:style>
  <w:style w:type="character" w:customStyle="1" w:styleId="llbChar1">
    <w:name w:val="Élőláb Char1"/>
    <w:basedOn w:val="Bekezdsalapbettpusa"/>
    <w:link w:val="llb"/>
    <w:uiPriority w:val="99"/>
    <w:locked/>
    <w:rsid w:val="003B6430"/>
    <w:rPr>
      <w:rFonts w:ascii="Arial" w:eastAsia="Times New Roman" w:hAnsi="Arial" w:cs="Arial"/>
      <w:color w:val="000000"/>
      <w:kern w:val="1"/>
      <w:sz w:val="24"/>
      <w:szCs w:val="24"/>
      <w:lang w:eastAsia="zh-CN"/>
    </w:rPr>
  </w:style>
  <w:style w:type="paragraph" w:customStyle="1" w:styleId="NormlWeb1">
    <w:name w:val="Normál (Web)1"/>
    <w:basedOn w:val="Norml"/>
    <w:uiPriority w:val="99"/>
    <w:rsid w:val="003B6430"/>
    <w:pPr>
      <w:suppressAutoHyphens/>
      <w:spacing w:before="28" w:after="28" w:line="100" w:lineRule="atLeast"/>
      <w:textAlignment w:val="baseline"/>
    </w:pPr>
    <w:rPr>
      <w:rFonts w:ascii="Times New Roman" w:eastAsia="Times New Roman" w:hAnsi="Times New Roman"/>
      <w:color w:val="000000"/>
      <w:kern w:val="1"/>
      <w:sz w:val="24"/>
      <w:szCs w:val="24"/>
      <w:lang w:eastAsia="zh-CN"/>
    </w:rPr>
  </w:style>
  <w:style w:type="paragraph" w:customStyle="1" w:styleId="modszerszoveg">
    <w:name w:val="modszer_szoveg"/>
    <w:basedOn w:val="Norml"/>
    <w:uiPriority w:val="99"/>
    <w:rsid w:val="003B6430"/>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
    <w:uiPriority w:val="99"/>
    <w:rsid w:val="003B6430"/>
    <w:pPr>
      <w:keepLines/>
      <w:suppressLineNumbers/>
      <w:spacing w:before="480" w:after="0"/>
    </w:pPr>
    <w:rPr>
      <w:color w:val="365F91"/>
      <w:sz w:val="28"/>
      <w:szCs w:val="28"/>
    </w:rPr>
  </w:style>
  <w:style w:type="paragraph" w:styleId="TJ1">
    <w:name w:val="toc 1"/>
    <w:basedOn w:val="Norml"/>
    <w:uiPriority w:val="99"/>
    <w:rsid w:val="003B6430"/>
    <w:pPr>
      <w:tabs>
        <w:tab w:val="right" w:leader="dot" w:pos="9638"/>
      </w:tabs>
      <w:suppressAutoHyphens/>
      <w:spacing w:after="200" w:line="276" w:lineRule="auto"/>
      <w:textAlignment w:val="baseline"/>
    </w:pPr>
    <w:rPr>
      <w:rFonts w:ascii="Arial" w:hAnsi="Arial" w:cs="Arial"/>
      <w:color w:val="000000"/>
      <w:kern w:val="1"/>
      <w:sz w:val="24"/>
      <w:szCs w:val="24"/>
      <w:lang w:eastAsia="zh-CN"/>
    </w:rPr>
  </w:style>
  <w:style w:type="paragraph" w:customStyle="1" w:styleId="Lbjegyzetszveg1">
    <w:name w:val="Lábjegyzetszöveg1"/>
    <w:basedOn w:val="Norml"/>
    <w:uiPriority w:val="99"/>
    <w:rsid w:val="003B6430"/>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uiPriority w:val="99"/>
    <w:rsid w:val="003B6430"/>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CharCharCharChar">
    <w:name w:val="Char Char Char Char"/>
    <w:basedOn w:val="Norml"/>
    <w:uiPriority w:val="99"/>
    <w:rsid w:val="003B6430"/>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uiPriority w:val="99"/>
    <w:rsid w:val="003B6430"/>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uiPriority w:val="99"/>
    <w:rsid w:val="003B6430"/>
    <w:pPr>
      <w:suppressAutoHyphens/>
      <w:spacing w:after="200" w:line="276" w:lineRule="auto"/>
      <w:textAlignment w:val="baseline"/>
    </w:pPr>
    <w:rPr>
      <w:rFonts w:ascii="Arial" w:hAnsi="Arial" w:cs="Arial"/>
      <w:color w:val="000000"/>
      <w:kern w:val="1"/>
      <w:sz w:val="20"/>
      <w:szCs w:val="20"/>
      <w:lang w:eastAsia="zh-CN"/>
    </w:rPr>
  </w:style>
  <w:style w:type="paragraph" w:customStyle="1" w:styleId="Megjegyzstrgya1">
    <w:name w:val="Megjegyzés tárgya1"/>
    <w:basedOn w:val="Jegyzetszveg1"/>
    <w:uiPriority w:val="99"/>
    <w:rsid w:val="003B6430"/>
    <w:rPr>
      <w:b/>
      <w:bCs/>
    </w:rPr>
  </w:style>
  <w:style w:type="paragraph" w:customStyle="1" w:styleId="Buborkszveg1">
    <w:name w:val="Buborékszöveg1"/>
    <w:basedOn w:val="Norml"/>
    <w:uiPriority w:val="99"/>
    <w:rsid w:val="003B6430"/>
    <w:pPr>
      <w:suppressAutoHyphens/>
      <w:spacing w:after="200" w:line="276" w:lineRule="auto"/>
      <w:textAlignment w:val="baseline"/>
    </w:pPr>
    <w:rPr>
      <w:rFonts w:ascii="Tahoma" w:hAnsi="Tahoma" w:cs="Tahoma"/>
      <w:color w:val="000000"/>
      <w:kern w:val="1"/>
      <w:sz w:val="16"/>
      <w:szCs w:val="16"/>
      <w:lang w:eastAsia="zh-CN"/>
    </w:rPr>
  </w:style>
  <w:style w:type="paragraph" w:styleId="Cm">
    <w:name w:val="Title"/>
    <w:basedOn w:val="Norml"/>
    <w:next w:val="Alcm"/>
    <w:link w:val="CmChar"/>
    <w:qFormat/>
    <w:rsid w:val="003B6430"/>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b/>
      <w:bCs/>
      <w:color w:val="000000"/>
      <w:kern w:val="1"/>
      <w:sz w:val="24"/>
      <w:szCs w:val="24"/>
      <w:lang w:val="en-AU" w:eastAsia="zh-CN"/>
    </w:rPr>
  </w:style>
  <w:style w:type="character" w:customStyle="1" w:styleId="CmChar">
    <w:name w:val="Cím Char"/>
    <w:basedOn w:val="Bekezdsalapbettpusa"/>
    <w:link w:val="Cm"/>
    <w:locked/>
    <w:rsid w:val="003B6430"/>
    <w:rPr>
      <w:rFonts w:ascii="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3B6430"/>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locked/>
    <w:rsid w:val="003B6430"/>
    <w:rPr>
      <w:rFonts w:ascii="Cambria" w:hAnsi="Cambria" w:cs="Cambria"/>
      <w:i/>
      <w:iCs/>
      <w:color w:val="000000"/>
      <w:kern w:val="1"/>
      <w:sz w:val="24"/>
      <w:szCs w:val="24"/>
      <w:lang w:eastAsia="zh-CN"/>
    </w:rPr>
  </w:style>
  <w:style w:type="paragraph" w:customStyle="1" w:styleId="Stlus1">
    <w:name w:val="Stílus1"/>
    <w:basedOn w:val="Norml"/>
    <w:uiPriority w:val="99"/>
    <w:rsid w:val="003B6430"/>
    <w:pPr>
      <w:suppressAutoHyphens/>
      <w:spacing w:before="40" w:after="40" w:line="100" w:lineRule="atLeast"/>
      <w:jc w:val="both"/>
      <w:textAlignment w:val="baseline"/>
    </w:pPr>
    <w:rPr>
      <w:rFonts w:ascii="Times New Roman" w:eastAsia="Times New Roman" w:hAnsi="Times New Roman"/>
      <w:color w:val="000000"/>
      <w:kern w:val="1"/>
      <w:sz w:val="24"/>
      <w:szCs w:val="24"/>
      <w:lang w:eastAsia="zh-CN"/>
    </w:rPr>
  </w:style>
  <w:style w:type="paragraph" w:customStyle="1" w:styleId="Szvegtrzs32">
    <w:name w:val="Szövegtörzs 32"/>
    <w:basedOn w:val="Norml"/>
    <w:uiPriority w:val="99"/>
    <w:rsid w:val="003B6430"/>
    <w:pPr>
      <w:suppressAutoHyphens/>
      <w:spacing w:after="120" w:line="276" w:lineRule="auto"/>
      <w:textAlignment w:val="baseline"/>
    </w:pPr>
    <w:rPr>
      <w:rFonts w:ascii="Arial" w:hAnsi="Arial" w:cs="Arial"/>
      <w:color w:val="000000"/>
      <w:kern w:val="1"/>
      <w:sz w:val="16"/>
      <w:szCs w:val="16"/>
      <w:lang w:eastAsia="zh-CN"/>
    </w:rPr>
  </w:style>
  <w:style w:type="paragraph" w:customStyle="1" w:styleId="Csakszveg1">
    <w:name w:val="Csak szöveg1"/>
    <w:basedOn w:val="Norml"/>
    <w:uiPriority w:val="99"/>
    <w:rsid w:val="003B6430"/>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uiPriority w:val="99"/>
    <w:rsid w:val="003B6430"/>
    <w:pPr>
      <w:suppressAutoHyphens/>
      <w:spacing w:after="120" w:line="276" w:lineRule="auto"/>
      <w:ind w:left="283"/>
      <w:textAlignment w:val="baseline"/>
    </w:pPr>
    <w:rPr>
      <w:rFonts w:ascii="Arial"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uiPriority w:val="99"/>
    <w:locked/>
    <w:rsid w:val="003B6430"/>
    <w:rPr>
      <w:rFonts w:ascii="Arial" w:eastAsia="Times New Roman" w:hAnsi="Arial" w:cs="Arial"/>
      <w:color w:val="000000"/>
      <w:kern w:val="1"/>
      <w:sz w:val="24"/>
      <w:szCs w:val="24"/>
      <w:lang w:eastAsia="zh-CN"/>
    </w:rPr>
  </w:style>
  <w:style w:type="paragraph" w:customStyle="1" w:styleId="Listaszerbekezds3">
    <w:name w:val="Listaszerű bekezdés3"/>
    <w:basedOn w:val="Norml"/>
    <w:uiPriority w:val="99"/>
    <w:rsid w:val="003B6430"/>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uiPriority w:val="99"/>
    <w:rsid w:val="003B6430"/>
    <w:pPr>
      <w:suppressAutoHyphens/>
      <w:spacing w:after="0" w:line="100" w:lineRule="atLeast"/>
      <w:ind w:left="360"/>
      <w:textAlignment w:val="baseline"/>
    </w:pPr>
    <w:rPr>
      <w:rFonts w:ascii="Times New Roman" w:eastAsia="Times New Roman" w:hAnsi="Times New Roman"/>
      <w:color w:val="000000"/>
      <w:kern w:val="1"/>
      <w:sz w:val="20"/>
      <w:szCs w:val="20"/>
      <w:lang w:eastAsia="zh-CN"/>
    </w:rPr>
  </w:style>
  <w:style w:type="paragraph" w:customStyle="1" w:styleId="cm0">
    <w:name w:val="cím"/>
    <w:basedOn w:val="Norml"/>
    <w:uiPriority w:val="99"/>
    <w:rsid w:val="003B6430"/>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uiPriority w:val="99"/>
    <w:rsid w:val="003B6430"/>
    <w:pPr>
      <w:suppressAutoHyphens/>
    </w:pPr>
    <w:rPr>
      <w:rFonts w:cs="Calibri"/>
      <w:color w:val="00000A"/>
      <w:kern w:val="1"/>
      <w:lang w:eastAsia="zh-CN"/>
    </w:rPr>
  </w:style>
  <w:style w:type="paragraph" w:customStyle="1" w:styleId="Normlbehzs1">
    <w:name w:val="Normál behúzás1"/>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uiPriority w:val="99"/>
    <w:rsid w:val="003B6430"/>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uiPriority w:val="99"/>
    <w:rsid w:val="003B6430"/>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uiPriority w:val="99"/>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uiPriority w:val="99"/>
    <w:rsid w:val="003B6430"/>
    <w:pPr>
      <w:suppressAutoHyphens/>
      <w:spacing w:after="120" w:line="276" w:lineRule="auto"/>
      <w:ind w:left="283"/>
      <w:textAlignment w:val="baseline"/>
    </w:pPr>
    <w:rPr>
      <w:rFonts w:ascii="Arial" w:hAnsi="Arial" w:cs="Arial"/>
      <w:color w:val="000000"/>
      <w:kern w:val="1"/>
      <w:sz w:val="16"/>
      <w:szCs w:val="16"/>
      <w:lang w:eastAsia="zh-CN"/>
    </w:rPr>
  </w:style>
  <w:style w:type="paragraph" w:customStyle="1" w:styleId="cvnormal">
    <w:name w:val="cvnormal"/>
    <w:basedOn w:val="Norml"/>
    <w:uiPriority w:val="99"/>
    <w:rsid w:val="003B6430"/>
    <w:pPr>
      <w:suppressAutoHyphens/>
      <w:spacing w:before="28" w:after="28" w:line="100" w:lineRule="atLeast"/>
      <w:textAlignment w:val="baseline"/>
    </w:pPr>
    <w:rPr>
      <w:rFonts w:ascii="Times New Roman" w:hAnsi="Times New Roman"/>
      <w:color w:val="000000"/>
      <w:kern w:val="1"/>
      <w:sz w:val="24"/>
      <w:szCs w:val="24"/>
      <w:lang w:eastAsia="zh-CN"/>
    </w:rPr>
  </w:style>
  <w:style w:type="paragraph" w:customStyle="1" w:styleId="Norml1">
    <w:name w:val="Normál 1"/>
    <w:basedOn w:val="Norml"/>
    <w:uiPriority w:val="99"/>
    <w:rsid w:val="003B6430"/>
    <w:pPr>
      <w:spacing w:after="200" w:line="276" w:lineRule="auto"/>
      <w:jc w:val="both"/>
      <w:textAlignment w:val="baseline"/>
    </w:pPr>
    <w:rPr>
      <w:rFonts w:cs="Calibri"/>
      <w:color w:val="000000"/>
      <w:kern w:val="1"/>
      <w:sz w:val="20"/>
      <w:szCs w:val="20"/>
      <w:lang w:eastAsia="zh-CN"/>
    </w:rPr>
  </w:style>
  <w:style w:type="paragraph" w:customStyle="1" w:styleId="Nincstrkz1">
    <w:name w:val="Nincs térköz1"/>
    <w:uiPriority w:val="99"/>
    <w:rsid w:val="003B6430"/>
    <w:pPr>
      <w:suppressAutoHyphens/>
    </w:pPr>
    <w:rPr>
      <w:rFonts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Footnote"/>
    <w:basedOn w:val="Norml"/>
    <w:link w:val="LbjegyzetszvegChar1"/>
    <w:uiPriority w:val="99"/>
    <w:qFormat/>
    <w:rsid w:val="003B6430"/>
    <w:pPr>
      <w:suppressLineNumbers/>
      <w:suppressAutoHyphens/>
      <w:spacing w:after="200" w:line="276" w:lineRule="auto"/>
      <w:ind w:left="339" w:hanging="339"/>
      <w:textAlignment w:val="baseline"/>
    </w:pPr>
    <w:rPr>
      <w:rFonts w:ascii="Arial" w:hAnsi="Arial" w:cs="Arial"/>
      <w:color w:val="000000"/>
      <w:kern w:val="1"/>
      <w:sz w:val="20"/>
      <w:szCs w:val="20"/>
      <w:lang w:eastAsia="zh-CN"/>
    </w:rPr>
  </w:style>
  <w:style w:type="character" w:customStyle="1" w:styleId="LbjegyzetszvegChar1">
    <w:name w:val="Lábjegyzetszöveg Char1"/>
    <w:aliases w:val="Lábjegyzetszöveg Char1 Char Char1,Lábjegyzetszöveg Char Char Char Char1,Footnote Char Char Char Char1,Footnote Char1 Char Char1,Char1 Char1 Char Char1,Footnote Char Char1,Char1 Char Char1,Char1 Char Char Char Char,Footnote Char1"/>
    <w:basedOn w:val="Bekezdsalapbettpusa"/>
    <w:link w:val="Lbjegyzetszveg"/>
    <w:locked/>
    <w:rsid w:val="003B6430"/>
    <w:rPr>
      <w:rFonts w:ascii="Arial" w:eastAsia="Times New Roman" w:hAnsi="Arial" w:cs="Arial"/>
      <w:color w:val="000000"/>
      <w:kern w:val="1"/>
      <w:sz w:val="20"/>
      <w:szCs w:val="20"/>
      <w:lang w:eastAsia="zh-CN"/>
    </w:rPr>
  </w:style>
  <w:style w:type="paragraph" w:customStyle="1" w:styleId="Tblzattartalom">
    <w:name w:val="Táblázattartalom"/>
    <w:basedOn w:val="Norml"/>
    <w:uiPriority w:val="99"/>
    <w:rsid w:val="003B6430"/>
    <w:pPr>
      <w:suppressLineNumbers/>
      <w:suppressAutoHyphens/>
      <w:spacing w:after="200" w:line="276" w:lineRule="auto"/>
      <w:textAlignment w:val="baseline"/>
    </w:pPr>
    <w:rPr>
      <w:rFonts w:ascii="Arial" w:hAnsi="Arial" w:cs="Arial"/>
      <w:color w:val="000000"/>
      <w:kern w:val="1"/>
      <w:sz w:val="24"/>
      <w:szCs w:val="24"/>
      <w:lang w:eastAsia="zh-CN"/>
    </w:rPr>
  </w:style>
  <w:style w:type="paragraph" w:customStyle="1" w:styleId="Tblzatfejlc">
    <w:name w:val="Táblázatfejléc"/>
    <w:basedOn w:val="Tblzattartalom"/>
    <w:uiPriority w:val="99"/>
    <w:rsid w:val="003B6430"/>
    <w:pPr>
      <w:jc w:val="center"/>
    </w:pPr>
    <w:rPr>
      <w:b/>
      <w:bCs/>
    </w:rPr>
  </w:style>
  <w:style w:type="paragraph" w:styleId="Listaszerbekezds">
    <w:name w:val="List Paragraph"/>
    <w:aliases w:val="Welt L,lista_2,Bullet_1,List Paragraph,Színes lista – 1. jelölőszín1,List Paragraph à moi,Számozott lista 1,Eszeri felsorolás,FooterText,numbered,Paragraphe de liste1,Bulletr List Paragraph,列出段落,列出段落1,Listeafsnit1,リスト段落1,bekezdés1"/>
    <w:basedOn w:val="Norml"/>
    <w:link w:val="ListaszerbekezdsChar"/>
    <w:uiPriority w:val="34"/>
    <w:qFormat/>
    <w:rsid w:val="003B6430"/>
    <w:pPr>
      <w:spacing w:before="120" w:after="120" w:line="240" w:lineRule="auto"/>
      <w:ind w:left="720"/>
      <w:contextualSpacing/>
      <w:jc w:val="both"/>
    </w:pPr>
    <w:rPr>
      <w:rFonts w:ascii="Verdana" w:hAnsi="Verdana"/>
      <w:kern w:val="1"/>
      <w:sz w:val="20"/>
      <w:szCs w:val="24"/>
      <w:lang w:eastAsia="zh-CN"/>
    </w:rPr>
  </w:style>
  <w:style w:type="paragraph" w:styleId="NormlWeb">
    <w:name w:val="Normal (Web)"/>
    <w:aliases w:val="Char Char Char"/>
    <w:basedOn w:val="Norml"/>
    <w:link w:val="NormlWebChar"/>
    <w:uiPriority w:val="99"/>
    <w:qFormat/>
    <w:rsid w:val="003B6430"/>
    <w:pPr>
      <w:spacing w:before="280" w:after="280" w:line="240" w:lineRule="auto"/>
    </w:pPr>
    <w:rPr>
      <w:rFonts w:ascii="Times New Roman" w:eastAsia="Times New Roman" w:hAnsi="Times New Roman"/>
      <w:kern w:val="1"/>
      <w:sz w:val="24"/>
      <w:szCs w:val="24"/>
      <w:lang w:eastAsia="zh-CN"/>
    </w:rPr>
  </w:style>
  <w:style w:type="paragraph" w:customStyle="1" w:styleId="Norml10">
    <w:name w:val="Normál1"/>
    <w:uiPriority w:val="99"/>
    <w:qFormat/>
    <w:rsid w:val="003B6430"/>
    <w:pPr>
      <w:suppressAutoHyphens/>
      <w:autoSpaceDE w:val="0"/>
    </w:pPr>
    <w:rPr>
      <w:rFonts w:ascii="Arial" w:hAnsi="Arial" w:cs="Arial"/>
      <w:color w:val="000000"/>
      <w:sz w:val="24"/>
      <w:szCs w:val="24"/>
      <w:lang w:eastAsia="zh-CN"/>
    </w:rPr>
  </w:style>
  <w:style w:type="paragraph" w:customStyle="1" w:styleId="WW-Alaprtelmezett">
    <w:name w:val="WW-Alapértelmezett"/>
    <w:uiPriority w:val="99"/>
    <w:rsid w:val="003B6430"/>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3B6430"/>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iPriority w:val="99"/>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hu-HU"/>
    </w:rPr>
  </w:style>
  <w:style w:type="character" w:customStyle="1" w:styleId="HTMLPreformattedChar1">
    <w:name w:val="HTML Preformatted Char1"/>
    <w:basedOn w:val="Bekezdsalapbettpusa"/>
    <w:uiPriority w:val="99"/>
    <w:semiHidden/>
    <w:rsid w:val="003B5153"/>
    <w:rPr>
      <w:rFonts w:ascii="Courier New" w:hAnsi="Courier New" w:cs="Courier New"/>
      <w:sz w:val="20"/>
      <w:szCs w:val="20"/>
      <w:lang w:eastAsia="en-US"/>
    </w:rPr>
  </w:style>
  <w:style w:type="character" w:customStyle="1" w:styleId="HTML-kntformzottChar1">
    <w:name w:val="HTML-ként formázott Char1"/>
    <w:basedOn w:val="Bekezdsalapbettpusa"/>
    <w:uiPriority w:val="99"/>
    <w:semiHidden/>
    <w:rsid w:val="003B6430"/>
    <w:rPr>
      <w:rFonts w:ascii="Consolas" w:hAnsi="Consolas" w:cs="Consolas"/>
      <w:sz w:val="20"/>
      <w:szCs w:val="20"/>
    </w:rPr>
  </w:style>
  <w:style w:type="character" w:customStyle="1" w:styleId="JegyzetszvegChar2">
    <w:name w:val="Jegyzetszöveg Char2"/>
    <w:uiPriority w:val="99"/>
    <w:semiHidden/>
    <w:rsid w:val="003B6430"/>
    <w:rPr>
      <w:rFonts w:ascii="Arial" w:eastAsia="Times New Roman" w:hAnsi="Arial"/>
      <w:color w:val="000000"/>
      <w:kern w:val="1"/>
      <w:lang w:eastAsia="zh-CN"/>
    </w:rPr>
  </w:style>
  <w:style w:type="paragraph" w:customStyle="1" w:styleId="Stlus2">
    <w:name w:val="Stílus2"/>
    <w:link w:val="Stlus2Char"/>
    <w:autoRedefine/>
    <w:uiPriority w:val="99"/>
    <w:rsid w:val="003B6430"/>
    <w:pPr>
      <w:spacing w:after="160" w:line="259" w:lineRule="auto"/>
    </w:pPr>
    <w:rPr>
      <w:rFonts w:ascii="Tahoma" w:hAnsi="Tahoma"/>
      <w:kern w:val="1"/>
      <w:sz w:val="21"/>
      <w:szCs w:val="21"/>
      <w:shd w:val="clear" w:color="auto" w:fill="FFFFFF"/>
      <w:lang w:eastAsia="zh-CN"/>
    </w:rPr>
  </w:style>
  <w:style w:type="character" w:customStyle="1" w:styleId="standardChar">
    <w:name w:val="standard Char"/>
    <w:link w:val="standard"/>
    <w:uiPriority w:val="99"/>
    <w:locked/>
    <w:rsid w:val="003B6430"/>
    <w:rPr>
      <w:rFonts w:ascii="Times New Roman" w:hAnsi="Times New Roman"/>
      <w:color w:val="000000"/>
      <w:kern w:val="1"/>
      <w:sz w:val="24"/>
      <w:lang w:eastAsia="zh-CN"/>
    </w:rPr>
  </w:style>
  <w:style w:type="character" w:customStyle="1" w:styleId="Stlus2Char">
    <w:name w:val="Stílus2 Char"/>
    <w:link w:val="Stlus2"/>
    <w:uiPriority w:val="99"/>
    <w:locked/>
    <w:rsid w:val="003B6430"/>
    <w:rPr>
      <w:rFonts w:ascii="Tahoma" w:eastAsia="Times New Roman" w:hAnsi="Tahoma"/>
      <w:kern w:val="1"/>
      <w:sz w:val="21"/>
      <w:lang w:eastAsia="zh-CN"/>
    </w:rPr>
  </w:style>
  <w:style w:type="character" w:styleId="Oldalszm">
    <w:name w:val="page number"/>
    <w:basedOn w:val="Bekezdsalapbettpusa"/>
    <w:uiPriority w:val="99"/>
    <w:rsid w:val="003B6430"/>
    <w:rPr>
      <w:rFonts w:cs="Times New Roman"/>
    </w:rPr>
  </w:style>
  <w:style w:type="paragraph" w:styleId="Szvegtrzsbehzssal3">
    <w:name w:val="Body Text Indent 3"/>
    <w:basedOn w:val="Norml"/>
    <w:link w:val="Szvegtrzsbehzssal3Char"/>
    <w:uiPriority w:val="99"/>
    <w:rsid w:val="003B6430"/>
    <w:pPr>
      <w:spacing w:after="120" w:line="276" w:lineRule="auto"/>
      <w:ind w:left="283"/>
    </w:pPr>
    <w:rPr>
      <w:sz w:val="16"/>
      <w:szCs w:val="16"/>
      <w:lang w:eastAsia="hu-HU"/>
    </w:rPr>
  </w:style>
  <w:style w:type="character" w:customStyle="1" w:styleId="BodyTextIndent3Char1">
    <w:name w:val="Body Text Indent 3 Char1"/>
    <w:basedOn w:val="Bekezdsalapbettpusa"/>
    <w:uiPriority w:val="99"/>
    <w:semiHidden/>
    <w:rsid w:val="003B5153"/>
    <w:rPr>
      <w:sz w:val="16"/>
      <w:szCs w:val="16"/>
      <w:lang w:eastAsia="en-US"/>
    </w:rPr>
  </w:style>
  <w:style w:type="character" w:customStyle="1" w:styleId="Szvegtrzsbehzssal3Char2">
    <w:name w:val="Szövegtörzs behúzással 3 Char2"/>
    <w:basedOn w:val="Bekezdsalapbettpusa"/>
    <w:uiPriority w:val="99"/>
    <w:semiHidden/>
    <w:rsid w:val="003B6430"/>
    <w:rPr>
      <w:rFonts w:cs="Times New Roman"/>
      <w:sz w:val="16"/>
      <w:szCs w:val="16"/>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3B6430"/>
    <w:pPr>
      <w:spacing w:line="240" w:lineRule="exact"/>
    </w:pPr>
    <w:rPr>
      <w:rFonts w:ascii="Verdana" w:eastAsia="Times New Roman" w:hAnsi="Verdana"/>
      <w:sz w:val="24"/>
      <w:szCs w:val="24"/>
      <w:lang w:val="en-US"/>
    </w:rPr>
  </w:style>
  <w:style w:type="paragraph" w:styleId="Vltozat">
    <w:name w:val="Revision"/>
    <w:hidden/>
    <w:uiPriority w:val="99"/>
    <w:semiHidden/>
    <w:rsid w:val="003B6430"/>
    <w:rPr>
      <w:rFonts w:ascii="Arial" w:hAnsi="Arial" w:cs="Arial"/>
      <w:color w:val="000000"/>
      <w:kern w:val="1"/>
      <w:sz w:val="24"/>
      <w:szCs w:val="24"/>
      <w:lang w:eastAsia="zh-CN"/>
    </w:rPr>
  </w:style>
  <w:style w:type="paragraph" w:customStyle="1" w:styleId="Alaprtelmezett">
    <w:name w:val="Alapértelmezett"/>
    <w:uiPriority w:val="99"/>
    <w:rsid w:val="00637473"/>
    <w:pPr>
      <w:tabs>
        <w:tab w:val="left" w:pos="708"/>
      </w:tabs>
      <w:suppressAutoHyphens/>
      <w:spacing w:after="200" w:line="276" w:lineRule="auto"/>
    </w:pPr>
    <w:rPr>
      <w:rFonts w:ascii="Arial" w:eastAsia="Times New Roman" w:hAnsi="Arial" w:cs="Arial"/>
      <w:bCs/>
      <w:color w:val="000000"/>
      <w:sz w:val="24"/>
      <w:szCs w:val="24"/>
    </w:rPr>
  </w:style>
  <w:style w:type="character" w:customStyle="1" w:styleId="ListaszerbekezdsChar">
    <w:name w:val="Listaszerű bekezdés Char"/>
    <w:aliases w:val="Welt L Char,lista_2 Char,Bullet_1 Char,List Paragraph Char1,Színes lista – 1. jelölőszín1 Char,List Paragraph à moi Char,Számozott lista 1 Char,Eszeri felsorolás Char,FooterText Char,numbered Char,Paragraphe de liste1 Char"/>
    <w:link w:val="Listaszerbekezds"/>
    <w:uiPriority w:val="34"/>
    <w:qFormat/>
    <w:locked/>
    <w:rsid w:val="00B00971"/>
    <w:rPr>
      <w:rFonts w:ascii="Verdana" w:eastAsia="Times New Roman" w:hAnsi="Verdana"/>
      <w:kern w:val="1"/>
      <w:sz w:val="24"/>
      <w:lang w:eastAsia="zh-CN"/>
    </w:rPr>
  </w:style>
  <w:style w:type="table" w:styleId="Rcsostblzat">
    <w:name w:val="Table Grid"/>
    <w:aliases w:val="táblázat2"/>
    <w:basedOn w:val="Normltblzat"/>
    <w:uiPriority w:val="59"/>
    <w:rsid w:val="008723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lgosrcs">
    <w:name w:val="Light Grid"/>
    <w:basedOn w:val="Normltblzat"/>
    <w:uiPriority w:val="99"/>
    <w:rsid w:val="00314397"/>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Vilgoslista3jellszn">
    <w:name w:val="Light List Accent 3"/>
    <w:basedOn w:val="Normltblzat"/>
    <w:uiPriority w:val="99"/>
    <w:rsid w:val="00314397"/>
    <w:rPr>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table" w:styleId="Vilgoslista">
    <w:name w:val="Light List"/>
    <w:basedOn w:val="Normltblzat"/>
    <w:uiPriority w:val="99"/>
    <w:rsid w:val="00CE721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incstrkz">
    <w:name w:val="No Spacing"/>
    <w:uiPriority w:val="1"/>
    <w:qFormat/>
    <w:rsid w:val="002E5018"/>
    <w:rPr>
      <w:lang w:eastAsia="en-US"/>
    </w:rPr>
  </w:style>
  <w:style w:type="character" w:customStyle="1" w:styleId="Kiemels22">
    <w:name w:val="Kiemelés22"/>
    <w:uiPriority w:val="99"/>
    <w:rsid w:val="005C3ED4"/>
    <w:rPr>
      <w:b/>
    </w:rPr>
  </w:style>
  <w:style w:type="paragraph" w:customStyle="1" w:styleId="NormlWeb2">
    <w:name w:val="Normál (Web)2"/>
    <w:basedOn w:val="Norml"/>
    <w:uiPriority w:val="99"/>
    <w:rsid w:val="00FE7C45"/>
    <w:pPr>
      <w:suppressAutoHyphens/>
      <w:spacing w:before="28" w:after="28" w:line="100" w:lineRule="atLeast"/>
    </w:pPr>
    <w:rPr>
      <w:rFonts w:ascii="Times New Roman" w:eastAsia="Times New Roman" w:hAnsi="Times New Roman"/>
      <w:color w:val="000000"/>
      <w:kern w:val="2"/>
      <w:sz w:val="24"/>
      <w:szCs w:val="24"/>
      <w:lang w:eastAsia="zh-CN"/>
    </w:rPr>
  </w:style>
  <w:style w:type="paragraph" w:customStyle="1" w:styleId="ListParagraph1">
    <w:name w:val="List Paragraph1"/>
    <w:basedOn w:val="Norml"/>
    <w:uiPriority w:val="99"/>
    <w:rsid w:val="00FE7C45"/>
    <w:pPr>
      <w:spacing w:before="120" w:after="120" w:line="240" w:lineRule="auto"/>
      <w:ind w:left="720"/>
      <w:jc w:val="both"/>
    </w:pPr>
    <w:rPr>
      <w:rFonts w:ascii="Verdana" w:hAnsi="Verdana" w:cs="Verdana"/>
    </w:rPr>
  </w:style>
  <w:style w:type="paragraph" w:customStyle="1" w:styleId="Szvegtrzs23">
    <w:name w:val="Szövegtörzs 23"/>
    <w:basedOn w:val="Norml"/>
    <w:uiPriority w:val="99"/>
    <w:rsid w:val="00FE7C45"/>
    <w:pPr>
      <w:widowControl w:val="0"/>
      <w:spacing w:after="120" w:line="480" w:lineRule="auto"/>
    </w:pPr>
    <w:rPr>
      <w:rFonts w:ascii="Times New Roman" w:eastAsia="Times New Roman" w:hAnsi="Times New Roman"/>
      <w:kern w:val="1"/>
      <w:sz w:val="24"/>
      <w:szCs w:val="24"/>
      <w:lang w:eastAsia="zh-CN" w:bidi="hi-IN"/>
    </w:rPr>
  </w:style>
  <w:style w:type="paragraph" w:customStyle="1" w:styleId="Szvegtrzsbehzssal21">
    <w:name w:val="Szövegtörzs behúzással 21"/>
    <w:basedOn w:val="Norml"/>
    <w:uiPriority w:val="99"/>
    <w:rsid w:val="00FE7C45"/>
    <w:pPr>
      <w:widowControl w:val="0"/>
      <w:tabs>
        <w:tab w:val="left" w:pos="1800"/>
      </w:tabs>
      <w:suppressAutoHyphens/>
      <w:spacing w:before="120" w:after="0" w:line="240" w:lineRule="auto"/>
      <w:ind w:left="720" w:hanging="180"/>
      <w:jc w:val="both"/>
    </w:pPr>
    <w:rPr>
      <w:rFonts w:ascii="Liberation Serif" w:eastAsia="Times New Roman" w:hAnsi="Liberation Serif"/>
      <w:kern w:val="1"/>
      <w:sz w:val="24"/>
      <w:szCs w:val="24"/>
      <w:lang w:eastAsia="zh-CN" w:bidi="hi-IN"/>
    </w:rPr>
  </w:style>
  <w:style w:type="paragraph" w:customStyle="1" w:styleId="Jegyzetszveg2">
    <w:name w:val="Jegyzetszöveg2"/>
    <w:basedOn w:val="Norml"/>
    <w:uiPriority w:val="99"/>
    <w:rsid w:val="00FE7C45"/>
    <w:pPr>
      <w:widowControl w:val="0"/>
      <w:spacing w:before="240" w:after="0" w:line="240" w:lineRule="auto"/>
      <w:ind w:left="1134"/>
      <w:jc w:val="both"/>
    </w:pPr>
    <w:rPr>
      <w:rFonts w:ascii="Times New Roman" w:eastAsia="Times New Roman" w:hAnsi="Times New Roman"/>
      <w:kern w:val="1"/>
      <w:sz w:val="20"/>
      <w:szCs w:val="20"/>
      <w:lang w:eastAsia="zh-CN" w:bidi="hi-IN"/>
    </w:rPr>
  </w:style>
  <w:style w:type="paragraph" w:customStyle="1" w:styleId="formzstrlse">
    <w:name w:val="formázás törlése"/>
    <w:basedOn w:val="Norml"/>
    <w:uiPriority w:val="99"/>
    <w:rsid w:val="00FE7C45"/>
    <w:pPr>
      <w:widowControl w:val="0"/>
      <w:shd w:val="clear" w:color="auto" w:fill="FFFFFF"/>
      <w:suppressAutoHyphens/>
      <w:autoSpaceDE w:val="0"/>
      <w:spacing w:after="0" w:line="240" w:lineRule="auto"/>
      <w:jc w:val="both"/>
    </w:pPr>
    <w:rPr>
      <w:rFonts w:ascii="Garamond" w:eastAsia="Times New Roman" w:hAnsi="Garamond"/>
      <w:kern w:val="1"/>
      <w:sz w:val="24"/>
      <w:szCs w:val="24"/>
      <w:lang w:eastAsia="zh-CN" w:bidi="hi-IN"/>
    </w:rPr>
  </w:style>
  <w:style w:type="character" w:customStyle="1" w:styleId="GKIkiemelsCharCharChar">
    <w:name w:val="GKIkiemelés Char Char Char"/>
    <w:uiPriority w:val="99"/>
    <w:rsid w:val="003E0B15"/>
    <w:rPr>
      <w:b/>
      <w:sz w:val="24"/>
      <w:lang w:val="hu-HU" w:eastAsia="hu-HU"/>
    </w:rPr>
  </w:style>
  <w:style w:type="character" w:customStyle="1" w:styleId="gi">
    <w:name w:val="gi"/>
    <w:basedOn w:val="Bekezdsalapbettpusa"/>
    <w:uiPriority w:val="99"/>
    <w:rsid w:val="003E0B15"/>
    <w:rPr>
      <w:rFonts w:cs="Times New Roman"/>
    </w:rPr>
  </w:style>
  <w:style w:type="character" w:styleId="Mrltotthiperhivatkozs">
    <w:name w:val="FollowedHyperlink"/>
    <w:basedOn w:val="Bekezdsalapbettpusa"/>
    <w:uiPriority w:val="99"/>
    <w:semiHidden/>
    <w:rsid w:val="003E0B15"/>
    <w:rPr>
      <w:rFonts w:cs="Times New Roman"/>
      <w:color w:val="800080"/>
      <w:u w:val="single"/>
    </w:rPr>
  </w:style>
  <w:style w:type="paragraph" w:styleId="Felsorols2">
    <w:name w:val="List Bullet 2"/>
    <w:basedOn w:val="Norml"/>
    <w:autoRedefine/>
    <w:uiPriority w:val="99"/>
    <w:rsid w:val="003E0B15"/>
    <w:pPr>
      <w:spacing w:after="0" w:line="360" w:lineRule="auto"/>
      <w:jc w:val="both"/>
    </w:pPr>
    <w:rPr>
      <w:rFonts w:ascii="Times New Roman" w:eastAsia="Times New Roman" w:hAnsi="Times New Roman"/>
      <w:sz w:val="24"/>
      <w:szCs w:val="24"/>
      <w:lang w:val="en-GB" w:eastAsia="hu-HU"/>
    </w:rPr>
  </w:style>
  <w:style w:type="paragraph" w:customStyle="1" w:styleId="ColorfulShading-Accent31">
    <w:name w:val="Colorful Shading - Accent 31"/>
    <w:basedOn w:val="Norml"/>
    <w:uiPriority w:val="99"/>
    <w:rsid w:val="003E0B15"/>
    <w:pPr>
      <w:spacing w:after="200" w:line="240" w:lineRule="auto"/>
      <w:ind w:left="720"/>
    </w:pPr>
    <w:rPr>
      <w:rFonts w:ascii="Cambria" w:eastAsia="MS Mincho" w:hAnsi="Cambria" w:cs="Cambria"/>
      <w:color w:val="000000"/>
      <w:sz w:val="24"/>
      <w:szCs w:val="24"/>
    </w:rPr>
  </w:style>
  <w:style w:type="paragraph" w:customStyle="1" w:styleId="Prrafodelista">
    <w:name w:val="Párrafo de lista"/>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LightGrid-Accent31">
    <w:name w:val="Light Grid - Accent 31"/>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MediumGrid1-Accent21">
    <w:name w:val="Medium Grid 1 - Accent 21"/>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ColorfulList-Accent11">
    <w:name w:val="Colorful List - Accent 11"/>
    <w:basedOn w:val="Norml"/>
    <w:uiPriority w:val="99"/>
    <w:rsid w:val="003E0B15"/>
    <w:pPr>
      <w:spacing w:after="0" w:line="240" w:lineRule="auto"/>
      <w:ind w:left="720"/>
    </w:pPr>
    <w:rPr>
      <w:rFonts w:ascii="Cambria" w:eastAsia="Times New Roman" w:hAnsi="Cambria"/>
      <w:sz w:val="24"/>
      <w:szCs w:val="24"/>
      <w:lang w:eastAsia="hu-HU"/>
    </w:rPr>
  </w:style>
  <w:style w:type="paragraph" w:customStyle="1" w:styleId="Normal1">
    <w:name w:val="Normal1"/>
    <w:uiPriority w:val="99"/>
    <w:rsid w:val="003E0B15"/>
    <w:rPr>
      <w:rFonts w:ascii="Times New Roman" w:eastAsia="Times New Roman" w:hAnsi="Times New Roman"/>
      <w:color w:val="000000"/>
      <w:sz w:val="24"/>
    </w:rPr>
  </w:style>
  <w:style w:type="table" w:customStyle="1" w:styleId="Rcsostblzat1">
    <w:name w:val="Rácsos táblázat1"/>
    <w:uiPriority w:val="99"/>
    <w:rsid w:val="003E0B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rsid w:val="005733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907C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rsid w:val="00A52BE1"/>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Cmsor7Char">
    <w:name w:val="Címsor 7 Char"/>
    <w:basedOn w:val="Bekezdsalapbettpusa"/>
    <w:link w:val="Cmsor7"/>
    <w:rsid w:val="003B4EC6"/>
    <w:rPr>
      <w:rFonts w:asciiTheme="majorHAnsi" w:eastAsiaTheme="majorEastAsia" w:hAnsiTheme="majorHAnsi" w:cstheme="majorBidi"/>
      <w:i/>
      <w:iCs/>
      <w:color w:val="243F60" w:themeColor="accent1" w:themeShade="7F"/>
      <w:lang w:eastAsia="en-US"/>
    </w:rPr>
  </w:style>
  <w:style w:type="paragraph" w:customStyle="1" w:styleId="Szvegtrzs21">
    <w:name w:val="Szövegtörzs 21"/>
    <w:basedOn w:val="Norml"/>
    <w:rsid w:val="00DA2933"/>
    <w:pPr>
      <w:suppressAutoHyphens/>
      <w:spacing w:after="0" w:line="240" w:lineRule="auto"/>
      <w:ind w:left="1560" w:hanging="142"/>
    </w:pPr>
    <w:rPr>
      <w:rFonts w:ascii="Times New Roman" w:eastAsia="Times New Roman" w:hAnsi="Times New Roman"/>
      <w:sz w:val="24"/>
      <w:szCs w:val="20"/>
      <w:lang w:eastAsia="ar-SA"/>
    </w:rPr>
  </w:style>
  <w:style w:type="paragraph" w:customStyle="1" w:styleId="text-3mezera">
    <w:name w:val="text - 3 mezera"/>
    <w:basedOn w:val="Norml"/>
    <w:rsid w:val="0039265F"/>
    <w:pPr>
      <w:widowControl w:val="0"/>
      <w:spacing w:before="60" w:after="0" w:line="-240" w:lineRule="auto"/>
      <w:jc w:val="both"/>
    </w:pPr>
    <w:rPr>
      <w:rFonts w:ascii="Times New Roman" w:eastAsia="Times New Roman" w:hAnsi="Times New Roman"/>
      <w:snapToGrid w:val="0"/>
      <w:sz w:val="24"/>
      <w:szCs w:val="20"/>
      <w:lang w:val="cs-CZ" w:eastAsia="hu-HU"/>
    </w:rPr>
  </w:style>
  <w:style w:type="character" w:styleId="Kiemels">
    <w:name w:val="Emphasis"/>
    <w:aliases w:val="doksi címsor,Címsor 10"/>
    <w:qFormat/>
    <w:locked/>
    <w:rsid w:val="005228F5"/>
    <w:rPr>
      <w:rFonts w:ascii="Book Antiqua" w:hAnsi="Book Antiqua"/>
      <w:iCs/>
      <w:sz w:val="22"/>
    </w:rPr>
  </w:style>
  <w:style w:type="paragraph" w:customStyle="1" w:styleId="B">
    <w:name w:val="B"/>
    <w:rsid w:val="005228F5"/>
    <w:pPr>
      <w:spacing w:before="240" w:line="240" w:lineRule="exact"/>
      <w:ind w:left="720"/>
      <w:jc w:val="both"/>
    </w:pPr>
    <w:rPr>
      <w:rFonts w:ascii="Times" w:eastAsia="Times New Roman" w:hAnsi="Times"/>
      <w:sz w:val="24"/>
      <w:szCs w:val="20"/>
      <w:lang w:val="en-GB"/>
    </w:rPr>
  </w:style>
  <w:style w:type="character" w:customStyle="1" w:styleId="Bodytext">
    <w:name w:val="Body text_"/>
    <w:link w:val="Bodytext1"/>
    <w:uiPriority w:val="99"/>
    <w:locked/>
    <w:rsid w:val="005228F5"/>
    <w:rPr>
      <w:rFonts w:ascii="Palatino Linotype" w:hAnsi="Palatino Linotype" w:cs="Palatino Linotype"/>
      <w:shd w:val="clear" w:color="auto" w:fill="FFFFFF"/>
    </w:rPr>
  </w:style>
  <w:style w:type="paragraph" w:customStyle="1" w:styleId="Bodytext1">
    <w:name w:val="Body text1"/>
    <w:basedOn w:val="Norml"/>
    <w:link w:val="Bodytext"/>
    <w:uiPriority w:val="99"/>
    <w:rsid w:val="005228F5"/>
    <w:pPr>
      <w:shd w:val="clear" w:color="auto" w:fill="FFFFFF"/>
      <w:spacing w:before="360" w:after="240" w:line="288" w:lineRule="exact"/>
      <w:ind w:hanging="680"/>
      <w:jc w:val="both"/>
    </w:pPr>
    <w:rPr>
      <w:rFonts w:ascii="Palatino Linotype" w:hAnsi="Palatino Linotype" w:cs="Palatino Linotype"/>
      <w:lang w:eastAsia="hu-HU"/>
    </w:rPr>
  </w:style>
  <w:style w:type="character" w:customStyle="1" w:styleId="Bodytext3">
    <w:name w:val="Body text (3)_"/>
    <w:link w:val="Bodytext31"/>
    <w:uiPriority w:val="99"/>
    <w:locked/>
    <w:rsid w:val="005228F5"/>
    <w:rPr>
      <w:rFonts w:ascii="Palatino Linotype" w:hAnsi="Palatino Linotype" w:cs="Palatino Linotype"/>
      <w:b/>
      <w:bCs/>
      <w:shd w:val="clear" w:color="auto" w:fill="FFFFFF"/>
    </w:rPr>
  </w:style>
  <w:style w:type="paragraph" w:customStyle="1" w:styleId="Bodytext31">
    <w:name w:val="Body text (3)1"/>
    <w:basedOn w:val="Norml"/>
    <w:link w:val="Bodytext3"/>
    <w:uiPriority w:val="99"/>
    <w:rsid w:val="005228F5"/>
    <w:pPr>
      <w:shd w:val="clear" w:color="auto" w:fill="FFFFFF"/>
      <w:spacing w:before="240" w:after="360" w:line="240" w:lineRule="atLeast"/>
      <w:jc w:val="both"/>
    </w:pPr>
    <w:rPr>
      <w:rFonts w:ascii="Palatino Linotype" w:hAnsi="Palatino Linotype" w:cs="Palatino Linotype"/>
      <w:b/>
      <w:bCs/>
      <w:lang w:eastAsia="hu-HU"/>
    </w:rPr>
  </w:style>
  <w:style w:type="character" w:customStyle="1" w:styleId="BodytextItalic">
    <w:name w:val="Body text + Italic"/>
    <w:uiPriority w:val="99"/>
    <w:rsid w:val="005228F5"/>
    <w:rPr>
      <w:rFonts w:ascii="Palatino Linotype" w:hAnsi="Palatino Linotype" w:cs="Palatino Linotype"/>
      <w:i/>
      <w:iCs/>
      <w:spacing w:val="0"/>
      <w:shd w:val="clear" w:color="auto" w:fill="FFFFFF"/>
    </w:rPr>
  </w:style>
  <w:style w:type="paragraph" w:customStyle="1" w:styleId="tabulka">
    <w:name w:val="tabulka"/>
    <w:basedOn w:val="text-3mezera"/>
    <w:rsid w:val="00964F3C"/>
    <w:pPr>
      <w:suppressAutoHyphens/>
      <w:overflowPunct w:val="0"/>
      <w:autoSpaceDE w:val="0"/>
      <w:spacing w:before="120" w:line="240" w:lineRule="auto"/>
      <w:jc w:val="center"/>
      <w:textAlignment w:val="baseline"/>
    </w:pPr>
    <w:rPr>
      <w:snapToGrid/>
      <w:sz w:val="20"/>
      <w:lang w:eastAsia="ar-SA"/>
    </w:rPr>
  </w:style>
  <w:style w:type="paragraph" w:customStyle="1" w:styleId="Listaszerbekezds11">
    <w:name w:val="Listaszerű bekezdés11"/>
    <w:basedOn w:val="Norml"/>
    <w:uiPriority w:val="99"/>
    <w:rsid w:val="00FA5188"/>
    <w:pPr>
      <w:suppressAutoHyphens/>
      <w:spacing w:after="0" w:line="100" w:lineRule="atLeast"/>
      <w:ind w:left="720"/>
      <w:contextualSpacing/>
    </w:pPr>
    <w:rPr>
      <w:rFonts w:ascii="Times New Roman" w:eastAsia="Times New Roman" w:hAnsi="Times New Roman"/>
      <w:color w:val="000000"/>
      <w:kern w:val="2"/>
      <w:sz w:val="24"/>
      <w:szCs w:val="24"/>
      <w:lang w:val="en-GB" w:eastAsia="zh-CN"/>
    </w:rPr>
  </w:style>
  <w:style w:type="character" w:customStyle="1" w:styleId="NormlWebChar">
    <w:name w:val="Normál (Web) Char"/>
    <w:aliases w:val="Char Char Char Char2"/>
    <w:link w:val="NormlWeb"/>
    <w:uiPriority w:val="99"/>
    <w:locked/>
    <w:rsid w:val="00841875"/>
    <w:rPr>
      <w:rFonts w:ascii="Times New Roman" w:eastAsia="Times New Roman" w:hAnsi="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0549">
      <w:bodyDiv w:val="1"/>
      <w:marLeft w:val="0"/>
      <w:marRight w:val="0"/>
      <w:marTop w:val="0"/>
      <w:marBottom w:val="0"/>
      <w:divBdr>
        <w:top w:val="none" w:sz="0" w:space="0" w:color="auto"/>
        <w:left w:val="none" w:sz="0" w:space="0" w:color="auto"/>
        <w:bottom w:val="none" w:sz="0" w:space="0" w:color="auto"/>
        <w:right w:val="none" w:sz="0" w:space="0" w:color="auto"/>
      </w:divBdr>
    </w:div>
    <w:div w:id="988246822">
      <w:bodyDiv w:val="1"/>
      <w:marLeft w:val="0"/>
      <w:marRight w:val="0"/>
      <w:marTop w:val="0"/>
      <w:marBottom w:val="0"/>
      <w:divBdr>
        <w:top w:val="none" w:sz="0" w:space="0" w:color="auto"/>
        <w:left w:val="none" w:sz="0" w:space="0" w:color="auto"/>
        <w:bottom w:val="none" w:sz="0" w:space="0" w:color="auto"/>
        <w:right w:val="none" w:sz="0" w:space="0" w:color="auto"/>
      </w:divBdr>
    </w:div>
    <w:div w:id="1352564327">
      <w:bodyDiv w:val="1"/>
      <w:marLeft w:val="0"/>
      <w:marRight w:val="0"/>
      <w:marTop w:val="0"/>
      <w:marBottom w:val="0"/>
      <w:divBdr>
        <w:top w:val="none" w:sz="0" w:space="0" w:color="auto"/>
        <w:left w:val="none" w:sz="0" w:space="0" w:color="auto"/>
        <w:bottom w:val="none" w:sz="0" w:space="0" w:color="auto"/>
        <w:right w:val="none" w:sz="0" w:space="0" w:color="auto"/>
      </w:divBdr>
    </w:div>
    <w:div w:id="1431970044">
      <w:bodyDiv w:val="1"/>
      <w:marLeft w:val="0"/>
      <w:marRight w:val="0"/>
      <w:marTop w:val="0"/>
      <w:marBottom w:val="0"/>
      <w:divBdr>
        <w:top w:val="none" w:sz="0" w:space="0" w:color="auto"/>
        <w:left w:val="none" w:sz="0" w:space="0" w:color="auto"/>
        <w:bottom w:val="none" w:sz="0" w:space="0" w:color="auto"/>
        <w:right w:val="none" w:sz="0" w:space="0" w:color="auto"/>
      </w:divBdr>
    </w:div>
    <w:div w:id="1613628274">
      <w:marLeft w:val="0"/>
      <w:marRight w:val="0"/>
      <w:marTop w:val="0"/>
      <w:marBottom w:val="0"/>
      <w:divBdr>
        <w:top w:val="none" w:sz="0" w:space="0" w:color="auto"/>
        <w:left w:val="none" w:sz="0" w:space="0" w:color="auto"/>
        <w:bottom w:val="none" w:sz="0" w:space="0" w:color="auto"/>
        <w:right w:val="none" w:sz="0" w:space="0" w:color="auto"/>
      </w:divBdr>
    </w:div>
    <w:div w:id="1613628275">
      <w:marLeft w:val="0"/>
      <w:marRight w:val="0"/>
      <w:marTop w:val="0"/>
      <w:marBottom w:val="0"/>
      <w:divBdr>
        <w:top w:val="none" w:sz="0" w:space="0" w:color="auto"/>
        <w:left w:val="none" w:sz="0" w:space="0" w:color="auto"/>
        <w:bottom w:val="none" w:sz="0" w:space="0" w:color="auto"/>
        <w:right w:val="none" w:sz="0" w:space="0" w:color="auto"/>
      </w:divBdr>
    </w:div>
    <w:div w:id="1613628276">
      <w:marLeft w:val="0"/>
      <w:marRight w:val="0"/>
      <w:marTop w:val="0"/>
      <w:marBottom w:val="0"/>
      <w:divBdr>
        <w:top w:val="none" w:sz="0" w:space="0" w:color="auto"/>
        <w:left w:val="none" w:sz="0" w:space="0" w:color="auto"/>
        <w:bottom w:val="none" w:sz="0" w:space="0" w:color="auto"/>
        <w:right w:val="none" w:sz="0" w:space="0" w:color="auto"/>
      </w:divBdr>
    </w:div>
    <w:div w:id="1613628277">
      <w:marLeft w:val="0"/>
      <w:marRight w:val="0"/>
      <w:marTop w:val="0"/>
      <w:marBottom w:val="0"/>
      <w:divBdr>
        <w:top w:val="none" w:sz="0" w:space="0" w:color="auto"/>
        <w:left w:val="none" w:sz="0" w:space="0" w:color="auto"/>
        <w:bottom w:val="none" w:sz="0" w:space="0" w:color="auto"/>
        <w:right w:val="none" w:sz="0" w:space="0" w:color="auto"/>
      </w:divBdr>
    </w:div>
    <w:div w:id="1613628278">
      <w:marLeft w:val="0"/>
      <w:marRight w:val="0"/>
      <w:marTop w:val="0"/>
      <w:marBottom w:val="0"/>
      <w:divBdr>
        <w:top w:val="none" w:sz="0" w:space="0" w:color="auto"/>
        <w:left w:val="none" w:sz="0" w:space="0" w:color="auto"/>
        <w:bottom w:val="none" w:sz="0" w:space="0" w:color="auto"/>
        <w:right w:val="none" w:sz="0" w:space="0" w:color="auto"/>
      </w:divBdr>
    </w:div>
    <w:div w:id="1613628279">
      <w:marLeft w:val="0"/>
      <w:marRight w:val="0"/>
      <w:marTop w:val="0"/>
      <w:marBottom w:val="0"/>
      <w:divBdr>
        <w:top w:val="none" w:sz="0" w:space="0" w:color="auto"/>
        <w:left w:val="none" w:sz="0" w:space="0" w:color="auto"/>
        <w:bottom w:val="none" w:sz="0" w:space="0" w:color="auto"/>
        <w:right w:val="none" w:sz="0" w:space="0" w:color="auto"/>
      </w:divBdr>
    </w:div>
    <w:div w:id="1613628280">
      <w:marLeft w:val="0"/>
      <w:marRight w:val="0"/>
      <w:marTop w:val="0"/>
      <w:marBottom w:val="0"/>
      <w:divBdr>
        <w:top w:val="none" w:sz="0" w:space="0" w:color="auto"/>
        <w:left w:val="none" w:sz="0" w:space="0" w:color="auto"/>
        <w:bottom w:val="none" w:sz="0" w:space="0" w:color="auto"/>
        <w:right w:val="none" w:sz="0" w:space="0" w:color="auto"/>
      </w:divBdr>
    </w:div>
    <w:div w:id="1613628281">
      <w:marLeft w:val="0"/>
      <w:marRight w:val="0"/>
      <w:marTop w:val="0"/>
      <w:marBottom w:val="0"/>
      <w:divBdr>
        <w:top w:val="none" w:sz="0" w:space="0" w:color="auto"/>
        <w:left w:val="none" w:sz="0" w:space="0" w:color="auto"/>
        <w:bottom w:val="none" w:sz="0" w:space="0" w:color="auto"/>
        <w:right w:val="none" w:sz="0" w:space="0" w:color="auto"/>
      </w:divBdr>
    </w:div>
    <w:div w:id="1613628282">
      <w:marLeft w:val="0"/>
      <w:marRight w:val="0"/>
      <w:marTop w:val="0"/>
      <w:marBottom w:val="0"/>
      <w:divBdr>
        <w:top w:val="none" w:sz="0" w:space="0" w:color="auto"/>
        <w:left w:val="none" w:sz="0" w:space="0" w:color="auto"/>
        <w:bottom w:val="none" w:sz="0" w:space="0" w:color="auto"/>
        <w:right w:val="none" w:sz="0" w:space="0" w:color="auto"/>
      </w:divBdr>
    </w:div>
    <w:div w:id="1613628283">
      <w:marLeft w:val="0"/>
      <w:marRight w:val="0"/>
      <w:marTop w:val="0"/>
      <w:marBottom w:val="0"/>
      <w:divBdr>
        <w:top w:val="none" w:sz="0" w:space="0" w:color="auto"/>
        <w:left w:val="none" w:sz="0" w:space="0" w:color="auto"/>
        <w:bottom w:val="none" w:sz="0" w:space="0" w:color="auto"/>
        <w:right w:val="none" w:sz="0" w:space="0" w:color="auto"/>
      </w:divBdr>
    </w:div>
    <w:div w:id="1613628284">
      <w:marLeft w:val="0"/>
      <w:marRight w:val="0"/>
      <w:marTop w:val="0"/>
      <w:marBottom w:val="0"/>
      <w:divBdr>
        <w:top w:val="none" w:sz="0" w:space="0" w:color="auto"/>
        <w:left w:val="none" w:sz="0" w:space="0" w:color="auto"/>
        <w:bottom w:val="none" w:sz="0" w:space="0" w:color="auto"/>
        <w:right w:val="none" w:sz="0" w:space="0" w:color="auto"/>
      </w:divBdr>
    </w:div>
    <w:div w:id="1613628285">
      <w:marLeft w:val="0"/>
      <w:marRight w:val="0"/>
      <w:marTop w:val="0"/>
      <w:marBottom w:val="0"/>
      <w:divBdr>
        <w:top w:val="none" w:sz="0" w:space="0" w:color="auto"/>
        <w:left w:val="none" w:sz="0" w:space="0" w:color="auto"/>
        <w:bottom w:val="none" w:sz="0" w:space="0" w:color="auto"/>
        <w:right w:val="none" w:sz="0" w:space="0" w:color="auto"/>
      </w:divBdr>
    </w:div>
    <w:div w:id="1613628286">
      <w:marLeft w:val="0"/>
      <w:marRight w:val="0"/>
      <w:marTop w:val="0"/>
      <w:marBottom w:val="0"/>
      <w:divBdr>
        <w:top w:val="none" w:sz="0" w:space="0" w:color="auto"/>
        <w:left w:val="none" w:sz="0" w:space="0" w:color="auto"/>
        <w:bottom w:val="none" w:sz="0" w:space="0" w:color="auto"/>
        <w:right w:val="none" w:sz="0" w:space="0" w:color="auto"/>
      </w:divBdr>
    </w:div>
    <w:div w:id="1613628287">
      <w:marLeft w:val="0"/>
      <w:marRight w:val="0"/>
      <w:marTop w:val="0"/>
      <w:marBottom w:val="0"/>
      <w:divBdr>
        <w:top w:val="none" w:sz="0" w:space="0" w:color="auto"/>
        <w:left w:val="none" w:sz="0" w:space="0" w:color="auto"/>
        <w:bottom w:val="none" w:sz="0" w:space="0" w:color="auto"/>
        <w:right w:val="none" w:sz="0" w:space="0" w:color="auto"/>
      </w:divBdr>
    </w:div>
    <w:div w:id="1613628288">
      <w:marLeft w:val="0"/>
      <w:marRight w:val="0"/>
      <w:marTop w:val="0"/>
      <w:marBottom w:val="0"/>
      <w:divBdr>
        <w:top w:val="none" w:sz="0" w:space="0" w:color="auto"/>
        <w:left w:val="none" w:sz="0" w:space="0" w:color="auto"/>
        <w:bottom w:val="none" w:sz="0" w:space="0" w:color="auto"/>
        <w:right w:val="none" w:sz="0" w:space="0" w:color="auto"/>
      </w:divBdr>
    </w:div>
    <w:div w:id="1613628289">
      <w:marLeft w:val="0"/>
      <w:marRight w:val="0"/>
      <w:marTop w:val="0"/>
      <w:marBottom w:val="0"/>
      <w:divBdr>
        <w:top w:val="none" w:sz="0" w:space="0" w:color="auto"/>
        <w:left w:val="none" w:sz="0" w:space="0" w:color="auto"/>
        <w:bottom w:val="none" w:sz="0" w:space="0" w:color="auto"/>
        <w:right w:val="none" w:sz="0" w:space="0" w:color="auto"/>
      </w:divBdr>
    </w:div>
    <w:div w:id="1613628290">
      <w:marLeft w:val="0"/>
      <w:marRight w:val="0"/>
      <w:marTop w:val="0"/>
      <w:marBottom w:val="0"/>
      <w:divBdr>
        <w:top w:val="none" w:sz="0" w:space="0" w:color="auto"/>
        <w:left w:val="none" w:sz="0" w:space="0" w:color="auto"/>
        <w:bottom w:val="none" w:sz="0" w:space="0" w:color="auto"/>
        <w:right w:val="none" w:sz="0" w:space="0" w:color="auto"/>
      </w:divBdr>
    </w:div>
    <w:div w:id="1613628291">
      <w:marLeft w:val="0"/>
      <w:marRight w:val="0"/>
      <w:marTop w:val="0"/>
      <w:marBottom w:val="0"/>
      <w:divBdr>
        <w:top w:val="none" w:sz="0" w:space="0" w:color="auto"/>
        <w:left w:val="none" w:sz="0" w:space="0" w:color="auto"/>
        <w:bottom w:val="none" w:sz="0" w:space="0" w:color="auto"/>
        <w:right w:val="none" w:sz="0" w:space="0" w:color="auto"/>
      </w:divBdr>
    </w:div>
    <w:div w:id="1613628292">
      <w:marLeft w:val="0"/>
      <w:marRight w:val="0"/>
      <w:marTop w:val="0"/>
      <w:marBottom w:val="0"/>
      <w:divBdr>
        <w:top w:val="none" w:sz="0" w:space="0" w:color="auto"/>
        <w:left w:val="none" w:sz="0" w:space="0" w:color="auto"/>
        <w:bottom w:val="none" w:sz="0" w:space="0" w:color="auto"/>
        <w:right w:val="none" w:sz="0" w:space="0" w:color="auto"/>
      </w:divBdr>
    </w:div>
    <w:div w:id="1613628293">
      <w:marLeft w:val="0"/>
      <w:marRight w:val="0"/>
      <w:marTop w:val="0"/>
      <w:marBottom w:val="0"/>
      <w:divBdr>
        <w:top w:val="none" w:sz="0" w:space="0" w:color="auto"/>
        <w:left w:val="none" w:sz="0" w:space="0" w:color="auto"/>
        <w:bottom w:val="none" w:sz="0" w:space="0" w:color="auto"/>
        <w:right w:val="none" w:sz="0" w:space="0" w:color="auto"/>
      </w:divBdr>
    </w:div>
    <w:div w:id="1613628294">
      <w:marLeft w:val="0"/>
      <w:marRight w:val="0"/>
      <w:marTop w:val="0"/>
      <w:marBottom w:val="0"/>
      <w:divBdr>
        <w:top w:val="none" w:sz="0" w:space="0" w:color="auto"/>
        <w:left w:val="none" w:sz="0" w:space="0" w:color="auto"/>
        <w:bottom w:val="none" w:sz="0" w:space="0" w:color="auto"/>
        <w:right w:val="none" w:sz="0" w:space="0" w:color="auto"/>
      </w:divBdr>
    </w:div>
    <w:div w:id="1613628295">
      <w:marLeft w:val="0"/>
      <w:marRight w:val="0"/>
      <w:marTop w:val="0"/>
      <w:marBottom w:val="0"/>
      <w:divBdr>
        <w:top w:val="none" w:sz="0" w:space="0" w:color="auto"/>
        <w:left w:val="none" w:sz="0" w:space="0" w:color="auto"/>
        <w:bottom w:val="none" w:sz="0" w:space="0" w:color="auto"/>
        <w:right w:val="none" w:sz="0" w:space="0" w:color="auto"/>
      </w:divBdr>
    </w:div>
    <w:div w:id="1613628296">
      <w:marLeft w:val="0"/>
      <w:marRight w:val="0"/>
      <w:marTop w:val="0"/>
      <w:marBottom w:val="0"/>
      <w:divBdr>
        <w:top w:val="none" w:sz="0" w:space="0" w:color="auto"/>
        <w:left w:val="none" w:sz="0" w:space="0" w:color="auto"/>
        <w:bottom w:val="none" w:sz="0" w:space="0" w:color="auto"/>
        <w:right w:val="none" w:sz="0" w:space="0" w:color="auto"/>
      </w:divBdr>
    </w:div>
    <w:div w:id="1613628297">
      <w:marLeft w:val="0"/>
      <w:marRight w:val="0"/>
      <w:marTop w:val="0"/>
      <w:marBottom w:val="0"/>
      <w:divBdr>
        <w:top w:val="none" w:sz="0" w:space="0" w:color="auto"/>
        <w:left w:val="none" w:sz="0" w:space="0" w:color="auto"/>
        <w:bottom w:val="none" w:sz="0" w:space="0" w:color="auto"/>
        <w:right w:val="none" w:sz="0" w:space="0" w:color="auto"/>
      </w:divBdr>
    </w:div>
    <w:div w:id="1613628298">
      <w:marLeft w:val="0"/>
      <w:marRight w:val="0"/>
      <w:marTop w:val="0"/>
      <w:marBottom w:val="0"/>
      <w:divBdr>
        <w:top w:val="none" w:sz="0" w:space="0" w:color="auto"/>
        <w:left w:val="none" w:sz="0" w:space="0" w:color="auto"/>
        <w:bottom w:val="none" w:sz="0" w:space="0" w:color="auto"/>
        <w:right w:val="none" w:sz="0" w:space="0" w:color="auto"/>
      </w:divBdr>
    </w:div>
    <w:div w:id="1613628299">
      <w:marLeft w:val="0"/>
      <w:marRight w:val="0"/>
      <w:marTop w:val="0"/>
      <w:marBottom w:val="0"/>
      <w:divBdr>
        <w:top w:val="none" w:sz="0" w:space="0" w:color="auto"/>
        <w:left w:val="none" w:sz="0" w:space="0" w:color="auto"/>
        <w:bottom w:val="none" w:sz="0" w:space="0" w:color="auto"/>
        <w:right w:val="none" w:sz="0" w:space="0" w:color="auto"/>
      </w:divBdr>
    </w:div>
    <w:div w:id="1613628300">
      <w:marLeft w:val="0"/>
      <w:marRight w:val="0"/>
      <w:marTop w:val="0"/>
      <w:marBottom w:val="0"/>
      <w:divBdr>
        <w:top w:val="none" w:sz="0" w:space="0" w:color="auto"/>
        <w:left w:val="none" w:sz="0" w:space="0" w:color="auto"/>
        <w:bottom w:val="none" w:sz="0" w:space="0" w:color="auto"/>
        <w:right w:val="none" w:sz="0" w:space="0" w:color="auto"/>
      </w:divBdr>
    </w:div>
    <w:div w:id="1613628301">
      <w:marLeft w:val="0"/>
      <w:marRight w:val="0"/>
      <w:marTop w:val="0"/>
      <w:marBottom w:val="0"/>
      <w:divBdr>
        <w:top w:val="none" w:sz="0" w:space="0" w:color="auto"/>
        <w:left w:val="none" w:sz="0" w:space="0" w:color="auto"/>
        <w:bottom w:val="none" w:sz="0" w:space="0" w:color="auto"/>
        <w:right w:val="none" w:sz="0" w:space="0" w:color="auto"/>
      </w:divBdr>
    </w:div>
    <w:div w:id="1613628302">
      <w:marLeft w:val="0"/>
      <w:marRight w:val="0"/>
      <w:marTop w:val="0"/>
      <w:marBottom w:val="0"/>
      <w:divBdr>
        <w:top w:val="none" w:sz="0" w:space="0" w:color="auto"/>
        <w:left w:val="none" w:sz="0" w:space="0" w:color="auto"/>
        <w:bottom w:val="none" w:sz="0" w:space="0" w:color="auto"/>
        <w:right w:val="none" w:sz="0" w:space="0" w:color="auto"/>
      </w:divBdr>
    </w:div>
    <w:div w:id="1613628303">
      <w:marLeft w:val="0"/>
      <w:marRight w:val="0"/>
      <w:marTop w:val="0"/>
      <w:marBottom w:val="0"/>
      <w:divBdr>
        <w:top w:val="none" w:sz="0" w:space="0" w:color="auto"/>
        <w:left w:val="none" w:sz="0" w:space="0" w:color="auto"/>
        <w:bottom w:val="none" w:sz="0" w:space="0" w:color="auto"/>
        <w:right w:val="none" w:sz="0" w:space="0" w:color="auto"/>
      </w:divBdr>
    </w:div>
    <w:div w:id="1613628304">
      <w:marLeft w:val="0"/>
      <w:marRight w:val="0"/>
      <w:marTop w:val="0"/>
      <w:marBottom w:val="0"/>
      <w:divBdr>
        <w:top w:val="none" w:sz="0" w:space="0" w:color="auto"/>
        <w:left w:val="none" w:sz="0" w:space="0" w:color="auto"/>
        <w:bottom w:val="none" w:sz="0" w:space="0" w:color="auto"/>
        <w:right w:val="none" w:sz="0" w:space="0" w:color="auto"/>
      </w:divBdr>
    </w:div>
    <w:div w:id="1613628305">
      <w:marLeft w:val="0"/>
      <w:marRight w:val="0"/>
      <w:marTop w:val="0"/>
      <w:marBottom w:val="0"/>
      <w:divBdr>
        <w:top w:val="none" w:sz="0" w:space="0" w:color="auto"/>
        <w:left w:val="none" w:sz="0" w:space="0" w:color="auto"/>
        <w:bottom w:val="none" w:sz="0" w:space="0" w:color="auto"/>
        <w:right w:val="none" w:sz="0" w:space="0" w:color="auto"/>
      </w:divBdr>
    </w:div>
    <w:div w:id="1613628306">
      <w:marLeft w:val="0"/>
      <w:marRight w:val="0"/>
      <w:marTop w:val="0"/>
      <w:marBottom w:val="0"/>
      <w:divBdr>
        <w:top w:val="none" w:sz="0" w:space="0" w:color="auto"/>
        <w:left w:val="none" w:sz="0" w:space="0" w:color="auto"/>
        <w:bottom w:val="none" w:sz="0" w:space="0" w:color="auto"/>
        <w:right w:val="none" w:sz="0" w:space="0" w:color="auto"/>
      </w:divBdr>
    </w:div>
    <w:div w:id="1613628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meterugyved.hu" TargetMode="External"/><Relationship Id="rId13" Type="http://schemas.openxmlformats.org/officeDocument/2006/relationships/hyperlink" Target="mailto:info@demeterugyved.hu" TargetMode="External"/><Relationship Id="rId18" Type="http://schemas.openxmlformats.org/officeDocument/2006/relationships/hyperlink" Target="mailto:tarsadalmifelzarkozas@emmi.gov.h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demeterugyved.hu" TargetMode="External"/><Relationship Id="rId17" Type="http://schemas.openxmlformats.org/officeDocument/2006/relationships/hyperlink" Target="mailto:titkarsag.borsod@emr.antsz.hu" TargetMode="External"/><Relationship Id="rId2" Type="http://schemas.openxmlformats.org/officeDocument/2006/relationships/numbering" Target="numbering.xml"/><Relationship Id="rId16" Type="http://schemas.openxmlformats.org/officeDocument/2006/relationships/hyperlink" Target="http://www.orszagoszoldhatosag.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meterugyved.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szakmagyarorszagi@zoldhatosag.hu" TargetMode="External"/><Relationship Id="rId23" Type="http://schemas.openxmlformats.org/officeDocument/2006/relationships/fontTable" Target="fontTable.xml"/><Relationship Id="rId10" Type="http://schemas.openxmlformats.org/officeDocument/2006/relationships/hyperlink" Target="mailto:info@demeterugyved.hu" TargetMode="External"/><Relationship Id="rId19" Type="http://schemas.openxmlformats.org/officeDocument/2006/relationships/hyperlink" Target="mailto:borsodaz-kh-mmszsz@ommf.gov.hu" TargetMode="External"/><Relationship Id="rId4" Type="http://schemas.openxmlformats.org/officeDocument/2006/relationships/settings" Target="settings.xml"/><Relationship Id="rId9" Type="http://schemas.openxmlformats.org/officeDocument/2006/relationships/hyperlink" Target="http://www.kozbeszerzes.hu/jogi-hatter/a-hatosag-utmutatoi" TargetMode="External"/><Relationship Id="rId14" Type="http://schemas.openxmlformats.org/officeDocument/2006/relationships/hyperlink" Target="http://www.orszagoszoldhatosag.gov.h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2C7D-6665-4ECC-9CDF-45A019E9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101</Pages>
  <Words>27260</Words>
  <Characters>196973</Characters>
  <Application>Microsoft Office Word</Application>
  <DocSecurity>0</DocSecurity>
  <Lines>1641</Lines>
  <Paragraphs>447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Bujtor Dávid</dc:creator>
  <cp:lastModifiedBy>User</cp:lastModifiedBy>
  <cp:revision>4</cp:revision>
  <cp:lastPrinted>2017-12-14T11:42:00Z</cp:lastPrinted>
  <dcterms:created xsi:type="dcterms:W3CDTF">2018-04-25T15:16:00Z</dcterms:created>
  <dcterms:modified xsi:type="dcterms:W3CDTF">2018-04-26T10:08:00Z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0x010100985D1791AE95EA45BBF9ADD785A3D2B2</vt:lpwstr>
  </property>
  <property fmtid="{D5CDD505-2E9C-101B-9397-08002B2CF9AE}" pid="3" name="IsMyDocuments">
    <vt:bool>true</vt:bool>
  </property>
</Properties>
</file>